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Smart Mirror Platform</w:t>
        <w:br/>
        <w:t>Software Architecture &amp; Development Handbook</w:t>
      </w:r>
    </w:p>
    <w:p>
      <w:r>
        <w:t>Author: Aayush Khanal</w:t>
        <w:br/>
        <w:t>Version: 1.0</w:t>
        <w:br/>
        <w:br/>
        <w:t>This handbook describes the vision, architecture, development philosophy, roadmap and technical design of the AI Smart Mirror project. It is intended for developers, AI coding assistants, collaborators and future stakeholders.</w:t>
      </w:r>
    </w:p>
    <w:p>
      <w:pPr>
        <w:pStyle w:val="Heading1"/>
      </w:pPr>
      <w:r>
        <w:t>1. Executive Summary</w:t>
      </w:r>
    </w:p>
    <w:p>
      <w:r>
        <w:t>The AI Smart Mirror is an intelligent retail platform that combines a touch-screen customer interface, computer vision, virtual clothing try-on, inventory management, administration, analytics and future AI prediction into one commercial system. The project aims to improve the in-store shopping experience while giving retailers actionable business intelligence.</w:t>
      </w:r>
    </w:p>
    <w:p>
      <w:pPr>
        <w:pStyle w:val="Heading1"/>
      </w:pPr>
      <w:r>
        <w:t>2. Business Vision</w:t>
      </w:r>
    </w:p>
    <w:p>
      <w:r>
        <w:t>The platform is designed to solve common retail problems including difficulty visualising clothing before purchase, locating products in large stores, lack of personalised recommendations and limited customer behaviour insights. Long-term goals include subscription-based deployment, cloud services, multi-store management and AI-powered forecasting.</w:t>
      </w:r>
    </w:p>
    <w:p>
      <w:pPr>
        <w:pStyle w:val="Heading1"/>
      </w:pPr>
      <w:r>
        <w:t>3. High-Level Architecture</w:t>
      </w:r>
    </w:p>
    <w:p>
      <w:r>
        <w:t>Core modules:</w:t>
        <w:br/>
        <w:t>• Customer Interface</w:t>
        <w:br/>
        <w:t>• Admin Platform</w:t>
        <w:br/>
        <w:t>• Virtual Try-On Engine</w:t>
        <w:br/>
        <w:t>• SQLite Database</w:t>
        <w:br/>
        <w:t>• Analytics Layer</w:t>
        <w:br/>
        <w:t>• Prediction Layer</w:t>
        <w:br/>
        <w:br/>
        <w:t>System Flow:</w:t>
        <w:br/>
        <w:t>Customer -&gt; UI -&gt; Services -&gt; Database -&gt; Analytics -&gt; Prediction -&gt; Dashboard</w:t>
      </w:r>
    </w:p>
    <w:p>
      <w:pPr>
        <w:pStyle w:val="Heading1"/>
      </w:pPr>
      <w:r>
        <w:t>4. Customer Experience</w:t>
      </w:r>
    </w:p>
    <w:p>
      <w:r>
        <w:t>Workflow:</w:t>
        <w:br/>
        <w:t>Welcome Screen → Department → Category → Product Catalogue → Product Details → Camera Consent → Virtual Try-On → Basket → Store Collection.</w:t>
        <w:br/>
        <w:br/>
        <w:t>Future improvements include multilingual support, QR code basket transfer, accessibility features, wish lists and mobile integration.</w:t>
      </w:r>
    </w:p>
    <w:p>
      <w:pPr>
        <w:pStyle w:val="Heading1"/>
      </w:pPr>
      <w:r>
        <w:t>5. Admin Platform</w:t>
      </w:r>
    </w:p>
    <w:p>
      <w:r>
        <w:t>The administration platform manages products, inventory, discounts, store locations, virtual try-on calibration and future analytics dashboards. The long-term design supports role-based access control, audit logging and cloud management.</w:t>
      </w:r>
    </w:p>
    <w:p>
      <w:pPr>
        <w:pStyle w:val="Heading1"/>
      </w:pPr>
      <w:r>
        <w:t>6. Virtual Try-On Engine</w:t>
      </w:r>
    </w:p>
    <w:p>
      <w:r>
        <w:t>The try-on engine uses camera input, pose estimation, body measurements and garment overlays to render clothing on the customer. Future enhancements include cloth physics, lighting adaptation, accessories, improved occlusion handling and automatic size recommendation.</w:t>
      </w:r>
    </w:p>
    <w:p>
      <w:pPr>
        <w:pStyle w:val="Heading1"/>
      </w:pPr>
      <w:r>
        <w:t>7. Database Design</w:t>
      </w:r>
    </w:p>
    <w:p>
      <w:r>
        <w:t>Key entities include Products, Categories, Inventory, Discounts, Store Locations, Users, Analytics Events and Prediction Results. The design should remain modular and support future migration from SQLite to PostgreSQL or cloud-hosted databases.</w:t>
      </w:r>
    </w:p>
    <w:p>
      <w:pPr>
        <w:pStyle w:val="Heading1"/>
      </w:pPr>
      <w:r>
        <w:t>8. Analytics &amp; AI</w:t>
      </w:r>
    </w:p>
    <w:p>
      <w:r>
        <w:t>Anonymous event tracking will record product views, try-on sessions and customer interactions. Planned AI models include demand forecasting, sales prediction, recommendation systems, stock forecasting, weather-aware demand modelling and conversion analytics.</w:t>
      </w:r>
    </w:p>
    <w:p>
      <w:pPr>
        <w:pStyle w:val="Heading1"/>
      </w:pPr>
      <w:r>
        <w:t>9. Development Standards</w:t>
      </w:r>
    </w:p>
    <w:p>
      <w:r>
        <w:t>Architecture Principles:</w:t>
        <w:br/>
        <w:t>• Preserve working code.</w:t>
        <w:br/>
        <w:t>• Keep UI independent from business logic.</w:t>
        <w:br/>
        <w:t>• Place database access inside repositories/services.</w:t>
        <w:br/>
        <w:t>• Avoid duplicate code.</w:t>
        <w:br/>
        <w:t>• Use Git for version history.</w:t>
        <w:br/>
        <w:t>• Build features incrementally.</w:t>
        <w:br/>
        <w:t>• Document architectural decisions.</w:t>
      </w:r>
    </w:p>
    <w:p>
      <w:pPr>
        <w:pStyle w:val="Heading1"/>
      </w:pPr>
      <w:r>
        <w:t>10. AI Assistant Instructions</w:t>
      </w:r>
    </w:p>
    <w:p>
      <w:r>
        <w:t>Before making changes, AI assistants should understand the architecture, read only the files relevant to the task, avoid inventing methods or database fields, preserve existing behaviour where practical and explain significant design changes before implementation.</w:t>
      </w:r>
    </w:p>
    <w:p>
      <w:pPr>
        <w:pStyle w:val="Heading1"/>
      </w:pPr>
      <w:r>
        <w:t>11. Roadmap</w:t>
      </w:r>
    </w:p>
    <w:p>
      <w:r>
        <w:t>Phase 1: Foundation (Completed)</w:t>
        <w:br/>
        <w:t>Phase 2: Customer Interface (Mostly Complete)</w:t>
        <w:br/>
        <w:t>Phase 3: Admin Platform (Mostly Complete)</w:t>
        <w:br/>
        <w:t>Phase 4: Virtual Try-On (Current Focus)</w:t>
        <w:br/>
        <w:t>Phase 5: Analytics</w:t>
        <w:br/>
        <w:t>Phase 6: Prediction &amp; Machine Learning</w:t>
        <w:br/>
        <w:t>Phase 7: Hardware Integration</w:t>
        <w:br/>
        <w:t>Phase 8: Retail Pilot</w:t>
        <w:br/>
        <w:t>Phase 9: Commercial Deployment</w:t>
      </w:r>
    </w:p>
    <w:p>
      <w:pPr>
        <w:pStyle w:val="Heading1"/>
      </w:pPr>
      <w:r>
        <w:t>12. Risk Assessment</w:t>
      </w:r>
    </w:p>
    <w:p>
      <w:r>
        <w:t>Major risks include camera calibration, varying lighting conditions, performance bottlenecks, data integrity and user privacy. Mitigation strategies include calibration tools, caching, optimisation, backups, testing and privacy-first analytics.</w:t>
      </w:r>
    </w:p>
    <w:p>
      <w:pPr>
        <w:pStyle w:val="Heading1"/>
      </w:pPr>
      <w:r>
        <w:t>13. Future Enhancements</w:t>
      </w:r>
    </w:p>
    <w:p>
      <w:r>
        <w:t>• Multi-layer clothing</w:t>
        <w:br/>
        <w:t>• Accessories</w:t>
        <w:br/>
        <w:t>• Shoes</w:t>
        <w:br/>
        <w:t>• Voice interaction</w:t>
        <w:br/>
        <w:t>• Customer profiles</w:t>
        <w:br/>
        <w:t>• Cloud synchronisation</w:t>
        <w:br/>
        <w:t>• Multi-store management</w:t>
        <w:br/>
        <w:t>• AI recommendations</w:t>
        <w:br/>
        <w:t>• Dynamic pricing</w:t>
        <w:br/>
        <w:t>• Remote software updates</w:t>
        <w:br/>
        <w:t>• Hardware monitoring</w:t>
        <w:br/>
        <w:t>• Business intelligence dashboards</w:t>
      </w:r>
    </w:p>
    <w:p>
      <w:pPr>
        <w:pStyle w:val="Heading1"/>
      </w:pPr>
      <w:r>
        <w:t>14. Conclusion</w:t>
      </w:r>
    </w:p>
    <w:p>
      <w:r>
        <w:t>The AI Smart Mirror is intended to evolve into a complete retail technology platform rather than a single virtual try-on application. By maintaining a modular architecture, clear coding standards and comprehensive documentation, the project can scale from a prototype to a commercially deployable solution.</w:t>
      </w:r>
    </w:p>
    <w:p>
      <w:pPr>
        <w:pStyle w:val="Heading1"/>
      </w:pPr>
      <w:r>
        <w:t>Architecture Overview</w:t>
      </w:r>
    </w:p>
    <w:p>
      <w:r>
        <w:t xml:space="preserve">                AI Smart Mirror</w:t>
        <w:br/>
        <w:t xml:space="preserve">                       |</w:t>
        <w:br/>
        <w:t xml:space="preserve">                    main.py</w:t>
        <w:br/>
        <w:t xml:space="preserve">                       |</w:t>
        <w:br/>
        <w:t xml:space="preserve"> ------------------------------------------------</w:t>
        <w:br/>
        <w:t xml:space="preserve"> |            |            |            |</w:t>
        <w:br/>
        <w:t>Customer UI  Admin UI  Virtual Try-On  Database</w:t>
        <w:br/>
        <w:t xml:space="preserve">                               |</w:t>
        <w:br/>
        <w:t xml:space="preserve">                          Analytics</w:t>
        <w:br/>
        <w:t xml:space="preserve">                               |</w:t>
        <w:br/>
        <w:t xml:space="preserve">                         Prediction AI</w:t>
      </w:r>
    </w:p>
    <w:p>
      <w:pPr>
        <w:pStyle w:val="Heading1"/>
      </w:pPr>
      <w:r>
        <w:t>Module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Responsibilities</w:t>
            </w:r>
          </w:p>
        </w:tc>
        <w:tc>
          <w:tcPr>
            <w:tcW w:type="dxa" w:w="2880"/>
          </w:tcPr>
          <w:p>
            <w:r>
              <w:t>Future</w:t>
            </w:r>
          </w:p>
        </w:tc>
      </w:tr>
      <w:tr>
        <w:tc>
          <w:tcPr>
            <w:tcW w:type="dxa" w:w="2880"/>
          </w:tcPr>
          <w:p>
            <w:r>
              <w:t>Customer UI</w:t>
            </w:r>
          </w:p>
        </w:tc>
        <w:tc>
          <w:tcPr>
            <w:tcW w:type="dxa" w:w="2880"/>
          </w:tcPr>
          <w:p>
            <w:r>
              <w:t>Browse, map, try-on, basket</w:t>
            </w:r>
          </w:p>
        </w:tc>
        <w:tc>
          <w:tcPr>
            <w:tcW w:type="dxa" w:w="2880"/>
          </w:tcPr>
          <w:p>
            <w:r>
              <w:t>Checkout, mobile sync</w:t>
            </w:r>
          </w:p>
        </w:tc>
      </w:tr>
      <w:tr>
        <w:tc>
          <w:tcPr>
            <w:tcW w:type="dxa" w:w="2880"/>
          </w:tcPr>
          <w:p>
            <w:r>
              <w:t>Admin</w:t>
            </w:r>
          </w:p>
        </w:tc>
        <w:tc>
          <w:tcPr>
            <w:tcW w:type="dxa" w:w="2880"/>
          </w:tcPr>
          <w:p>
            <w:r>
              <w:t>CRUD, inventory, calibration</w:t>
            </w:r>
          </w:p>
        </w:tc>
        <w:tc>
          <w:tcPr>
            <w:tcW w:type="dxa" w:w="2880"/>
          </w:tcPr>
          <w:p>
            <w:r>
              <w:t>RBAC, audit</w:t>
            </w:r>
          </w:p>
        </w:tc>
      </w:tr>
      <w:tr>
        <w:tc>
          <w:tcPr>
            <w:tcW w:type="dxa" w:w="2880"/>
          </w:tcPr>
          <w:p>
            <w:r>
              <w:t>Try-On</w:t>
            </w:r>
          </w:p>
        </w:tc>
        <w:tc>
          <w:tcPr>
            <w:tcW w:type="dxa" w:w="2880"/>
          </w:tcPr>
          <w:p>
            <w:r>
              <w:t>Pose, overlay, rendering</w:t>
            </w:r>
          </w:p>
        </w:tc>
        <w:tc>
          <w:tcPr>
            <w:tcW w:type="dxa" w:w="2880"/>
          </w:tcPr>
          <w:p>
            <w:r>
              <w:t>Cloth simulation</w:t>
            </w:r>
          </w:p>
        </w:tc>
      </w:tr>
      <w:tr>
        <w:tc>
          <w:tcPr>
            <w:tcW w:type="dxa" w:w="2880"/>
          </w:tcPr>
          <w:p>
            <w:r>
              <w:t>Analytics</w:t>
            </w:r>
          </w:p>
        </w:tc>
        <w:tc>
          <w:tcPr>
            <w:tcW w:type="dxa" w:w="2880"/>
          </w:tcPr>
          <w:p>
            <w:r>
              <w:t>Events, KPIs</w:t>
            </w:r>
          </w:p>
        </w:tc>
        <w:tc>
          <w:tcPr>
            <w:tcW w:type="dxa" w:w="2880"/>
          </w:tcPr>
          <w:p>
            <w:r>
              <w:t>Heatmaps</w:t>
            </w:r>
          </w:p>
        </w:tc>
      </w:tr>
      <w:tr>
        <w:tc>
          <w:tcPr>
            <w:tcW w:type="dxa" w:w="2880"/>
          </w:tcPr>
          <w:p>
            <w:r>
              <w:t>Prediction</w:t>
            </w:r>
          </w:p>
        </w:tc>
        <w:tc>
          <w:tcPr>
            <w:tcW w:type="dxa" w:w="2880"/>
          </w:tcPr>
          <w:p>
            <w:r>
              <w:t>Forecasting</w:t>
            </w:r>
          </w:p>
        </w:tc>
        <w:tc>
          <w:tcPr>
            <w:tcW w:type="dxa" w:w="2880"/>
          </w:tcPr>
          <w:p>
            <w:r>
              <w:t>Recommendations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