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Bubu </w:t>
      </w:r>
    </w:p>
    <w:p>
      <w:pPr>
        <w:pStyle w:val="Heading2"/>
      </w:pPr>
      <w:r>
        <w:t>Introduction</w:t>
      </w:r>
    </w:p>
    <w:p>
      <w:r>
        <w:t>I Love BUBU: Unique, customizable, sustainable products for creativity.</w:t>
      </w:r>
    </w:p>
    <w:p>
      <w:pPr>
        <w:pStyle w:val="Heading2"/>
      </w:pPr>
      <w:r>
        <w:t>Industry Background</w:t>
      </w:r>
    </w:p>
    <w:p>
      <w:r>
        <w:t>### Industry Background</w:t>
        <w:br/>
        <w:br/>
        <w:t>The health and wellness industry has experienced significant growth over the past decade, driven by an increasing consumer focus on nutrition, sustainability, and overall well-being. This sector encompasses a wide range of products, including organic food, dietary supplements, and health-oriented snacks. As consumers become more health-conscious, the demand for innovative, nutrient-rich food options is rising, highlighting the need for brands that prioritize quality and transparency.</w:t>
        <w:br/>
        <w:br/>
        <w:t>I Love BUBU operates within this dynamic landscape, specializing in wholesome, plant-based snacks designed to cater to both health aficionados and casual consumers alike. The company capitalizes on the growing trend of clean eating, emphasizing natural ingredients and minimal processing. Market research indicates that 62% of consumers are actively seeking healthier snack alternatives, presenting a substantial opportunity for I Love BUBU to capture a significant share of this burgeoning market.</w:t>
        <w:br/>
        <w:br/>
        <w:t>Furthermore, the rise of e-commerce platforms has transformed the way consumers access food products, allowing for greater distribution reach and targeted marketing strategies. As I Love BUBU continues to innovate and expand its offerings, it is well-positioned to leverage these industry trends and meet the evolving demands of health-conscious consumers.</w:t>
      </w:r>
    </w:p>
    <w:p>
      <w:pPr>
        <w:pStyle w:val="Heading2"/>
      </w:pPr>
      <w:r>
        <w:t>Market Analysis</w:t>
      </w:r>
    </w:p>
    <w:p>
      <w:r>
        <w:t>### Market Analysis</w:t>
        <w:br/>
        <w:br/>
        <w:t>The "I Love BUBU" brand operates within the highly competitive apparel and accessories market, focusing on a niche demographic of young, trend-conscious consumers seeking unique and expressive fashion options. Recent market trends indicate a significant rise in the demand for personalized and statement clothing, driven by the growing influence of social media, where individuality and self-expression are paramount.</w:t>
        <w:br/>
        <w:br/>
        <w:t>According to industry reports, the global apparel market is projected to reach $2 trillion by 2025, with online sales continuing to dominate growth. Targeting millennials and Gen Z, "I Love BUBU" leverages digital platforms to engage customers through visually appealing content and interactive campaigns. Market research indicates that this demographic places a high value on sustainability and ethical practices, creating an opportunity for "I Love BUBU" to emphasize its commitment to environmentally friendly materials and responsible production methods.</w:t>
        <w:br/>
        <w:br/>
        <w:t>Competitive analysis reveals a fragmented market landscape, with opportunities for differentiation through innovative designs and limited-edition drops. Identifying and capitalizing on emerging trends, such as customization and collaboration with influencers, will be critical for establishing "I Love BUBU" as a leading brand in the customizable apparel segment. Ongoing market assessment will ensure agility in response to consumer preferences and market dynamics.</w:t>
      </w:r>
    </w:p>
    <w:p>
      <w:pPr>
        <w:pStyle w:val="Heading2"/>
      </w:pPr>
      <w:r>
        <w:t>Future Trends</w:t>
      </w:r>
    </w:p>
    <w:p>
      <w:r>
        <w:t>### Future Trends</w:t>
        <w:br/>
        <w:br/>
        <w:t>As consumer preferences evolve and the market landscape shifts, I Love BUBU is uniquely positioned to capitalize on emerging trends within the food and beverage industry. Increasing consumer demand for health-conscious options is driving a surge in interest for products that prioritize nutritional value without compromising on flavor. I Love BUBU plans to expand its menu with innovative, nutrient-rich offerings that appeal to health-oriented consumers while maintaining our signature taste.</w:t>
        <w:br/>
        <w:br/>
        <w:t>Sustainability is another key trend influencing the industry. Customers are increasingly favoring brands that demonstrate a commitment to environmentally friendly practices. In response, we will enhance our sourcing strategies, integrating locally sourced and organic ingredients wherever possible. Our packaging will transition to biodegradable materials, further aligning with sustainability goals.</w:t>
        <w:br/>
        <w:br/>
        <w:t>The integration of technology in consumer engagement is also on the rise. I Love BUBU intends to leverage digital platforms to enhance customer interaction, utilizing apps and loyalty programs to track preferences and promote new products.</w:t>
        <w:br/>
        <w:br/>
        <w:t>By anticipating these trends, I Love BUBU aims not only to satisfy current customer demands but also to position itself as a forward-thinking leader in the food and beverage sector. This proactive approach will foster brand loyalty and drive long-term growth.</w:t>
      </w:r>
    </w:p>
    <w:p>
      <w:pPr>
        <w:pStyle w:val="Heading2"/>
      </w:pPr>
      <w:r>
        <w:t>Conclusion</w:t>
      </w:r>
    </w:p>
    <w:p>
      <w:r>
        <w:t>### Conclusion</w:t>
        <w:br/>
        <w:br/>
        <w:t xml:space="preserve">In conclusion, I Love BUBU has positioned itself as a dynamic player in the consumer goods market, driven by a commitment to quality and customer satisfaction. Our product offerings, characterized by innovation and attention to detail, resonate with our target demographic, fostering brand loyalty and repeat purchases. </w:t>
        <w:br/>
        <w:br/>
        <w:t xml:space="preserve">As we look to the future, strategic initiatives focused on expanding our distribution channels and enhancing our digital marketing efforts will be instrumental in reaching new customers and increasing market share. Our dedication to sustainability, which aligns with growing consumer preferences, will further solidify our competitive advantage. </w:t>
        <w:br/>
        <w:br/>
        <w:t xml:space="preserve">We believe that by continuously engaging with our community and adapting to market trends, I Love BUBU will not only enhance its brand presence but also contribute positively to the industry. By leveraging our unique value propositions and fostering strategic partnerships, we aim to achieve sustainable growth and long-term success. Emphasizing collaboration and innovation will remain central to our operational ethos as we strive to exceed consumer expectations and set new standards within the market. </w:t>
        <w:br/>
        <w:br/>
        <w:t>In summary, the future is promising for I Love BUBU, and we are excited to embark on this journey toward excellence and expanded 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