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“What will happen to MY business?”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the biggest gap.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explain the six phases, but a founder needs to visualize their personal transformation.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a slide: (these will be side by side to compare in ppt)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ENTER WITH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An idea / existing business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Business challenges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Unclear priorities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Operational bottlenecks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Limited network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Limited systems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LEAVE WITH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Clear business direction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Documented business plan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Defined positioning &amp; pricing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Stronger digital presence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CRM &amp; operating systems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SOPs and processes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Growth roadmap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Relevant founder &amp; expert network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Investor-readiness where applicable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Slide 2-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 exactly am I getting every month?”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should have a very clear Included in Your Six Months slide.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Business strategy &amp; restructuring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Monthly business review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Project management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Expert/CXO sessions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Cloud CRM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Website development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- 5 reels/month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Meta Ads execution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SOP 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Hiring assistance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Workspace access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Studio/podcast access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Founder community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Investor-readiness support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Slide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WHY PITCHVILLA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Then establish your actual assets: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Business consulting experience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Founder network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Technology infrastructure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Marketing team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Industry experts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CXO network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Studio/content infrastructure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Hiring ecosystem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Business strategy capability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Slide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Show the people behind the program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you're asking someone to spend ₹2.70 lakh and six months with you, they will want to know: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Who will actually work with me?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PEOPLE BEHIND YOUR JOURNEY (image placeholders and placeholder names for each)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Program Director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Project Manager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Strategy Team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Marketing Team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Technology Team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Visiting Experts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CXOs / Founders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Domain Specialists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ideally photographs/names wherever appropriate.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Slide 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application / selection process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currently jump from program → price → cohort.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Instead, create: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HOW TO JOIN AARAMBH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01 — Apply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Submit your business/founder profile.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02 — Founder Assessment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Understand your business stage, challenges and goals.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03 — Founder Conversation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Discuss expectations and six-month commitment.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04 — Selection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30 founders selected.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05 — Onboarding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Business diagnosis + 30-day roadmap.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Slide 6-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Pitchivilla core team 5 image placeholders and placeholder names with heading our team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