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D1D" w:rsidRDefault="00120D1D" w:rsidP="0096661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 w:rsidRPr="00120D1D">
        <w:rPr>
          <w:rFonts w:ascii="Times New Roman" w:hAnsi="Times New Roman" w:cs="Times New Roman"/>
          <w:b/>
          <w:bCs/>
          <w:noProof/>
          <w:color w:val="C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2297526</wp:posOffset>
            </wp:positionH>
            <wp:positionV relativeFrom="paragraph">
              <wp:posOffset>-353466</wp:posOffset>
            </wp:positionV>
            <wp:extent cx="983556" cy="983557"/>
            <wp:effectExtent l="0" t="0" r="0" b="0"/>
            <wp:wrapNone/>
            <wp:docPr id="1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7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0D1D" w:rsidRDefault="00120D1D" w:rsidP="0096661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:rsidR="00120D1D" w:rsidRDefault="00120D1D" w:rsidP="0096661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:rsidR="00120D1D" w:rsidRDefault="00120D1D" w:rsidP="0096661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:rsidR="0096661D" w:rsidRPr="00EC7ADB" w:rsidRDefault="0096661D" w:rsidP="0096661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EC7ADB">
        <w:rPr>
          <w:rFonts w:ascii="Times New Roman" w:hAnsi="Times New Roman" w:cs="Times New Roman"/>
          <w:b/>
          <w:bCs/>
          <w:color w:val="7030A0"/>
          <w:sz w:val="20"/>
          <w:szCs w:val="20"/>
        </w:rPr>
        <w:t>REGISTRATION FORM</w:t>
      </w:r>
    </w:p>
    <w:p w:rsidR="0096661D" w:rsidRPr="00EC7ADB" w:rsidRDefault="0096661D" w:rsidP="0096661D">
      <w:pPr>
        <w:widowControl w:val="0"/>
        <w:autoSpaceDE w:val="0"/>
        <w:autoSpaceDN w:val="0"/>
        <w:adjustRightInd w:val="0"/>
        <w:spacing w:after="0" w:line="216" w:lineRule="exact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</w:p>
    <w:p w:rsidR="0096661D" w:rsidRPr="00EC7ADB" w:rsidRDefault="0096661D" w:rsidP="009666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EC7ADB">
        <w:rPr>
          <w:rFonts w:ascii="Gungsuh" w:eastAsia="Gungsuh" w:hAnsi="Times New Roman" w:cs="Gungsuh"/>
          <w:color w:val="002060"/>
          <w:sz w:val="24"/>
          <w:szCs w:val="24"/>
        </w:rPr>
        <w:t>5</w:t>
      </w:r>
      <w:r w:rsidRPr="00EC7ADB">
        <w:rPr>
          <w:rFonts w:ascii="Gungsuh" w:eastAsia="Gungsuh" w:hAnsi="Times New Roman" w:cs="Gungsuh"/>
          <w:color w:val="002060"/>
          <w:sz w:val="24"/>
          <w:szCs w:val="24"/>
          <w:vertAlign w:val="superscript"/>
        </w:rPr>
        <w:t>th</w:t>
      </w:r>
      <w:r w:rsidRPr="00EC7ADB">
        <w:rPr>
          <w:rFonts w:ascii="Gungsuh" w:eastAsia="Gungsuh" w:hAnsi="Times New Roman" w:cs="Gungsuh"/>
          <w:bCs/>
          <w:iCs/>
          <w:color w:val="002060"/>
          <w:sz w:val="24"/>
          <w:szCs w:val="24"/>
        </w:rPr>
        <w:t xml:space="preserve"> National </w:t>
      </w:r>
      <w:r w:rsidRPr="00EC7ADB">
        <w:rPr>
          <w:rFonts w:ascii="Gungsuh" w:eastAsia="Gungsuh" w:hAnsi="Times New Roman" w:cs="Gungsuh"/>
          <w:color w:val="002060"/>
          <w:sz w:val="24"/>
          <w:szCs w:val="24"/>
        </w:rPr>
        <w:t>Conference on Innovations in Mechanical Engineering</w:t>
      </w:r>
    </w:p>
    <w:p w:rsidR="0096661D" w:rsidRPr="00EC7ADB" w:rsidRDefault="0096661D" w:rsidP="0096661D">
      <w:pPr>
        <w:widowControl w:val="0"/>
        <w:autoSpaceDE w:val="0"/>
        <w:autoSpaceDN w:val="0"/>
        <w:adjustRightInd w:val="0"/>
        <w:spacing w:after="0" w:line="255" w:lineRule="exact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96661D" w:rsidRPr="00EC7ADB" w:rsidRDefault="0096661D" w:rsidP="0096661D">
      <w:pPr>
        <w:widowControl w:val="0"/>
        <w:autoSpaceDE w:val="0"/>
        <w:autoSpaceDN w:val="0"/>
        <w:adjustRightInd w:val="0"/>
        <w:spacing w:after="0" w:line="239" w:lineRule="auto"/>
        <w:ind w:left="967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C7ADB">
        <w:rPr>
          <w:rFonts w:ascii="Arial" w:hAnsi="Arial" w:cs="Arial"/>
          <w:b/>
          <w:color w:val="002060"/>
          <w:sz w:val="20"/>
          <w:szCs w:val="20"/>
        </w:rPr>
        <w:t>‘MARCH 17</w:t>
      </w:r>
      <w:r w:rsidRPr="00EC7ADB">
        <w:rPr>
          <w:rFonts w:ascii="Arial" w:hAnsi="Arial" w:cs="Arial"/>
          <w:b/>
          <w:color w:val="002060"/>
          <w:sz w:val="25"/>
          <w:szCs w:val="25"/>
          <w:vertAlign w:val="superscript"/>
        </w:rPr>
        <w:t>th</w:t>
      </w:r>
      <w:r w:rsidRPr="00EC7ADB">
        <w:rPr>
          <w:rFonts w:ascii="Arial" w:hAnsi="Arial" w:cs="Arial"/>
          <w:b/>
          <w:color w:val="002060"/>
          <w:sz w:val="20"/>
          <w:szCs w:val="20"/>
        </w:rPr>
        <w:t xml:space="preserve"> -18</w:t>
      </w:r>
      <w:r w:rsidRPr="00EC7ADB">
        <w:rPr>
          <w:rFonts w:ascii="Arial" w:hAnsi="Arial" w:cs="Arial"/>
          <w:b/>
          <w:color w:val="002060"/>
          <w:sz w:val="25"/>
          <w:szCs w:val="25"/>
          <w:vertAlign w:val="superscript"/>
        </w:rPr>
        <w:t>th</w:t>
      </w:r>
      <w:r w:rsidRPr="00EC7ADB">
        <w:rPr>
          <w:rFonts w:ascii="Arial" w:hAnsi="Arial" w:cs="Arial"/>
          <w:b/>
          <w:color w:val="002060"/>
          <w:sz w:val="20"/>
          <w:szCs w:val="20"/>
        </w:rPr>
        <w:t>, 2017’</w:t>
      </w:r>
    </w:p>
    <w:tbl>
      <w:tblPr>
        <w:tblStyle w:val="TableGrid"/>
        <w:tblW w:w="0" w:type="auto"/>
        <w:tblLook w:val="04A0"/>
      </w:tblPr>
      <w:tblGrid>
        <w:gridCol w:w="2518"/>
        <w:gridCol w:w="1418"/>
        <w:gridCol w:w="5306"/>
      </w:tblGrid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Salutation</w:t>
            </w:r>
          </w:p>
        </w:tc>
        <w:tc>
          <w:tcPr>
            <w:tcW w:w="6724" w:type="dxa"/>
            <w:gridSpan w:val="2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Dr./Prof./Mr./Ms./Mrs.</w:t>
            </w:r>
          </w:p>
        </w:tc>
      </w:tr>
      <w:tr w:rsidR="00BC23F8" w:rsidRPr="0096661D" w:rsidTr="0096661D">
        <w:tc>
          <w:tcPr>
            <w:tcW w:w="2518" w:type="dxa"/>
          </w:tcPr>
          <w:p w:rsidR="00BC23F8" w:rsidRPr="0096661D" w:rsidRDefault="00BC23F8" w:rsidP="0096661D">
            <w:pPr>
              <w:rPr>
                <w:rFonts w:ascii="Andalus" w:hAnsi="Andalus" w:cs="Andalus"/>
                <w:color w:val="000000" w:themeColor="text1"/>
              </w:rPr>
            </w:pPr>
            <w:r>
              <w:rPr>
                <w:rFonts w:ascii="Andalus" w:hAnsi="Andalus" w:cs="Andalus"/>
                <w:color w:val="000000" w:themeColor="text1"/>
              </w:rPr>
              <w:t>Select Preference</w:t>
            </w:r>
          </w:p>
        </w:tc>
        <w:tc>
          <w:tcPr>
            <w:tcW w:w="6724" w:type="dxa"/>
            <w:gridSpan w:val="2"/>
          </w:tcPr>
          <w:p w:rsidR="00BC23F8" w:rsidRDefault="00D15ECB" w:rsidP="00BC23F8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color w:val="000000" w:themeColor="text1"/>
              </w:rPr>
            </w:pPr>
            <w:r>
              <w:rPr>
                <w:rFonts w:ascii="Andalus" w:hAnsi="Andalus" w:cs="Andalus"/>
                <w:color w:val="000000" w:themeColor="text1"/>
              </w:rPr>
              <w:t>Listener/Attendee</w:t>
            </w:r>
          </w:p>
          <w:p w:rsidR="00BC23F8" w:rsidRPr="00BC23F8" w:rsidRDefault="00BC23F8" w:rsidP="00BC23F8">
            <w:pPr>
              <w:pStyle w:val="ListParagraph"/>
              <w:numPr>
                <w:ilvl w:val="0"/>
                <w:numId w:val="1"/>
              </w:numPr>
              <w:rPr>
                <w:rFonts w:ascii="Andalus" w:hAnsi="Andalus" w:cs="Andalus"/>
                <w:color w:val="000000" w:themeColor="text1"/>
              </w:rPr>
            </w:pPr>
            <w:r>
              <w:rPr>
                <w:rFonts w:ascii="Andalus" w:hAnsi="Andalus" w:cs="Andalus"/>
                <w:color w:val="000000" w:themeColor="text1"/>
              </w:rPr>
              <w:t>Presenting Paper</w:t>
            </w: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First Name</w:t>
            </w:r>
          </w:p>
        </w:tc>
        <w:tc>
          <w:tcPr>
            <w:tcW w:w="6724" w:type="dxa"/>
            <w:gridSpan w:val="2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Middle Name</w:t>
            </w:r>
          </w:p>
        </w:tc>
        <w:tc>
          <w:tcPr>
            <w:tcW w:w="6724" w:type="dxa"/>
            <w:gridSpan w:val="2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Last Name</w:t>
            </w:r>
          </w:p>
        </w:tc>
        <w:tc>
          <w:tcPr>
            <w:tcW w:w="6724" w:type="dxa"/>
            <w:gridSpan w:val="2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Designation</w:t>
            </w:r>
          </w:p>
        </w:tc>
        <w:tc>
          <w:tcPr>
            <w:tcW w:w="6724" w:type="dxa"/>
            <w:gridSpan w:val="2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 xml:space="preserve">Professor/Associate Professor/Assistant Professor/Lecturer/Research Scholar/PG Student/UG Student </w:t>
            </w: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Department</w:t>
            </w:r>
          </w:p>
        </w:tc>
        <w:tc>
          <w:tcPr>
            <w:tcW w:w="6724" w:type="dxa"/>
            <w:gridSpan w:val="2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Institute/Organisation</w:t>
            </w:r>
          </w:p>
        </w:tc>
        <w:tc>
          <w:tcPr>
            <w:tcW w:w="6724" w:type="dxa"/>
            <w:gridSpan w:val="2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Address for Correspondence</w:t>
            </w:r>
          </w:p>
        </w:tc>
        <w:tc>
          <w:tcPr>
            <w:tcW w:w="6724" w:type="dxa"/>
            <w:gridSpan w:val="2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 xml:space="preserve">Mobile Number </w:t>
            </w:r>
          </w:p>
        </w:tc>
        <w:tc>
          <w:tcPr>
            <w:tcW w:w="6724" w:type="dxa"/>
            <w:gridSpan w:val="2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Email ID</w:t>
            </w:r>
          </w:p>
        </w:tc>
        <w:tc>
          <w:tcPr>
            <w:tcW w:w="6724" w:type="dxa"/>
            <w:gridSpan w:val="2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Accommodation Required</w:t>
            </w:r>
          </w:p>
        </w:tc>
        <w:tc>
          <w:tcPr>
            <w:tcW w:w="6724" w:type="dxa"/>
            <w:gridSpan w:val="2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Yes/No</w:t>
            </w:r>
          </w:p>
        </w:tc>
      </w:tr>
      <w:tr w:rsidR="00C864C6" w:rsidRPr="0096661D" w:rsidTr="0096661D">
        <w:tc>
          <w:tcPr>
            <w:tcW w:w="2518" w:type="dxa"/>
          </w:tcPr>
          <w:p w:rsidR="00C864C6" w:rsidRPr="0096661D" w:rsidRDefault="00C864C6" w:rsidP="0096661D">
            <w:pPr>
              <w:rPr>
                <w:rFonts w:ascii="Andalus" w:hAnsi="Andalus" w:cs="Andalus"/>
                <w:color w:val="000000" w:themeColor="text1"/>
              </w:rPr>
            </w:pPr>
            <w:r>
              <w:rPr>
                <w:rFonts w:ascii="Andalus" w:hAnsi="Andalus" w:cs="Andalus"/>
                <w:color w:val="000000" w:themeColor="text1"/>
              </w:rPr>
              <w:t>Interested for Lonavala Tour on 19</w:t>
            </w:r>
            <w:r w:rsidRPr="00C864C6">
              <w:rPr>
                <w:rFonts w:ascii="Andalus" w:hAnsi="Andalus" w:cs="Andalus"/>
                <w:color w:val="000000" w:themeColor="text1"/>
                <w:vertAlign w:val="superscript"/>
              </w:rPr>
              <w:t>th</w:t>
            </w:r>
            <w:r>
              <w:rPr>
                <w:rFonts w:ascii="Andalus" w:hAnsi="Andalus" w:cs="Andalus"/>
                <w:color w:val="000000" w:themeColor="text1"/>
              </w:rPr>
              <w:t xml:space="preserve"> March 2017</w:t>
            </w:r>
          </w:p>
        </w:tc>
        <w:tc>
          <w:tcPr>
            <w:tcW w:w="6724" w:type="dxa"/>
            <w:gridSpan w:val="2"/>
          </w:tcPr>
          <w:p w:rsidR="00C864C6" w:rsidRPr="0096661D" w:rsidRDefault="00C864C6" w:rsidP="0096661D">
            <w:pPr>
              <w:rPr>
                <w:rFonts w:ascii="Andalus" w:hAnsi="Andalus" w:cs="Andalus"/>
                <w:color w:val="000000" w:themeColor="text1"/>
              </w:rPr>
            </w:pPr>
            <w:r>
              <w:rPr>
                <w:rFonts w:ascii="Andalus" w:hAnsi="Andalus" w:cs="Andalus"/>
                <w:color w:val="000000" w:themeColor="text1"/>
              </w:rPr>
              <w:t>Yes/No</w:t>
            </w: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Details of Registration Fees</w:t>
            </w:r>
          </w:p>
        </w:tc>
        <w:tc>
          <w:tcPr>
            <w:tcW w:w="14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Demand Draft</w:t>
            </w:r>
          </w:p>
        </w:tc>
        <w:tc>
          <w:tcPr>
            <w:tcW w:w="5306" w:type="dxa"/>
          </w:tcPr>
          <w:p w:rsidR="0096661D" w:rsidRPr="007E6524" w:rsidRDefault="00BC23F8" w:rsidP="0096661D">
            <w:pPr>
              <w:rPr>
                <w:rFonts w:ascii="Andalus" w:hAnsi="Andalus" w:cs="Andalus"/>
                <w:color w:val="548DD4" w:themeColor="text2" w:themeTint="99"/>
              </w:rPr>
            </w:pPr>
            <w:r w:rsidRPr="007E6524">
              <w:rPr>
                <w:rFonts w:ascii="Andalus" w:hAnsi="Andalus" w:cs="Andalus"/>
                <w:color w:val="548DD4" w:themeColor="text2" w:themeTint="99"/>
              </w:rPr>
              <w:t xml:space="preserve">DD should be in favour of ‘Principal, Sinhgad Institute of Technology’, payable at </w:t>
            </w:r>
            <w:proofErr w:type="spellStart"/>
            <w:r w:rsidRPr="007E6524">
              <w:rPr>
                <w:rFonts w:ascii="Andalus" w:hAnsi="Andalus" w:cs="Andalus"/>
                <w:color w:val="548DD4" w:themeColor="text2" w:themeTint="99"/>
              </w:rPr>
              <w:t>Pune</w:t>
            </w:r>
            <w:proofErr w:type="spellEnd"/>
            <w:r w:rsidRPr="007E6524">
              <w:rPr>
                <w:rFonts w:ascii="Andalus" w:hAnsi="Andalus" w:cs="Andalus"/>
                <w:color w:val="548DD4" w:themeColor="text2" w:themeTint="99"/>
              </w:rPr>
              <w:t>’</w:t>
            </w: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  <w:tc>
          <w:tcPr>
            <w:tcW w:w="14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  <w:tc>
          <w:tcPr>
            <w:tcW w:w="5306" w:type="dxa"/>
          </w:tcPr>
          <w:p w:rsidR="0096661D" w:rsidRPr="0096661D" w:rsidRDefault="0096661D" w:rsidP="001E24E0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DD Number:</w:t>
            </w: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  <w:tc>
          <w:tcPr>
            <w:tcW w:w="14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  <w:tc>
          <w:tcPr>
            <w:tcW w:w="5306" w:type="dxa"/>
          </w:tcPr>
          <w:p w:rsidR="0096661D" w:rsidRPr="0096661D" w:rsidRDefault="0096661D" w:rsidP="001E24E0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Amount:</w:t>
            </w: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  <w:tc>
          <w:tcPr>
            <w:tcW w:w="14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  <w:tc>
          <w:tcPr>
            <w:tcW w:w="5306" w:type="dxa"/>
          </w:tcPr>
          <w:p w:rsidR="0096661D" w:rsidRPr="0096661D" w:rsidRDefault="0096661D" w:rsidP="001E24E0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Bank Name:</w:t>
            </w: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  <w:tc>
          <w:tcPr>
            <w:tcW w:w="14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Online Payment</w:t>
            </w:r>
          </w:p>
        </w:tc>
        <w:tc>
          <w:tcPr>
            <w:tcW w:w="5306" w:type="dxa"/>
          </w:tcPr>
          <w:p w:rsidR="007E6524" w:rsidRPr="007E6524" w:rsidRDefault="007E6524" w:rsidP="007E6524">
            <w:pPr>
              <w:rPr>
                <w:rFonts w:ascii="Andalus" w:hAnsi="Andalus" w:cs="Andalus"/>
                <w:color w:val="548DD4" w:themeColor="text2" w:themeTint="99"/>
              </w:rPr>
            </w:pPr>
            <w:r w:rsidRPr="007E6524">
              <w:rPr>
                <w:rFonts w:ascii="Andalus" w:hAnsi="Andalus" w:cs="Andalus"/>
                <w:b/>
                <w:color w:val="548DD4" w:themeColor="text2" w:themeTint="99"/>
              </w:rPr>
              <w:t>A/c Name:</w:t>
            </w:r>
            <w:r w:rsidRPr="007E6524">
              <w:rPr>
                <w:rFonts w:ascii="Andalus" w:hAnsi="Andalus" w:cs="Andalus"/>
                <w:color w:val="548DD4" w:themeColor="text2" w:themeTint="99"/>
              </w:rPr>
              <w:t xml:space="preserve"> Sinhgad Institute of Technology, Lonavala</w:t>
            </w:r>
          </w:p>
          <w:p w:rsidR="007E6524" w:rsidRPr="007E6524" w:rsidRDefault="007E6524" w:rsidP="007E6524">
            <w:pPr>
              <w:rPr>
                <w:rFonts w:ascii="Andalus" w:hAnsi="Andalus" w:cs="Andalus"/>
                <w:color w:val="548DD4" w:themeColor="text2" w:themeTint="99"/>
              </w:rPr>
            </w:pPr>
            <w:r w:rsidRPr="007E6524">
              <w:rPr>
                <w:rFonts w:ascii="Andalus" w:hAnsi="Andalus" w:cs="Andalus"/>
                <w:b/>
                <w:color w:val="548DD4" w:themeColor="text2" w:themeTint="99"/>
              </w:rPr>
              <w:t xml:space="preserve">Bank Name: </w:t>
            </w:r>
            <w:r w:rsidRPr="007E6524">
              <w:rPr>
                <w:rFonts w:ascii="Andalus" w:hAnsi="Andalus" w:cs="Andalus"/>
                <w:color w:val="548DD4" w:themeColor="text2" w:themeTint="99"/>
              </w:rPr>
              <w:t>Bank of Maharashtra</w:t>
            </w:r>
          </w:p>
          <w:p w:rsidR="007E6524" w:rsidRPr="007E6524" w:rsidRDefault="007E6524" w:rsidP="007E6524">
            <w:pPr>
              <w:rPr>
                <w:rFonts w:ascii="Andalus" w:hAnsi="Andalus" w:cs="Andalus"/>
                <w:color w:val="548DD4" w:themeColor="text2" w:themeTint="99"/>
              </w:rPr>
            </w:pPr>
            <w:r w:rsidRPr="007E6524">
              <w:rPr>
                <w:rFonts w:ascii="Andalus" w:hAnsi="Andalus" w:cs="Andalus"/>
                <w:b/>
                <w:color w:val="548DD4" w:themeColor="text2" w:themeTint="99"/>
              </w:rPr>
              <w:t>Current A/C No</w:t>
            </w:r>
            <w:r w:rsidRPr="007E6524">
              <w:rPr>
                <w:rFonts w:ascii="Andalus" w:hAnsi="Andalus" w:cs="Andalus"/>
                <w:color w:val="548DD4" w:themeColor="text2" w:themeTint="99"/>
              </w:rPr>
              <w:t>.: 60046979175</w:t>
            </w:r>
          </w:p>
          <w:p w:rsidR="007E6524" w:rsidRPr="007E6524" w:rsidRDefault="007E6524" w:rsidP="007E6524">
            <w:pPr>
              <w:rPr>
                <w:rFonts w:ascii="Andalus" w:hAnsi="Andalus" w:cs="Andalus"/>
                <w:color w:val="548DD4" w:themeColor="text2" w:themeTint="99"/>
              </w:rPr>
            </w:pPr>
            <w:r w:rsidRPr="007E6524">
              <w:rPr>
                <w:rFonts w:ascii="Andalus" w:hAnsi="Andalus" w:cs="Andalus"/>
                <w:b/>
                <w:color w:val="548DD4" w:themeColor="text2" w:themeTint="99"/>
              </w:rPr>
              <w:t>Branch Name</w:t>
            </w:r>
            <w:r w:rsidRPr="007E6524">
              <w:rPr>
                <w:rFonts w:ascii="Andalus" w:hAnsi="Andalus" w:cs="Andalus"/>
                <w:color w:val="548DD4" w:themeColor="text2" w:themeTint="99"/>
              </w:rPr>
              <w:t>: Lonavala</w:t>
            </w:r>
          </w:p>
          <w:p w:rsidR="007E6524" w:rsidRPr="007E6524" w:rsidRDefault="007E6524" w:rsidP="007E6524">
            <w:pPr>
              <w:rPr>
                <w:rFonts w:ascii="Andalus" w:hAnsi="Andalus" w:cs="Andalus"/>
                <w:color w:val="548DD4" w:themeColor="text2" w:themeTint="99"/>
              </w:rPr>
            </w:pPr>
            <w:r w:rsidRPr="007E6524">
              <w:rPr>
                <w:rFonts w:ascii="Andalus" w:hAnsi="Andalus" w:cs="Andalus"/>
                <w:b/>
                <w:color w:val="548DD4" w:themeColor="text2" w:themeTint="99"/>
              </w:rPr>
              <w:t>Branch code:</w:t>
            </w:r>
            <w:r w:rsidRPr="007E6524">
              <w:rPr>
                <w:rFonts w:ascii="Andalus" w:hAnsi="Andalus" w:cs="Andalus"/>
                <w:color w:val="548DD4" w:themeColor="text2" w:themeTint="99"/>
              </w:rPr>
              <w:t xml:space="preserve"> 00075</w:t>
            </w:r>
          </w:p>
          <w:p w:rsidR="007E6524" w:rsidRPr="007E6524" w:rsidRDefault="007E6524" w:rsidP="007E6524">
            <w:pPr>
              <w:rPr>
                <w:rFonts w:ascii="Andalus" w:hAnsi="Andalus" w:cs="Andalus"/>
                <w:color w:val="548DD4" w:themeColor="text2" w:themeTint="99"/>
              </w:rPr>
            </w:pPr>
            <w:r w:rsidRPr="007E6524">
              <w:rPr>
                <w:rFonts w:ascii="Andalus" w:hAnsi="Andalus" w:cs="Andalus"/>
                <w:b/>
                <w:color w:val="548DD4" w:themeColor="text2" w:themeTint="99"/>
              </w:rPr>
              <w:t>IFSC Code:</w:t>
            </w:r>
            <w:r w:rsidRPr="007E6524">
              <w:rPr>
                <w:rFonts w:ascii="Andalus" w:hAnsi="Andalus" w:cs="Andalus"/>
                <w:color w:val="548DD4" w:themeColor="text2" w:themeTint="99"/>
              </w:rPr>
              <w:t xml:space="preserve"> MAHB0000075</w:t>
            </w:r>
          </w:p>
          <w:p w:rsidR="0096661D" w:rsidRPr="0096661D" w:rsidRDefault="007E6524" w:rsidP="007E6524">
            <w:pPr>
              <w:rPr>
                <w:rFonts w:ascii="Andalus" w:hAnsi="Andalus" w:cs="Andalus"/>
                <w:color w:val="000000" w:themeColor="text1"/>
              </w:rPr>
            </w:pPr>
            <w:r w:rsidRPr="007E6524">
              <w:rPr>
                <w:rFonts w:ascii="Andalus" w:hAnsi="Andalus" w:cs="Andalus"/>
                <w:b/>
                <w:color w:val="548DD4" w:themeColor="text2" w:themeTint="99"/>
              </w:rPr>
              <w:t>MICR:</w:t>
            </w:r>
            <w:r w:rsidRPr="007E6524">
              <w:rPr>
                <w:rFonts w:ascii="Andalus" w:hAnsi="Andalus" w:cs="Andalus"/>
                <w:color w:val="548DD4" w:themeColor="text2" w:themeTint="99"/>
              </w:rPr>
              <w:t xml:space="preserve"> 4100140001</w:t>
            </w: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  <w:tc>
          <w:tcPr>
            <w:tcW w:w="14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  <w:tc>
          <w:tcPr>
            <w:tcW w:w="5306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Transaction ID:</w:t>
            </w:r>
          </w:p>
        </w:tc>
      </w:tr>
      <w:tr w:rsidR="0096661D" w:rsidRPr="0096661D" w:rsidTr="0096661D">
        <w:tc>
          <w:tcPr>
            <w:tcW w:w="25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  <w:tc>
          <w:tcPr>
            <w:tcW w:w="1418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</w:p>
        </w:tc>
        <w:tc>
          <w:tcPr>
            <w:tcW w:w="5306" w:type="dxa"/>
          </w:tcPr>
          <w:p w:rsidR="0096661D" w:rsidRPr="0096661D" w:rsidRDefault="0096661D" w:rsidP="0096661D">
            <w:pPr>
              <w:rPr>
                <w:rFonts w:ascii="Andalus" w:hAnsi="Andalus" w:cs="Andalus"/>
                <w:color w:val="000000" w:themeColor="text1"/>
              </w:rPr>
            </w:pPr>
            <w:r w:rsidRPr="0096661D">
              <w:rPr>
                <w:rFonts w:ascii="Andalus" w:hAnsi="Andalus" w:cs="Andalus"/>
                <w:color w:val="000000" w:themeColor="text1"/>
              </w:rPr>
              <w:t>Transaction Date:</w:t>
            </w:r>
          </w:p>
        </w:tc>
      </w:tr>
    </w:tbl>
    <w:p w:rsidR="00190FDA" w:rsidRDefault="00190FDA" w:rsidP="0096661D">
      <w:pPr>
        <w:rPr>
          <w:color w:val="000000" w:themeColor="text1"/>
        </w:rPr>
      </w:pPr>
    </w:p>
    <w:p w:rsidR="00BC23F8" w:rsidRPr="00BC23F8" w:rsidRDefault="00BC23F8" w:rsidP="0096661D">
      <w:pPr>
        <w:rPr>
          <w:color w:val="FF0000"/>
        </w:rPr>
      </w:pPr>
      <w:r w:rsidRPr="00BC23F8">
        <w:rPr>
          <w:color w:val="FF0000"/>
        </w:rPr>
        <w:lastRenderedPageBreak/>
        <w:t>Auto generated mail should be sent on registered (Corresponding Author Mail) after completion of registration form.</w:t>
      </w:r>
    </w:p>
    <w:sectPr w:rsidR="00BC23F8" w:rsidRPr="00BC23F8" w:rsidSect="009666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ngsuh">
    <w:altName w:val="Arial Unicode MS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C1C25"/>
    <w:multiLevelType w:val="hybridMultilevel"/>
    <w:tmpl w:val="EFCE4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6661D"/>
    <w:rsid w:val="000820CC"/>
    <w:rsid w:val="00120D1D"/>
    <w:rsid w:val="00190FDA"/>
    <w:rsid w:val="00757750"/>
    <w:rsid w:val="007E6524"/>
    <w:rsid w:val="0096661D"/>
    <w:rsid w:val="00B01ECF"/>
    <w:rsid w:val="00BC23F8"/>
    <w:rsid w:val="00C864C6"/>
    <w:rsid w:val="00D15ECB"/>
    <w:rsid w:val="00DD1F14"/>
    <w:rsid w:val="00EC7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6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2016-11-25T10:49:00Z</dcterms:created>
  <dcterms:modified xsi:type="dcterms:W3CDTF">2016-12-01T07:42:00Z</dcterms:modified>
</cp:coreProperties>
</file>