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71" w:rsidRDefault="00955971" w:rsidP="00955971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center"/>
        <w:rPr>
          <w:rFonts w:ascii="Andalus" w:hAnsi="Andalus" w:cs="Andalus"/>
          <w:color w:val="FF0000"/>
          <w:sz w:val="20"/>
          <w:szCs w:val="20"/>
        </w:rPr>
      </w:pPr>
      <w:r w:rsidRPr="00955971">
        <w:rPr>
          <w:rFonts w:ascii="Andalus" w:hAnsi="Andalus" w:cs="Andalus"/>
          <w:color w:val="FF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2297526</wp:posOffset>
            </wp:positionH>
            <wp:positionV relativeFrom="paragraph">
              <wp:posOffset>-353466</wp:posOffset>
            </wp:positionV>
            <wp:extent cx="983556" cy="983557"/>
            <wp:effectExtent l="0" t="0" r="0" b="0"/>
            <wp:wrapNone/>
            <wp:docPr id="1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5971" w:rsidRDefault="00955971" w:rsidP="004F564E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Andalus" w:hAnsi="Andalus" w:cs="Andalus"/>
          <w:color w:val="FF0000"/>
          <w:sz w:val="20"/>
          <w:szCs w:val="20"/>
        </w:rPr>
      </w:pPr>
    </w:p>
    <w:p w:rsidR="00955971" w:rsidRDefault="00955971" w:rsidP="004F564E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Andalus" w:hAnsi="Andalus" w:cs="Andalus"/>
          <w:color w:val="FF0000"/>
          <w:sz w:val="20"/>
          <w:szCs w:val="20"/>
        </w:rPr>
      </w:pPr>
    </w:p>
    <w:p w:rsidR="00955971" w:rsidRDefault="00955971" w:rsidP="004F564E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Andalus" w:hAnsi="Andalus" w:cs="Andalus"/>
          <w:color w:val="FF0000"/>
          <w:sz w:val="20"/>
          <w:szCs w:val="20"/>
        </w:rPr>
      </w:pPr>
    </w:p>
    <w:p w:rsidR="004F564E" w:rsidRP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Andalus" w:hAnsi="Andalus" w:cs="Andalus"/>
          <w:color w:val="FF0000"/>
          <w:sz w:val="20"/>
          <w:szCs w:val="20"/>
        </w:rPr>
      </w:pPr>
      <w:r w:rsidRPr="004F564E">
        <w:rPr>
          <w:rFonts w:ascii="Andalus" w:hAnsi="Andalus" w:cs="Andalus"/>
          <w:color w:val="FF0000"/>
          <w:sz w:val="20"/>
          <w:szCs w:val="20"/>
        </w:rPr>
        <w:t>Payment should be deposited online in the account and receipt should be generated. Receipt should be communicated with the depositor with transaction ID.</w:t>
      </w:r>
    </w:p>
    <w:p w:rsidR="00E0707C" w:rsidRDefault="00E0707C" w:rsidP="004F564E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Andalus" w:hAnsi="Andalus" w:cs="Andalus"/>
          <w:sz w:val="20"/>
          <w:szCs w:val="20"/>
        </w:rPr>
      </w:pPr>
    </w:p>
    <w:p w:rsid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Andalus" w:hAnsi="Andalus" w:cs="Andalus"/>
          <w:sz w:val="20"/>
          <w:szCs w:val="20"/>
        </w:rPr>
      </w:pPr>
      <w:r w:rsidRPr="004F564E">
        <w:rPr>
          <w:rFonts w:ascii="Andalus" w:hAnsi="Andalus" w:cs="Andalus"/>
          <w:sz w:val="20"/>
          <w:szCs w:val="20"/>
        </w:rPr>
        <w:t>For o</w:t>
      </w:r>
      <w:r w:rsidR="00E0707C">
        <w:rPr>
          <w:rFonts w:ascii="Andalus" w:hAnsi="Andalus" w:cs="Andalus"/>
          <w:sz w:val="20"/>
          <w:szCs w:val="20"/>
        </w:rPr>
        <w:t>nline payment</w:t>
      </w:r>
    </w:p>
    <w:p w:rsidR="00E0707C" w:rsidRPr="004F564E" w:rsidRDefault="00E0707C" w:rsidP="004F564E">
      <w:pPr>
        <w:widowControl w:val="0"/>
        <w:overflowPunct w:val="0"/>
        <w:autoSpaceDE w:val="0"/>
        <w:autoSpaceDN w:val="0"/>
        <w:adjustRightInd w:val="0"/>
        <w:spacing w:after="0" w:line="224" w:lineRule="auto"/>
        <w:jc w:val="both"/>
        <w:rPr>
          <w:rFonts w:ascii="Andalus" w:hAnsi="Andalus" w:cs="Andalus"/>
          <w:sz w:val="20"/>
          <w:szCs w:val="20"/>
        </w:rPr>
      </w:pPr>
    </w:p>
    <w:p w:rsidR="004F564E" w:rsidRP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ndalus" w:hAnsi="Andalus" w:cs="Andalus"/>
          <w:sz w:val="20"/>
          <w:szCs w:val="20"/>
        </w:rPr>
      </w:pPr>
      <w:r w:rsidRPr="004F564E">
        <w:rPr>
          <w:rFonts w:ascii="Andalus" w:hAnsi="Andalus" w:cs="Andalus"/>
          <w:b/>
          <w:sz w:val="20"/>
          <w:szCs w:val="20"/>
        </w:rPr>
        <w:t>A/c Name:</w:t>
      </w:r>
      <w:r w:rsidRPr="004F564E">
        <w:rPr>
          <w:rFonts w:ascii="Andalus" w:hAnsi="Andalus" w:cs="Andalus"/>
          <w:sz w:val="20"/>
          <w:szCs w:val="20"/>
        </w:rPr>
        <w:t xml:space="preserve"> Sinhgad Institute of Technology, Lonavala</w:t>
      </w:r>
    </w:p>
    <w:p w:rsidR="004F564E" w:rsidRP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ndalus" w:hAnsi="Andalus" w:cs="Andalus"/>
          <w:sz w:val="20"/>
          <w:szCs w:val="20"/>
        </w:rPr>
      </w:pPr>
      <w:r w:rsidRPr="004F564E">
        <w:rPr>
          <w:rFonts w:ascii="Andalus" w:hAnsi="Andalus" w:cs="Andalus"/>
          <w:b/>
          <w:sz w:val="20"/>
          <w:szCs w:val="20"/>
        </w:rPr>
        <w:t xml:space="preserve">Bank Name: </w:t>
      </w:r>
      <w:r w:rsidRPr="004F564E">
        <w:rPr>
          <w:rFonts w:ascii="Andalus" w:hAnsi="Andalus" w:cs="Andalus"/>
          <w:sz w:val="20"/>
          <w:szCs w:val="20"/>
        </w:rPr>
        <w:t>Bank of Maharashtra</w:t>
      </w:r>
    </w:p>
    <w:p w:rsidR="004F564E" w:rsidRP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ndalus" w:hAnsi="Andalus" w:cs="Andalus"/>
          <w:sz w:val="20"/>
          <w:szCs w:val="20"/>
        </w:rPr>
      </w:pPr>
      <w:r w:rsidRPr="004F564E">
        <w:rPr>
          <w:rFonts w:ascii="Andalus" w:hAnsi="Andalus" w:cs="Andalus"/>
          <w:b/>
          <w:sz w:val="20"/>
          <w:szCs w:val="20"/>
        </w:rPr>
        <w:t>Current A/C No</w:t>
      </w:r>
      <w:r w:rsidRPr="004F564E">
        <w:rPr>
          <w:rFonts w:ascii="Andalus" w:hAnsi="Andalus" w:cs="Andalus"/>
          <w:sz w:val="20"/>
          <w:szCs w:val="20"/>
        </w:rPr>
        <w:t>.: 60046979175</w:t>
      </w:r>
    </w:p>
    <w:p w:rsidR="004F564E" w:rsidRP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ndalus" w:hAnsi="Andalus" w:cs="Andalus"/>
          <w:sz w:val="20"/>
          <w:szCs w:val="20"/>
        </w:rPr>
      </w:pPr>
      <w:r w:rsidRPr="004F564E">
        <w:rPr>
          <w:rFonts w:ascii="Andalus" w:hAnsi="Andalus" w:cs="Andalus"/>
          <w:b/>
          <w:sz w:val="20"/>
          <w:szCs w:val="20"/>
        </w:rPr>
        <w:t>Branch Name</w:t>
      </w:r>
      <w:r w:rsidRPr="004F564E">
        <w:rPr>
          <w:rFonts w:ascii="Andalus" w:hAnsi="Andalus" w:cs="Andalus"/>
          <w:sz w:val="20"/>
          <w:szCs w:val="20"/>
        </w:rPr>
        <w:t>: Lonavala</w:t>
      </w:r>
    </w:p>
    <w:p w:rsidR="004F564E" w:rsidRP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ndalus" w:hAnsi="Andalus" w:cs="Andalus"/>
          <w:sz w:val="20"/>
          <w:szCs w:val="20"/>
        </w:rPr>
      </w:pPr>
      <w:r w:rsidRPr="004F564E">
        <w:rPr>
          <w:rFonts w:ascii="Andalus" w:hAnsi="Andalus" w:cs="Andalus"/>
          <w:b/>
          <w:sz w:val="20"/>
          <w:szCs w:val="20"/>
        </w:rPr>
        <w:t>Branch code:</w:t>
      </w:r>
      <w:r w:rsidRPr="004F564E">
        <w:rPr>
          <w:rFonts w:ascii="Andalus" w:hAnsi="Andalus" w:cs="Andalus"/>
          <w:sz w:val="20"/>
          <w:szCs w:val="20"/>
        </w:rPr>
        <w:t xml:space="preserve"> 00075</w:t>
      </w:r>
    </w:p>
    <w:p w:rsidR="004F564E" w:rsidRP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ndalus" w:hAnsi="Andalus" w:cs="Andalus"/>
          <w:sz w:val="20"/>
          <w:szCs w:val="20"/>
        </w:rPr>
      </w:pPr>
      <w:r w:rsidRPr="004F564E">
        <w:rPr>
          <w:rFonts w:ascii="Andalus" w:hAnsi="Andalus" w:cs="Andalus"/>
          <w:b/>
          <w:sz w:val="20"/>
          <w:szCs w:val="20"/>
        </w:rPr>
        <w:t>IFSC Code:</w:t>
      </w:r>
      <w:r w:rsidRPr="004F564E">
        <w:rPr>
          <w:rFonts w:ascii="Andalus" w:hAnsi="Andalus" w:cs="Andalus"/>
          <w:sz w:val="20"/>
          <w:szCs w:val="20"/>
        </w:rPr>
        <w:t xml:space="preserve"> MAHB0000075</w:t>
      </w:r>
    </w:p>
    <w:p w:rsidR="004F564E" w:rsidRPr="004F564E" w:rsidRDefault="004F564E" w:rsidP="004F56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ndalus" w:hAnsi="Andalus" w:cs="Andalus"/>
          <w:sz w:val="20"/>
          <w:szCs w:val="20"/>
        </w:rPr>
      </w:pPr>
      <w:r w:rsidRPr="004F564E">
        <w:rPr>
          <w:rFonts w:ascii="Andalus" w:hAnsi="Andalus" w:cs="Andalus"/>
          <w:b/>
          <w:sz w:val="20"/>
          <w:szCs w:val="20"/>
        </w:rPr>
        <w:t>MICR:</w:t>
      </w:r>
      <w:r w:rsidRPr="004F564E">
        <w:rPr>
          <w:rFonts w:ascii="Andalus" w:hAnsi="Andalus" w:cs="Andalus"/>
          <w:sz w:val="20"/>
          <w:szCs w:val="20"/>
        </w:rPr>
        <w:t xml:space="preserve"> 4100140001</w:t>
      </w:r>
    </w:p>
    <w:p w:rsidR="004F564E" w:rsidRDefault="004F564E"/>
    <w:sectPr w:rsidR="004F564E" w:rsidSect="00EF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F564E"/>
    <w:rsid w:val="004F564E"/>
    <w:rsid w:val="00955971"/>
    <w:rsid w:val="009A7F01"/>
    <w:rsid w:val="00E0707C"/>
    <w:rsid w:val="00EF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2016-11-28T05:52:00Z</dcterms:created>
  <dcterms:modified xsi:type="dcterms:W3CDTF">2016-12-01T07:43:00Z</dcterms:modified>
</cp:coreProperties>
</file>