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502" w:rsidRDefault="00FC2502" w:rsidP="00C26F0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FC2502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2298879</wp:posOffset>
            </wp:positionH>
            <wp:positionV relativeFrom="paragraph">
              <wp:posOffset>-354169</wp:posOffset>
            </wp:positionV>
            <wp:extent cx="1287888" cy="1287887"/>
            <wp:effectExtent l="0" t="0" r="0" b="0"/>
            <wp:wrapNone/>
            <wp:docPr id="1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96" cy="12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502" w:rsidRDefault="00FC2502" w:rsidP="00C26F0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</w:p>
    <w:p w:rsidR="00821773" w:rsidRPr="00FC2502" w:rsidRDefault="00C26F0B" w:rsidP="00C26F0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FC2502">
        <w:rPr>
          <w:rFonts w:ascii="Andalus" w:hAnsi="Andalus" w:cs="Andalus"/>
          <w:b/>
          <w:color w:val="002060"/>
          <w:sz w:val="36"/>
          <w:szCs w:val="36"/>
        </w:rPr>
        <w:t>Conference Schedule</w:t>
      </w:r>
    </w:p>
    <w:p w:rsidR="00C26F0B" w:rsidRPr="00FC2502" w:rsidRDefault="00C26F0B" w:rsidP="00C26F0B">
      <w:pPr>
        <w:jc w:val="center"/>
        <w:rPr>
          <w:rFonts w:ascii="Andalus" w:hAnsi="Andalus" w:cs="Andalus"/>
          <w:color w:val="002060"/>
          <w:sz w:val="24"/>
          <w:szCs w:val="24"/>
        </w:rPr>
      </w:pPr>
      <w:r w:rsidRPr="00FC2502">
        <w:rPr>
          <w:rFonts w:ascii="Andalus" w:hAnsi="Andalus" w:cs="Andalus"/>
          <w:color w:val="002060"/>
          <w:sz w:val="24"/>
          <w:szCs w:val="24"/>
        </w:rPr>
        <w:t>Conference is organised on 17</w:t>
      </w:r>
      <w:r w:rsidRPr="00FC2502">
        <w:rPr>
          <w:rFonts w:ascii="Andalus" w:hAnsi="Andalus" w:cs="Andalus"/>
          <w:color w:val="002060"/>
          <w:sz w:val="24"/>
          <w:szCs w:val="24"/>
          <w:vertAlign w:val="superscript"/>
        </w:rPr>
        <w:t>th</w:t>
      </w:r>
      <w:r w:rsidRPr="00FC2502">
        <w:rPr>
          <w:rFonts w:ascii="Andalus" w:hAnsi="Andalus" w:cs="Andalus"/>
          <w:color w:val="002060"/>
          <w:sz w:val="24"/>
          <w:szCs w:val="24"/>
        </w:rPr>
        <w:t xml:space="preserve"> &amp; 18</w:t>
      </w:r>
      <w:r w:rsidRPr="00FC2502">
        <w:rPr>
          <w:rFonts w:ascii="Andalus" w:hAnsi="Andalus" w:cs="Andalus"/>
          <w:color w:val="002060"/>
          <w:sz w:val="24"/>
          <w:szCs w:val="24"/>
          <w:vertAlign w:val="superscript"/>
        </w:rPr>
        <w:t>th</w:t>
      </w:r>
      <w:r w:rsidRPr="00FC2502">
        <w:rPr>
          <w:rFonts w:ascii="Andalus" w:hAnsi="Andalus" w:cs="Andalus"/>
          <w:color w:val="002060"/>
          <w:sz w:val="24"/>
          <w:szCs w:val="24"/>
        </w:rPr>
        <w:t xml:space="preserve"> March 2017 and Lonavala Site Tour on 19</w:t>
      </w:r>
      <w:r w:rsidRPr="00FC2502">
        <w:rPr>
          <w:rFonts w:ascii="Andalus" w:hAnsi="Andalus" w:cs="Andalus"/>
          <w:color w:val="002060"/>
          <w:sz w:val="24"/>
          <w:szCs w:val="24"/>
          <w:vertAlign w:val="superscript"/>
        </w:rPr>
        <w:t>th</w:t>
      </w:r>
      <w:r w:rsidRPr="00FC2502">
        <w:rPr>
          <w:rFonts w:ascii="Andalus" w:hAnsi="Andalus" w:cs="Andalus"/>
          <w:color w:val="002060"/>
          <w:sz w:val="24"/>
          <w:szCs w:val="24"/>
        </w:rPr>
        <w:t xml:space="preserve"> March 2017</w:t>
      </w:r>
    </w:p>
    <w:tbl>
      <w:tblPr>
        <w:tblStyle w:val="TableGrid"/>
        <w:tblW w:w="9747" w:type="dxa"/>
        <w:tblLook w:val="04A0"/>
      </w:tblPr>
      <w:tblGrid>
        <w:gridCol w:w="2376"/>
        <w:gridCol w:w="3828"/>
        <w:gridCol w:w="3543"/>
      </w:tblGrid>
      <w:tr w:rsidR="00C26F0B" w:rsidRPr="00FC2502" w:rsidTr="00420AC8">
        <w:tc>
          <w:tcPr>
            <w:tcW w:w="9747" w:type="dxa"/>
            <w:gridSpan w:val="3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Day 1, 17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March 2017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Time </w:t>
            </w:r>
          </w:p>
        </w:tc>
        <w:tc>
          <w:tcPr>
            <w:tcW w:w="3828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Details </w:t>
            </w:r>
          </w:p>
        </w:tc>
        <w:tc>
          <w:tcPr>
            <w:tcW w:w="3543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Venue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09.00am to 10.00am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Registration, Kit distribution, Tea &amp; Breakfast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Corporate Training Centre (CTC), Lonavala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10.00am to 10.30am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Inauguration function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1, CTC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10.30am to 11.30am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Key Note Speech 1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1, CTC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11.30am to 11.45am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High Tea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 w:val="restart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11.45am to 01.15pm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1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2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2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3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3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01.15pm to 02.15pm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Lunch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02.15</w:t>
            </w:r>
            <w:r w:rsidR="006E7A09"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pm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to 03.15pm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Key Note Speech 2</w:t>
            </w:r>
          </w:p>
        </w:tc>
        <w:tc>
          <w:tcPr>
            <w:tcW w:w="3543" w:type="dxa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1, CTC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 w:val="restart"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03.15pm to 04.</w:t>
            </w:r>
            <w:r w:rsidR="00444AFD"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45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pm</w:t>
            </w: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color w:val="984806" w:themeColor="accent6" w:themeShade="80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4</w:t>
            </w:r>
          </w:p>
        </w:tc>
        <w:tc>
          <w:tcPr>
            <w:tcW w:w="3543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color w:val="984806" w:themeColor="accent6" w:themeShade="80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5</w:t>
            </w:r>
          </w:p>
        </w:tc>
        <w:tc>
          <w:tcPr>
            <w:tcW w:w="3543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2</w:t>
            </w:r>
          </w:p>
        </w:tc>
      </w:tr>
      <w:tr w:rsidR="00C26F0B" w:rsidRPr="00FC2502" w:rsidTr="00C26F0B">
        <w:trPr>
          <w:trHeight w:val="81"/>
        </w:trPr>
        <w:tc>
          <w:tcPr>
            <w:tcW w:w="2376" w:type="dxa"/>
            <w:vMerge/>
          </w:tcPr>
          <w:p w:rsidR="00C26F0B" w:rsidRPr="00FC2502" w:rsidRDefault="00C26F0B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26F0B" w:rsidRPr="00FC2502" w:rsidRDefault="00C26F0B" w:rsidP="00C26F0B">
            <w:pPr>
              <w:jc w:val="center"/>
              <w:rPr>
                <w:color w:val="984806" w:themeColor="accent6" w:themeShade="80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6</w:t>
            </w:r>
          </w:p>
        </w:tc>
        <w:tc>
          <w:tcPr>
            <w:tcW w:w="3543" w:type="dxa"/>
          </w:tcPr>
          <w:p w:rsidR="00C26F0B" w:rsidRPr="00FC2502" w:rsidRDefault="00C26F0B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3</w:t>
            </w:r>
          </w:p>
        </w:tc>
      </w:tr>
      <w:tr w:rsidR="00444AFD" w:rsidRPr="00FC2502" w:rsidTr="00C26F0B">
        <w:trPr>
          <w:trHeight w:val="81"/>
        </w:trPr>
        <w:tc>
          <w:tcPr>
            <w:tcW w:w="2376" w:type="dxa"/>
          </w:tcPr>
          <w:p w:rsidR="00444AFD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04.45pm to 05.00pm</w:t>
            </w:r>
          </w:p>
        </w:tc>
        <w:tc>
          <w:tcPr>
            <w:tcW w:w="3828" w:type="dxa"/>
          </w:tcPr>
          <w:p w:rsidR="00444AFD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High Tea</w:t>
            </w:r>
          </w:p>
        </w:tc>
        <w:tc>
          <w:tcPr>
            <w:tcW w:w="3543" w:type="dxa"/>
          </w:tcPr>
          <w:p w:rsidR="00444AFD" w:rsidRPr="00FC2502" w:rsidRDefault="00444AFD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06.00pm to 07.30pm </w:t>
            </w:r>
          </w:p>
        </w:tc>
        <w:tc>
          <w:tcPr>
            <w:tcW w:w="3828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Entertaining Program  </w:t>
            </w:r>
          </w:p>
        </w:tc>
        <w:tc>
          <w:tcPr>
            <w:tcW w:w="3543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proofErr w:type="spellStart"/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Amphe</w:t>
            </w:r>
            <w:proofErr w:type="spellEnd"/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Theatre  </w:t>
            </w:r>
          </w:p>
        </w:tc>
      </w:tr>
      <w:tr w:rsidR="00C26F0B" w:rsidRPr="00FC2502" w:rsidTr="00C26F0B">
        <w:tc>
          <w:tcPr>
            <w:tcW w:w="2376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07.30pm to 08.30pm</w:t>
            </w:r>
          </w:p>
        </w:tc>
        <w:tc>
          <w:tcPr>
            <w:tcW w:w="3828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Dinner</w:t>
            </w:r>
          </w:p>
        </w:tc>
        <w:tc>
          <w:tcPr>
            <w:tcW w:w="3543" w:type="dxa"/>
          </w:tcPr>
          <w:p w:rsidR="00C26F0B" w:rsidRPr="00FC2502" w:rsidRDefault="00444AFD" w:rsidP="00C26F0B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</w:tbl>
    <w:p w:rsidR="00C26F0B" w:rsidRDefault="00C26F0B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p w:rsidR="00F5127F" w:rsidRDefault="00F5127F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p w:rsidR="00F5127F" w:rsidRDefault="00F5127F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p w:rsidR="00F5127F" w:rsidRDefault="00F5127F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tbl>
      <w:tblPr>
        <w:tblStyle w:val="TableGrid"/>
        <w:tblW w:w="9747" w:type="dxa"/>
        <w:tblLook w:val="04A0"/>
      </w:tblPr>
      <w:tblGrid>
        <w:gridCol w:w="2376"/>
        <w:gridCol w:w="3828"/>
        <w:gridCol w:w="3543"/>
      </w:tblGrid>
      <w:tr w:rsidR="00F5127F" w:rsidRPr="00FC2502" w:rsidTr="005A704C">
        <w:tc>
          <w:tcPr>
            <w:tcW w:w="9747" w:type="dxa"/>
            <w:gridSpan w:val="3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lastRenderedPageBreak/>
              <w:t>Day 2, 18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March 2017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Time 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Details 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Venue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09.00am to 10.00am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Tea &amp; Breakfast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Corporate Training Centre (CTC), Lonavala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10.00am to 11.30am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Key Note Speech 3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1, CTC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11.30am to 11.45am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High Tea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F5127F" w:rsidRPr="00FC2502" w:rsidTr="005A704C">
        <w:trPr>
          <w:trHeight w:val="81"/>
        </w:trPr>
        <w:tc>
          <w:tcPr>
            <w:tcW w:w="2376" w:type="dxa"/>
            <w:vMerge w:val="restart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11.45am to 01.15pm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7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</w:t>
            </w:r>
          </w:p>
        </w:tc>
      </w:tr>
      <w:tr w:rsidR="00F5127F" w:rsidRPr="00FC2502" w:rsidTr="005A704C">
        <w:trPr>
          <w:trHeight w:val="81"/>
        </w:trPr>
        <w:tc>
          <w:tcPr>
            <w:tcW w:w="2376" w:type="dxa"/>
            <w:vMerge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8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2</w:t>
            </w:r>
          </w:p>
        </w:tc>
      </w:tr>
      <w:tr w:rsidR="00F5127F" w:rsidRPr="00FC2502" w:rsidTr="005A704C">
        <w:trPr>
          <w:trHeight w:val="81"/>
        </w:trPr>
        <w:tc>
          <w:tcPr>
            <w:tcW w:w="2376" w:type="dxa"/>
            <w:vMerge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9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3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01.15pm to 02.15pm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Lunch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02.15</w:t>
            </w:r>
            <w:r w:rsidR="006E7A09"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pm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to 03.15pm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Key Note Speech 4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1, CTC</w:t>
            </w:r>
          </w:p>
        </w:tc>
      </w:tr>
      <w:tr w:rsidR="00F5127F" w:rsidRPr="00FC2502" w:rsidTr="005A704C">
        <w:trPr>
          <w:trHeight w:val="81"/>
        </w:trPr>
        <w:tc>
          <w:tcPr>
            <w:tcW w:w="2376" w:type="dxa"/>
            <w:vMerge w:val="restart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03.15pm to 04.</w:t>
            </w:r>
            <w:r w:rsidR="00B95F2F"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5pm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color w:val="984806" w:themeColor="accent6" w:themeShade="80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10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</w:t>
            </w:r>
          </w:p>
        </w:tc>
      </w:tr>
      <w:tr w:rsidR="00B95F2F" w:rsidRPr="00FC2502" w:rsidTr="00B95F2F">
        <w:trPr>
          <w:trHeight w:val="309"/>
        </w:trPr>
        <w:tc>
          <w:tcPr>
            <w:tcW w:w="2376" w:type="dxa"/>
            <w:vMerge/>
          </w:tcPr>
          <w:p w:rsidR="00B95F2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828" w:type="dxa"/>
          </w:tcPr>
          <w:p w:rsidR="00B95F2F" w:rsidRPr="00FC2502" w:rsidRDefault="00B95F2F" w:rsidP="005A704C">
            <w:pPr>
              <w:jc w:val="center"/>
              <w:rPr>
                <w:color w:val="984806" w:themeColor="accent6" w:themeShade="80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Session 11</w:t>
            </w:r>
          </w:p>
        </w:tc>
        <w:tc>
          <w:tcPr>
            <w:tcW w:w="3543" w:type="dxa"/>
          </w:tcPr>
          <w:p w:rsidR="00B95F2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2</w:t>
            </w:r>
          </w:p>
        </w:tc>
      </w:tr>
      <w:tr w:rsidR="00B95F2F" w:rsidRPr="00FC2502" w:rsidTr="00B95F2F">
        <w:trPr>
          <w:trHeight w:val="309"/>
        </w:trPr>
        <w:tc>
          <w:tcPr>
            <w:tcW w:w="2376" w:type="dxa"/>
          </w:tcPr>
          <w:p w:rsidR="00B95F2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04.15pm to 04.30pm</w:t>
            </w:r>
          </w:p>
        </w:tc>
        <w:tc>
          <w:tcPr>
            <w:tcW w:w="3828" w:type="dxa"/>
          </w:tcPr>
          <w:p w:rsidR="00B95F2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High Tea</w:t>
            </w:r>
          </w:p>
        </w:tc>
        <w:tc>
          <w:tcPr>
            <w:tcW w:w="3543" w:type="dxa"/>
          </w:tcPr>
          <w:p w:rsidR="00B95F2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  <w:tr w:rsidR="00F5127F" w:rsidRPr="00FC2502" w:rsidTr="005A704C">
        <w:trPr>
          <w:trHeight w:val="81"/>
        </w:trPr>
        <w:tc>
          <w:tcPr>
            <w:tcW w:w="2376" w:type="dxa"/>
          </w:tcPr>
          <w:p w:rsidR="00F5127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04.30pm to 05.15</w:t>
            </w:r>
            <w:r w:rsidR="00F5127F"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pm</w:t>
            </w:r>
          </w:p>
        </w:tc>
        <w:tc>
          <w:tcPr>
            <w:tcW w:w="3828" w:type="dxa"/>
          </w:tcPr>
          <w:p w:rsidR="00F5127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Valedictory Function </w:t>
            </w:r>
          </w:p>
        </w:tc>
        <w:tc>
          <w:tcPr>
            <w:tcW w:w="3543" w:type="dxa"/>
          </w:tcPr>
          <w:p w:rsidR="00F5127F" w:rsidRPr="00FC2502" w:rsidRDefault="00B95F2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Seminar Hall 1</w:t>
            </w:r>
          </w:p>
        </w:tc>
      </w:tr>
      <w:tr w:rsidR="00F5127F" w:rsidRPr="00FC2502" w:rsidTr="005A704C">
        <w:tc>
          <w:tcPr>
            <w:tcW w:w="2376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07.30pm to 08.30pm</w:t>
            </w:r>
          </w:p>
        </w:tc>
        <w:tc>
          <w:tcPr>
            <w:tcW w:w="3828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Dinner</w:t>
            </w:r>
          </w:p>
        </w:tc>
        <w:tc>
          <w:tcPr>
            <w:tcW w:w="3543" w:type="dxa"/>
          </w:tcPr>
          <w:p w:rsidR="00F5127F" w:rsidRPr="00FC2502" w:rsidRDefault="00F5127F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CTC</w:t>
            </w:r>
          </w:p>
        </w:tc>
      </w:tr>
    </w:tbl>
    <w:p w:rsidR="00F5127F" w:rsidRDefault="00F5127F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tbl>
      <w:tblPr>
        <w:tblStyle w:val="TableGrid"/>
        <w:tblW w:w="9747" w:type="dxa"/>
        <w:tblLook w:val="04A0"/>
      </w:tblPr>
      <w:tblGrid>
        <w:gridCol w:w="2376"/>
        <w:gridCol w:w="3828"/>
        <w:gridCol w:w="3543"/>
      </w:tblGrid>
      <w:tr w:rsidR="006E7A09" w:rsidRPr="00FC2502" w:rsidTr="005A704C">
        <w:tc>
          <w:tcPr>
            <w:tcW w:w="9747" w:type="dxa"/>
            <w:gridSpan w:val="3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Day 3, 19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  <w:vertAlign w:val="superscript"/>
              </w:rPr>
              <w:t>th</w:t>
            </w: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 March 2017</w:t>
            </w:r>
          </w:p>
        </w:tc>
      </w:tr>
      <w:tr w:rsidR="006E7A09" w:rsidRPr="00FC2502" w:rsidTr="005A704C">
        <w:tc>
          <w:tcPr>
            <w:tcW w:w="2376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Time </w:t>
            </w:r>
          </w:p>
        </w:tc>
        <w:tc>
          <w:tcPr>
            <w:tcW w:w="3828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 xml:space="preserve">Details </w:t>
            </w:r>
          </w:p>
        </w:tc>
        <w:tc>
          <w:tcPr>
            <w:tcW w:w="3543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Venue</w:t>
            </w:r>
          </w:p>
        </w:tc>
      </w:tr>
      <w:tr w:rsidR="006E7A09" w:rsidRPr="00FC2502" w:rsidTr="005A704C">
        <w:tc>
          <w:tcPr>
            <w:tcW w:w="2376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09.00am to 10.00am</w:t>
            </w:r>
          </w:p>
        </w:tc>
        <w:tc>
          <w:tcPr>
            <w:tcW w:w="3828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Tea &amp; Breakfast</w:t>
            </w:r>
          </w:p>
        </w:tc>
        <w:tc>
          <w:tcPr>
            <w:tcW w:w="3543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Corporate Training Centre (CTC), Lonavala</w:t>
            </w:r>
          </w:p>
        </w:tc>
      </w:tr>
      <w:tr w:rsidR="006E7A09" w:rsidRPr="00FC2502" w:rsidTr="005A704C">
        <w:tc>
          <w:tcPr>
            <w:tcW w:w="2376" w:type="dxa"/>
          </w:tcPr>
          <w:p w:rsidR="006E7A09" w:rsidRPr="00FC2502" w:rsidRDefault="006E7A09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10.00am to 05.00pm</w:t>
            </w:r>
          </w:p>
        </w:tc>
        <w:tc>
          <w:tcPr>
            <w:tcW w:w="3828" w:type="dxa"/>
          </w:tcPr>
          <w:p w:rsidR="006E7A09" w:rsidRPr="00FC2502" w:rsidRDefault="0095544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  <w:t>Site Seeing of Various Locations in Lonavala</w:t>
            </w:r>
          </w:p>
        </w:tc>
        <w:tc>
          <w:tcPr>
            <w:tcW w:w="3543" w:type="dxa"/>
          </w:tcPr>
          <w:p w:rsidR="006E7A09" w:rsidRPr="00FC2502" w:rsidRDefault="00955448" w:rsidP="00955448">
            <w:pPr>
              <w:rPr>
                <w:rFonts w:ascii="Andalus" w:hAnsi="Andalus" w:cs="Andalus"/>
                <w:color w:val="C00000"/>
                <w:sz w:val="24"/>
                <w:szCs w:val="24"/>
              </w:rPr>
            </w:pPr>
            <w:r w:rsidRPr="00FC2502">
              <w:rPr>
                <w:rFonts w:ascii="Andalus" w:hAnsi="Andalus" w:cs="Andalus"/>
                <w:color w:val="C00000"/>
                <w:sz w:val="24"/>
                <w:szCs w:val="24"/>
              </w:rPr>
              <w:t xml:space="preserve">Note: Lunch and entry fees at locations will not be provided </w:t>
            </w:r>
          </w:p>
        </w:tc>
      </w:tr>
    </w:tbl>
    <w:p w:rsidR="006E7A09" w:rsidRDefault="006E7A09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p w:rsidR="006E7A09" w:rsidRPr="00C26F0B" w:rsidRDefault="006E7A09" w:rsidP="00C26F0B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sectPr w:rsidR="006E7A09" w:rsidRPr="00C26F0B" w:rsidSect="0082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C26F0B"/>
    <w:rsid w:val="00444AFD"/>
    <w:rsid w:val="006E7A09"/>
    <w:rsid w:val="00821773"/>
    <w:rsid w:val="00955448"/>
    <w:rsid w:val="00B95F2F"/>
    <w:rsid w:val="00C26F0B"/>
    <w:rsid w:val="00F5127F"/>
    <w:rsid w:val="00FC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7865-C8C1-412C-A911-713EA21F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2016-11-28T07:24:00Z</dcterms:created>
  <dcterms:modified xsi:type="dcterms:W3CDTF">2016-12-01T07:45:00Z</dcterms:modified>
</cp:coreProperties>
</file>