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 Management System – Project Report</w:t>
      </w:r>
    </w:p>
    <w:p>
      <w:r>
        <w:br/>
        <w:t xml:space="preserve">This project implements a simple Library Management System using Java. It demonstrates OOP principles such as </w:t>
        <w:br/>
        <w:t>encapsulation, abstraction, inheritance, and file handling for persistent storage.</w:t>
        <w:br/>
      </w:r>
    </w:p>
    <w:p>
      <w:pPr>
        <w:pStyle w:val="Heading2"/>
      </w:pPr>
      <w:r>
        <w:t>Objectives</w:t>
      </w:r>
    </w:p>
    <w:p>
      <w:r>
        <w:br/>
        <w:t>• Apply Java OOP concepts</w:t>
        <w:br/>
        <w:t>• Use file handling for data storage</w:t>
        <w:br/>
        <w:t>• CRUD operations</w:t>
        <w:br/>
        <w:t>• Practical Java system development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