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3xrnrd2i5ktb" w:id="0"/>
      <w:bookmarkEnd w:id="0"/>
      <w:r w:rsidDel="00000000" w:rsidR="00000000" w:rsidRPr="00000000">
        <w:rPr>
          <w:u w:val="single"/>
          <w:rtl w:val="0"/>
        </w:rPr>
        <w:t xml:space="preserve">AWS Messaging and Integration Services</w:t>
      </w:r>
    </w:p>
    <w:p w:rsidR="00000000" w:rsidDel="00000000" w:rsidP="00000000" w:rsidRDefault="00000000" w:rsidRPr="00000000" w14:paraId="00000002">
      <w:pPr>
        <w:pStyle w:val="Heading3"/>
        <w:rPr>
          <w:color w:val="000000"/>
        </w:rPr>
      </w:pPr>
      <w:bookmarkStart w:colFirst="0" w:colLast="0" w:name="_zekjvsd7ijkp" w:id="1"/>
      <w:bookmarkEnd w:id="1"/>
      <w:r w:rsidDel="00000000" w:rsidR="00000000" w:rsidRPr="00000000">
        <w:rPr>
          <w:color w:val="000000"/>
          <w:rtl w:val="0"/>
        </w:rPr>
        <w:t xml:space="preserve">Simple Queue Service (SQS)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SQS is a message queuing service that allows you to build loosely coupled systems.</w:t>
      </w:r>
    </w:p>
    <w:p w:rsidR="00000000" w:rsidDel="00000000" w:rsidP="00000000" w:rsidRDefault="00000000" w:rsidRPr="00000000" w14:paraId="00000004">
      <w:pPr>
        <w:pStyle w:val="Heading6"/>
        <w:rPr>
          <w:i w:val="0"/>
          <w:color w:val="000000"/>
          <w:sz w:val="24"/>
          <w:szCs w:val="24"/>
        </w:rPr>
      </w:pPr>
      <w:bookmarkStart w:colFirst="0" w:colLast="0" w:name="_tcgaa66mxtln" w:id="2"/>
      <w:bookmarkEnd w:id="2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component-to-component communication using messages.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Messages are processed in an asynchronous manner.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components can add messages to the queue.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Helps to improve performance and scalability.</w:t>
      </w:r>
    </w:p>
    <w:p w:rsidR="00000000" w:rsidDel="00000000" w:rsidP="00000000" w:rsidRDefault="00000000" w:rsidRPr="00000000" w14:paraId="00000009">
      <w:pPr>
        <w:pStyle w:val="Heading3"/>
        <w:rPr>
          <w:color w:val="000000"/>
        </w:rPr>
      </w:pPr>
      <w:bookmarkStart w:colFirst="0" w:colLast="0" w:name="_qbr28wpbphqd" w:id="3"/>
      <w:bookmarkEnd w:id="3"/>
      <w:r w:rsidDel="00000000" w:rsidR="00000000" w:rsidRPr="00000000">
        <w:rPr>
          <w:color w:val="000000"/>
          <w:rtl w:val="0"/>
        </w:rPr>
        <w:t xml:space="preserve">Important for the exam: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Queues are processed in FIFO order.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Supports loose coupling.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