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ctsjavlx34sa" w:id="0"/>
      <w:bookmarkEnd w:id="0"/>
      <w:r w:rsidDel="00000000" w:rsidR="00000000" w:rsidRPr="00000000">
        <w:rPr>
          <w:u w:val="single"/>
          <w:rtl w:val="0"/>
        </w:rPr>
        <w:t xml:space="preserve">AWS Migration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auzlv1rhlq5l">
            <w:r w:rsidDel="00000000" w:rsidR="00000000" w:rsidRPr="00000000">
              <w:rPr>
                <w:b w:val="1"/>
                <w:rtl w:val="0"/>
              </w:rPr>
              <w:t xml:space="preserve">Data Migration Service (DMS)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_auzlv1rhlq5l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czuwt949cd0n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_czuwt949cd0n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v6np8igsn36">
            <w:r w:rsidDel="00000000" w:rsidR="00000000" w:rsidRPr="00000000">
              <w:rPr>
                <w:rtl w:val="0"/>
              </w:rPr>
              <w:t xml:space="preserve">Use case: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_v6np8igsn36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1zqmgvi64dvx">
            <w:r w:rsidDel="00000000" w:rsidR="00000000" w:rsidRPr="00000000">
              <w:rPr>
                <w:b w:val="1"/>
                <w:rtl w:val="0"/>
              </w:rPr>
              <w:t xml:space="preserve">Server Migration Service (SMS)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_1zqmgvi64dvx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5kfjzorkz2pa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_5kfjzorkz2pa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676qow1sqp5l">
            <w:r w:rsidDel="00000000" w:rsidR="00000000" w:rsidRPr="00000000">
              <w:rPr>
                <w:b w:val="1"/>
                <w:rtl w:val="0"/>
              </w:rPr>
              <w:t xml:space="preserve">AWS Snow Family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_676qow1sqp5l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ahm6rdnm5w">
            <w:r w:rsidDel="00000000" w:rsidR="00000000" w:rsidRPr="00000000">
              <w:rPr>
                <w:b w:val="1"/>
                <w:rtl w:val="0"/>
              </w:rPr>
              <w:t xml:space="preserve">DataSync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_ahm6rdnm5w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jz552jnk7ssg">
            <w:r w:rsidDel="00000000" w:rsidR="00000000" w:rsidRPr="00000000">
              <w:rPr>
                <w:rtl w:val="0"/>
              </w:rPr>
              <w:t xml:space="preserve">Features: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_jz552jnk7ssg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9caaw8ww4w9i">
            <w:r w:rsidDel="00000000" w:rsidR="00000000" w:rsidRPr="00000000">
              <w:rPr>
                <w:b w:val="1"/>
                <w:rtl w:val="0"/>
              </w:rPr>
              <w:t xml:space="preserve">Important for the exam: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_9caaw8ww4w9i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 lot of companies are migrating to the cloud, and they need inexpensive, fast, and secure ways to move their on-premises data to AWS.</w:t>
      </w:r>
    </w:p>
    <w:p w:rsidR="00000000" w:rsidDel="00000000" w:rsidP="00000000" w:rsidRDefault="00000000" w:rsidRPr="00000000" w14:paraId="0000000F">
      <w:pPr>
        <w:pStyle w:val="Heading3"/>
        <w:jc w:val="both"/>
        <w:rPr>
          <w:color w:val="000000"/>
          <w:u w:val="single"/>
        </w:rPr>
      </w:pPr>
      <w:bookmarkStart w:colFirst="0" w:colLast="0" w:name="_auzlv1rhlq5l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Data Migration Service (DMS)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DMS helps you migrate database to or within AWS.</w:t>
      </w:r>
    </w:p>
    <w:p w:rsidR="00000000" w:rsidDel="00000000" w:rsidP="00000000" w:rsidRDefault="00000000" w:rsidRPr="00000000" w14:paraId="00000011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czuwt949cd0n" w:id="2"/>
      <w:bookmarkEnd w:id="2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Migrate on-premise databases to AWS.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Supports homogeneous and heterogeneous migrations.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Continuous data replication.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Virtually no downtime.</w:t>
      </w:r>
    </w:p>
    <w:p w:rsidR="00000000" w:rsidDel="00000000" w:rsidP="00000000" w:rsidRDefault="00000000" w:rsidRPr="00000000" w14:paraId="00000016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v6np8igsn36" w:id="3"/>
      <w:bookmarkEnd w:id="3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Use case: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Oracle to Aurora MySQL.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Oracle to Oracle.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RDS Oracle to Aurora MySQL.</w:t>
      </w:r>
    </w:p>
    <w:p w:rsidR="00000000" w:rsidDel="00000000" w:rsidP="00000000" w:rsidRDefault="00000000" w:rsidRPr="00000000" w14:paraId="0000001A">
      <w:pPr>
        <w:pStyle w:val="Heading3"/>
        <w:jc w:val="both"/>
        <w:rPr>
          <w:color w:val="000000"/>
          <w:u w:val="single"/>
        </w:rPr>
      </w:pPr>
      <w:bookmarkStart w:colFirst="0" w:colLast="0" w:name="_1zqmgvi64dvx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Server Migration Service (SMS)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SMS allows you to migrate on-premises servers to AWS.</w:t>
      </w:r>
    </w:p>
    <w:p w:rsidR="00000000" w:rsidDel="00000000" w:rsidP="00000000" w:rsidRDefault="00000000" w:rsidRPr="00000000" w14:paraId="0000001C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5kfjzorkz2pa" w:id="5"/>
      <w:bookmarkEnd w:id="5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Migrates on-premises servers to AWS.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Server saved as a new Amazon Machine Image (AMI).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AMI to launch as EC2 instances.</w:t>
      </w:r>
    </w:p>
    <w:p w:rsidR="00000000" w:rsidDel="00000000" w:rsidP="00000000" w:rsidRDefault="00000000" w:rsidRPr="00000000" w14:paraId="00000020">
      <w:pPr>
        <w:pStyle w:val="Heading3"/>
        <w:jc w:val="both"/>
        <w:rPr>
          <w:color w:val="000000"/>
          <w:u w:val="single"/>
        </w:rPr>
      </w:pPr>
      <w:bookmarkStart w:colFirst="0" w:colLast="0" w:name="_676qow1sqp5l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AWS Snow Family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The Snow Family allows you to transfer large amounts of on-premises data to AWS using a physical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Snowcone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Smallest member of data transport devices.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8 TB of usable storage.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Offline shipping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Online with DataSync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Snowcone and Snowball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Petabyte-scale data transport solution.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Cheaper than internet transfer.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 data in and out.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Snowball Edge supports EC2 and Lambda.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Snowmobile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Multi-petabyte or exabyte scale.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 loaded to S3.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Securely transported.</w:t>
      </w:r>
    </w:p>
    <w:p w:rsidR="00000000" w:rsidDel="00000000" w:rsidP="00000000" w:rsidRDefault="00000000" w:rsidRPr="00000000" w14:paraId="00000030">
      <w:pPr>
        <w:pStyle w:val="Heading3"/>
        <w:jc w:val="both"/>
        <w:rPr>
          <w:color w:val="000000"/>
          <w:u w:val="single"/>
        </w:rPr>
      </w:pPr>
      <w:bookmarkStart w:colFirst="0" w:colLast="0" w:name="_ahm6rdnm5w" w:id="7"/>
      <w:bookmarkEnd w:id="7"/>
      <w:r w:rsidDel="00000000" w:rsidR="00000000" w:rsidRPr="00000000">
        <w:rPr>
          <w:color w:val="000000"/>
          <w:u w:val="single"/>
          <w:rtl w:val="0"/>
        </w:rPr>
        <w:t xml:space="preserve">DataSync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DataSync allows for online data transfer from on-premises to AWS storage services like S3 or EFS.</w:t>
      </w:r>
    </w:p>
    <w:p w:rsidR="00000000" w:rsidDel="00000000" w:rsidP="00000000" w:rsidRDefault="00000000" w:rsidRPr="00000000" w14:paraId="00000032">
      <w:pPr>
        <w:pStyle w:val="Heading6"/>
        <w:jc w:val="both"/>
        <w:rPr>
          <w:i w:val="0"/>
          <w:color w:val="000000"/>
          <w:sz w:val="24"/>
          <w:szCs w:val="24"/>
        </w:rPr>
      </w:pPr>
      <w:bookmarkStart w:colFirst="0" w:colLast="0" w:name="_jz552jnk7ssg" w:id="8"/>
      <w:bookmarkEnd w:id="8"/>
      <w:r w:rsidDel="00000000" w:rsidR="00000000" w:rsidRPr="00000000">
        <w:rPr>
          <w:i w:val="0"/>
          <w:color w:val="000000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Migrates data from on-premises to AWS.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Copy data between AWS storage services.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Copy data over Direct Connect or the internet.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Replicate data cross-Region or cross-account.</w:t>
      </w:r>
    </w:p>
    <w:p w:rsidR="00000000" w:rsidDel="00000000" w:rsidP="00000000" w:rsidRDefault="00000000" w:rsidRPr="00000000" w14:paraId="00000037">
      <w:pPr>
        <w:pStyle w:val="Heading3"/>
        <w:jc w:val="both"/>
        <w:rPr>
          <w:color w:val="000000"/>
        </w:rPr>
      </w:pPr>
      <w:bookmarkStart w:colFirst="0" w:colLast="0" w:name="_9caaw8ww4w9i" w:id="9"/>
      <w:bookmarkEnd w:id="9"/>
      <w:r w:rsidDel="00000000" w:rsidR="00000000" w:rsidRPr="00000000">
        <w:rPr>
          <w:color w:val="000000"/>
          <w:rtl w:val="0"/>
        </w:rPr>
        <w:t xml:space="preserve">Important for the exam: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going for an exam, don’t forget the services natively supported by Snowball Edge like EC2 and Lambda.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Remember that Snowball transfers petabytes of data and is cheaper than transferring over the internet.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Snowmobile is the largest member of the transport family and supports exabyte-scale data.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Don’t forget DataSync transfers data online and can be used to replicate data cross-Region or cross-account.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