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07E7C" w14:textId="320F0DC8" w:rsidR="00BE79D3" w:rsidRPr="007A7320" w:rsidRDefault="000E105A" w:rsidP="007A7320">
      <w:pPr>
        <w:jc w:val="both"/>
        <w:rPr>
          <w:rFonts w:ascii="Times New Roman" w:hAnsi="Times New Roman" w:cs="Times New Roman"/>
          <w:b/>
          <w:bCs/>
          <w:sz w:val="32"/>
          <w:szCs w:val="32"/>
          <w:u w:val="single"/>
          <w:lang w:val="en-US"/>
        </w:rPr>
      </w:pPr>
      <w:r w:rsidRPr="007A7320">
        <w:rPr>
          <w:rFonts w:ascii="Times New Roman" w:hAnsi="Times New Roman" w:cs="Times New Roman"/>
          <w:b/>
          <w:bCs/>
          <w:sz w:val="32"/>
          <w:szCs w:val="32"/>
          <w:u w:val="single"/>
          <w:lang w:val="en-US"/>
        </w:rPr>
        <w:t>SQL Injection</w:t>
      </w:r>
    </w:p>
    <w:p w14:paraId="069083C8" w14:textId="4D9DFA18" w:rsidR="00710994" w:rsidRPr="007A7320" w:rsidRDefault="00D67483" w:rsidP="007A7320">
      <w:pPr>
        <w:jc w:val="both"/>
        <w:rPr>
          <w:rFonts w:ascii="Times New Roman" w:hAnsi="Times New Roman" w:cs="Times New Roman"/>
          <w:sz w:val="28"/>
          <w:szCs w:val="28"/>
          <w:lang w:val="en-US"/>
        </w:rPr>
      </w:pPr>
      <w:r w:rsidRPr="007A7320">
        <w:rPr>
          <w:rFonts w:ascii="Times New Roman" w:hAnsi="Times New Roman" w:cs="Times New Roman"/>
          <w:sz w:val="28"/>
          <w:szCs w:val="28"/>
          <w:lang w:val="en-US"/>
        </w:rPr>
        <w:t>SQL (Structured Query Language) Injection, mostly referred to as SQLi, is an attack on a web application database server that causes malicious queries to be executed. When a web application communicates with a database using input from a user that hasn't been properly validated, there runs the potential of an attacker being able to steal, delete or alter private and customer data and also attack the web applications authentication methods to private or customer areas. This is why as well as SQLi being one of the oldest web application vulnerabilities, it also can be the most damaging.</w:t>
      </w:r>
    </w:p>
    <w:sdt>
      <w:sdtPr>
        <w:rPr>
          <w:rFonts w:ascii="Times New Roman" w:hAnsi="Times New Roman" w:cs="Times New Roman"/>
        </w:rPr>
        <w:id w:val="-1432348718"/>
        <w:docPartObj>
          <w:docPartGallery w:val="Table of Contents"/>
          <w:docPartUnique/>
        </w:docPartObj>
      </w:sdtPr>
      <w:sdtEndPr>
        <w:rPr>
          <w:rFonts w:eastAsiaTheme="minorHAnsi"/>
          <w:b/>
          <w:bCs/>
          <w:noProof/>
          <w:color w:val="auto"/>
          <w:sz w:val="22"/>
          <w:szCs w:val="22"/>
          <w:lang w:val="en-IN"/>
        </w:rPr>
      </w:sdtEndPr>
      <w:sdtContent>
        <w:p w14:paraId="33E71284" w14:textId="609528F1" w:rsidR="00457F5A" w:rsidRPr="007A7320" w:rsidRDefault="00457F5A" w:rsidP="007A7320">
          <w:pPr>
            <w:pStyle w:val="TOCHeading"/>
            <w:jc w:val="both"/>
            <w:rPr>
              <w:rFonts w:ascii="Times New Roman" w:hAnsi="Times New Roman" w:cs="Times New Roman"/>
              <w:b/>
              <w:bCs/>
              <w:color w:val="auto"/>
              <w:u w:val="single"/>
            </w:rPr>
          </w:pPr>
          <w:r w:rsidRPr="007A7320">
            <w:rPr>
              <w:rFonts w:ascii="Times New Roman" w:hAnsi="Times New Roman" w:cs="Times New Roman"/>
              <w:b/>
              <w:bCs/>
              <w:color w:val="auto"/>
              <w:u w:val="single"/>
            </w:rPr>
            <w:t>Contents</w:t>
          </w:r>
        </w:p>
        <w:p w14:paraId="0E0B35CF" w14:textId="0705BB8C" w:rsidR="007B56C3" w:rsidRDefault="00457F5A">
          <w:pPr>
            <w:pStyle w:val="TOC3"/>
            <w:tabs>
              <w:tab w:val="right" w:leader="dot" w:pos="9016"/>
            </w:tabs>
            <w:rPr>
              <w:rFonts w:eastAsiaTheme="minorEastAsia"/>
              <w:noProof/>
              <w:lang w:eastAsia="en-IN"/>
            </w:rPr>
          </w:pPr>
          <w:r w:rsidRPr="007A7320">
            <w:rPr>
              <w:rFonts w:ascii="Times New Roman" w:hAnsi="Times New Roman" w:cs="Times New Roman"/>
            </w:rPr>
            <w:fldChar w:fldCharType="begin"/>
          </w:r>
          <w:r w:rsidRPr="007A7320">
            <w:rPr>
              <w:rFonts w:ascii="Times New Roman" w:hAnsi="Times New Roman" w:cs="Times New Roman"/>
            </w:rPr>
            <w:instrText xml:space="preserve"> TOC \o "1-3" \h \z \u </w:instrText>
          </w:r>
          <w:r w:rsidRPr="007A7320">
            <w:rPr>
              <w:rFonts w:ascii="Times New Roman" w:hAnsi="Times New Roman" w:cs="Times New Roman"/>
            </w:rPr>
            <w:fldChar w:fldCharType="separate"/>
          </w:r>
          <w:hyperlink w:anchor="_Toc91890657" w:history="1">
            <w:r w:rsidR="007B56C3" w:rsidRPr="00920E7A">
              <w:rPr>
                <w:rStyle w:val="Hyperlink"/>
                <w:rFonts w:ascii="Times New Roman" w:eastAsia="Times New Roman" w:hAnsi="Times New Roman" w:cs="Times New Roman"/>
                <w:b/>
                <w:bCs/>
                <w:noProof/>
                <w:lang w:eastAsia="en-IN"/>
              </w:rPr>
              <w:t>In-Band SQL Injection</w:t>
            </w:r>
            <w:r w:rsidR="007B56C3">
              <w:rPr>
                <w:noProof/>
                <w:webHidden/>
              </w:rPr>
              <w:tab/>
            </w:r>
            <w:r w:rsidR="007B56C3">
              <w:rPr>
                <w:noProof/>
                <w:webHidden/>
              </w:rPr>
              <w:fldChar w:fldCharType="begin"/>
            </w:r>
            <w:r w:rsidR="007B56C3">
              <w:rPr>
                <w:noProof/>
                <w:webHidden/>
              </w:rPr>
              <w:instrText xml:space="preserve"> PAGEREF _Toc91890657 \h </w:instrText>
            </w:r>
            <w:r w:rsidR="007B56C3">
              <w:rPr>
                <w:noProof/>
                <w:webHidden/>
              </w:rPr>
            </w:r>
            <w:r w:rsidR="007B56C3">
              <w:rPr>
                <w:noProof/>
                <w:webHidden/>
              </w:rPr>
              <w:fldChar w:fldCharType="separate"/>
            </w:r>
            <w:r w:rsidR="007B56C3">
              <w:rPr>
                <w:noProof/>
                <w:webHidden/>
              </w:rPr>
              <w:t>2</w:t>
            </w:r>
            <w:r w:rsidR="007B56C3">
              <w:rPr>
                <w:noProof/>
                <w:webHidden/>
              </w:rPr>
              <w:fldChar w:fldCharType="end"/>
            </w:r>
          </w:hyperlink>
        </w:p>
        <w:p w14:paraId="5F1C0822" w14:textId="2BEB3D67" w:rsidR="007B56C3" w:rsidRDefault="007B56C3">
          <w:pPr>
            <w:pStyle w:val="TOC3"/>
            <w:tabs>
              <w:tab w:val="right" w:leader="dot" w:pos="9016"/>
            </w:tabs>
            <w:rPr>
              <w:rFonts w:eastAsiaTheme="minorEastAsia"/>
              <w:noProof/>
              <w:lang w:eastAsia="en-IN"/>
            </w:rPr>
          </w:pPr>
          <w:hyperlink w:anchor="_Toc91890658" w:history="1">
            <w:r w:rsidRPr="00920E7A">
              <w:rPr>
                <w:rStyle w:val="Hyperlink"/>
                <w:rFonts w:ascii="Times New Roman" w:eastAsia="Times New Roman" w:hAnsi="Times New Roman" w:cs="Times New Roman"/>
                <w:b/>
                <w:bCs/>
                <w:noProof/>
                <w:lang w:eastAsia="en-IN"/>
              </w:rPr>
              <w:t>Error-Based SQL Injection</w:t>
            </w:r>
            <w:r>
              <w:rPr>
                <w:noProof/>
                <w:webHidden/>
              </w:rPr>
              <w:tab/>
            </w:r>
            <w:r>
              <w:rPr>
                <w:noProof/>
                <w:webHidden/>
              </w:rPr>
              <w:fldChar w:fldCharType="begin"/>
            </w:r>
            <w:r>
              <w:rPr>
                <w:noProof/>
                <w:webHidden/>
              </w:rPr>
              <w:instrText xml:space="preserve"> PAGEREF _Toc91890658 \h </w:instrText>
            </w:r>
            <w:r>
              <w:rPr>
                <w:noProof/>
                <w:webHidden/>
              </w:rPr>
            </w:r>
            <w:r>
              <w:rPr>
                <w:noProof/>
                <w:webHidden/>
              </w:rPr>
              <w:fldChar w:fldCharType="separate"/>
            </w:r>
            <w:r>
              <w:rPr>
                <w:noProof/>
                <w:webHidden/>
              </w:rPr>
              <w:t>2</w:t>
            </w:r>
            <w:r>
              <w:rPr>
                <w:noProof/>
                <w:webHidden/>
              </w:rPr>
              <w:fldChar w:fldCharType="end"/>
            </w:r>
          </w:hyperlink>
        </w:p>
        <w:p w14:paraId="5170FA8F" w14:textId="0569FFF1" w:rsidR="007B56C3" w:rsidRDefault="007B56C3">
          <w:pPr>
            <w:pStyle w:val="TOC3"/>
            <w:tabs>
              <w:tab w:val="right" w:leader="dot" w:pos="9016"/>
            </w:tabs>
            <w:rPr>
              <w:rFonts w:eastAsiaTheme="minorEastAsia"/>
              <w:noProof/>
              <w:lang w:eastAsia="en-IN"/>
            </w:rPr>
          </w:pPr>
          <w:hyperlink w:anchor="_Toc91890659" w:history="1">
            <w:r w:rsidRPr="00920E7A">
              <w:rPr>
                <w:rStyle w:val="Hyperlink"/>
                <w:rFonts w:ascii="Times New Roman" w:eastAsia="Times New Roman" w:hAnsi="Times New Roman" w:cs="Times New Roman"/>
                <w:b/>
                <w:bCs/>
                <w:noProof/>
                <w:lang w:eastAsia="en-IN"/>
              </w:rPr>
              <w:t>Union-Based SQL Injection</w:t>
            </w:r>
            <w:r>
              <w:rPr>
                <w:noProof/>
                <w:webHidden/>
              </w:rPr>
              <w:tab/>
            </w:r>
            <w:r>
              <w:rPr>
                <w:noProof/>
                <w:webHidden/>
              </w:rPr>
              <w:fldChar w:fldCharType="begin"/>
            </w:r>
            <w:r>
              <w:rPr>
                <w:noProof/>
                <w:webHidden/>
              </w:rPr>
              <w:instrText xml:space="preserve"> PAGEREF _Toc91890659 \h </w:instrText>
            </w:r>
            <w:r>
              <w:rPr>
                <w:noProof/>
                <w:webHidden/>
              </w:rPr>
            </w:r>
            <w:r>
              <w:rPr>
                <w:noProof/>
                <w:webHidden/>
              </w:rPr>
              <w:fldChar w:fldCharType="separate"/>
            </w:r>
            <w:r>
              <w:rPr>
                <w:noProof/>
                <w:webHidden/>
              </w:rPr>
              <w:t>2</w:t>
            </w:r>
            <w:r>
              <w:rPr>
                <w:noProof/>
                <w:webHidden/>
              </w:rPr>
              <w:fldChar w:fldCharType="end"/>
            </w:r>
          </w:hyperlink>
        </w:p>
        <w:p w14:paraId="7649239A" w14:textId="00B7AE17" w:rsidR="007B56C3" w:rsidRDefault="007B56C3">
          <w:pPr>
            <w:pStyle w:val="TOC3"/>
            <w:tabs>
              <w:tab w:val="right" w:leader="dot" w:pos="9016"/>
            </w:tabs>
            <w:rPr>
              <w:rFonts w:eastAsiaTheme="minorEastAsia"/>
              <w:noProof/>
              <w:lang w:eastAsia="en-IN"/>
            </w:rPr>
          </w:pPr>
          <w:hyperlink w:anchor="_Toc91890660" w:history="1">
            <w:r w:rsidRPr="00920E7A">
              <w:rPr>
                <w:rStyle w:val="Hyperlink"/>
                <w:rFonts w:ascii="Times New Roman" w:eastAsia="Times New Roman" w:hAnsi="Times New Roman" w:cs="Times New Roman"/>
                <w:b/>
                <w:bCs/>
                <w:noProof/>
                <w:lang w:eastAsia="en-IN"/>
              </w:rPr>
              <w:t>Boolean Based</w:t>
            </w:r>
            <w:r>
              <w:rPr>
                <w:noProof/>
                <w:webHidden/>
              </w:rPr>
              <w:tab/>
            </w:r>
            <w:r>
              <w:rPr>
                <w:noProof/>
                <w:webHidden/>
              </w:rPr>
              <w:fldChar w:fldCharType="begin"/>
            </w:r>
            <w:r>
              <w:rPr>
                <w:noProof/>
                <w:webHidden/>
              </w:rPr>
              <w:instrText xml:space="preserve"> PAGEREF _Toc91890660 \h </w:instrText>
            </w:r>
            <w:r>
              <w:rPr>
                <w:noProof/>
                <w:webHidden/>
              </w:rPr>
            </w:r>
            <w:r>
              <w:rPr>
                <w:noProof/>
                <w:webHidden/>
              </w:rPr>
              <w:fldChar w:fldCharType="separate"/>
            </w:r>
            <w:r>
              <w:rPr>
                <w:noProof/>
                <w:webHidden/>
              </w:rPr>
              <w:t>2</w:t>
            </w:r>
            <w:r>
              <w:rPr>
                <w:noProof/>
                <w:webHidden/>
              </w:rPr>
              <w:fldChar w:fldCharType="end"/>
            </w:r>
          </w:hyperlink>
        </w:p>
        <w:p w14:paraId="6EE7BB1C" w14:textId="1153F933" w:rsidR="007B56C3" w:rsidRDefault="007B56C3">
          <w:pPr>
            <w:pStyle w:val="TOC3"/>
            <w:tabs>
              <w:tab w:val="right" w:leader="dot" w:pos="9016"/>
            </w:tabs>
            <w:rPr>
              <w:rFonts w:eastAsiaTheme="minorEastAsia"/>
              <w:noProof/>
              <w:lang w:eastAsia="en-IN"/>
            </w:rPr>
          </w:pPr>
          <w:hyperlink w:anchor="_Toc91890661" w:history="1">
            <w:r w:rsidRPr="00920E7A">
              <w:rPr>
                <w:rStyle w:val="Hyperlink"/>
                <w:rFonts w:ascii="Times New Roman" w:hAnsi="Times New Roman" w:cs="Times New Roman"/>
                <w:b/>
                <w:bCs/>
                <w:noProof/>
                <w:lang w:val="en-US"/>
              </w:rPr>
              <w:t>Useful Commands</w:t>
            </w:r>
            <w:r>
              <w:rPr>
                <w:noProof/>
                <w:webHidden/>
              </w:rPr>
              <w:tab/>
            </w:r>
            <w:r>
              <w:rPr>
                <w:noProof/>
                <w:webHidden/>
              </w:rPr>
              <w:fldChar w:fldCharType="begin"/>
            </w:r>
            <w:r>
              <w:rPr>
                <w:noProof/>
                <w:webHidden/>
              </w:rPr>
              <w:instrText xml:space="preserve"> PAGEREF _Toc91890661 \h </w:instrText>
            </w:r>
            <w:r>
              <w:rPr>
                <w:noProof/>
                <w:webHidden/>
              </w:rPr>
            </w:r>
            <w:r>
              <w:rPr>
                <w:noProof/>
                <w:webHidden/>
              </w:rPr>
              <w:fldChar w:fldCharType="separate"/>
            </w:r>
            <w:r>
              <w:rPr>
                <w:noProof/>
                <w:webHidden/>
              </w:rPr>
              <w:t>2</w:t>
            </w:r>
            <w:r>
              <w:rPr>
                <w:noProof/>
                <w:webHidden/>
              </w:rPr>
              <w:fldChar w:fldCharType="end"/>
            </w:r>
          </w:hyperlink>
        </w:p>
        <w:p w14:paraId="4B021E3A" w14:textId="5E3D2339" w:rsidR="007B56C3" w:rsidRDefault="007B56C3">
          <w:pPr>
            <w:pStyle w:val="TOC3"/>
            <w:tabs>
              <w:tab w:val="right" w:leader="dot" w:pos="9016"/>
            </w:tabs>
            <w:rPr>
              <w:rFonts w:eastAsiaTheme="minorEastAsia"/>
              <w:noProof/>
              <w:lang w:eastAsia="en-IN"/>
            </w:rPr>
          </w:pPr>
          <w:hyperlink w:anchor="_Toc91890662" w:history="1">
            <w:r w:rsidRPr="00920E7A">
              <w:rPr>
                <w:rStyle w:val="Hyperlink"/>
                <w:rFonts w:ascii="Times New Roman" w:hAnsi="Times New Roman" w:cs="Times New Roman"/>
                <w:b/>
                <w:bCs/>
                <w:noProof/>
                <w:lang w:val="en-US"/>
              </w:rPr>
              <w:t>Blind SQL Injection</w:t>
            </w:r>
            <w:r>
              <w:rPr>
                <w:noProof/>
                <w:webHidden/>
              </w:rPr>
              <w:tab/>
            </w:r>
            <w:r>
              <w:rPr>
                <w:noProof/>
                <w:webHidden/>
              </w:rPr>
              <w:fldChar w:fldCharType="begin"/>
            </w:r>
            <w:r>
              <w:rPr>
                <w:noProof/>
                <w:webHidden/>
              </w:rPr>
              <w:instrText xml:space="preserve"> PAGEREF _Toc91890662 \h </w:instrText>
            </w:r>
            <w:r>
              <w:rPr>
                <w:noProof/>
                <w:webHidden/>
              </w:rPr>
            </w:r>
            <w:r>
              <w:rPr>
                <w:noProof/>
                <w:webHidden/>
              </w:rPr>
              <w:fldChar w:fldCharType="separate"/>
            </w:r>
            <w:r>
              <w:rPr>
                <w:noProof/>
                <w:webHidden/>
              </w:rPr>
              <w:t>2</w:t>
            </w:r>
            <w:r>
              <w:rPr>
                <w:noProof/>
                <w:webHidden/>
              </w:rPr>
              <w:fldChar w:fldCharType="end"/>
            </w:r>
          </w:hyperlink>
        </w:p>
        <w:p w14:paraId="2B4E770E" w14:textId="2D8D0015" w:rsidR="007B56C3" w:rsidRDefault="007B56C3">
          <w:pPr>
            <w:pStyle w:val="TOC3"/>
            <w:tabs>
              <w:tab w:val="right" w:leader="dot" w:pos="9016"/>
            </w:tabs>
            <w:rPr>
              <w:rFonts w:eastAsiaTheme="minorEastAsia"/>
              <w:noProof/>
              <w:lang w:eastAsia="en-IN"/>
            </w:rPr>
          </w:pPr>
          <w:hyperlink w:anchor="_Toc91890663" w:history="1">
            <w:r w:rsidRPr="00920E7A">
              <w:rPr>
                <w:rStyle w:val="Hyperlink"/>
                <w:rFonts w:ascii="Times New Roman" w:hAnsi="Times New Roman" w:cs="Times New Roman"/>
                <w:b/>
                <w:bCs/>
                <w:noProof/>
                <w:lang w:val="en-US"/>
              </w:rPr>
              <w:t>How to detect</w:t>
            </w:r>
            <w:r>
              <w:rPr>
                <w:noProof/>
                <w:webHidden/>
              </w:rPr>
              <w:tab/>
            </w:r>
            <w:r>
              <w:rPr>
                <w:noProof/>
                <w:webHidden/>
              </w:rPr>
              <w:fldChar w:fldCharType="begin"/>
            </w:r>
            <w:r>
              <w:rPr>
                <w:noProof/>
                <w:webHidden/>
              </w:rPr>
              <w:instrText xml:space="preserve"> PAGEREF _Toc91890663 \h </w:instrText>
            </w:r>
            <w:r>
              <w:rPr>
                <w:noProof/>
                <w:webHidden/>
              </w:rPr>
            </w:r>
            <w:r>
              <w:rPr>
                <w:noProof/>
                <w:webHidden/>
              </w:rPr>
              <w:fldChar w:fldCharType="separate"/>
            </w:r>
            <w:r>
              <w:rPr>
                <w:noProof/>
                <w:webHidden/>
              </w:rPr>
              <w:t>2</w:t>
            </w:r>
            <w:r>
              <w:rPr>
                <w:noProof/>
                <w:webHidden/>
              </w:rPr>
              <w:fldChar w:fldCharType="end"/>
            </w:r>
          </w:hyperlink>
        </w:p>
        <w:p w14:paraId="7C3A21B5" w14:textId="4415505F" w:rsidR="007B56C3" w:rsidRDefault="007B56C3">
          <w:pPr>
            <w:pStyle w:val="TOC3"/>
            <w:tabs>
              <w:tab w:val="right" w:leader="dot" w:pos="9016"/>
            </w:tabs>
            <w:rPr>
              <w:rFonts w:eastAsiaTheme="minorEastAsia"/>
              <w:noProof/>
              <w:lang w:eastAsia="en-IN"/>
            </w:rPr>
          </w:pPr>
          <w:hyperlink w:anchor="_Toc91890664" w:history="1">
            <w:r w:rsidRPr="00920E7A">
              <w:rPr>
                <w:rStyle w:val="Hyperlink"/>
                <w:rFonts w:ascii="Times New Roman" w:hAnsi="Times New Roman" w:cs="Times New Roman"/>
                <w:b/>
                <w:bCs/>
                <w:noProof/>
                <w:lang w:val="en-US"/>
              </w:rPr>
              <w:t>Time Based SQL Injection</w:t>
            </w:r>
            <w:r>
              <w:rPr>
                <w:noProof/>
                <w:webHidden/>
              </w:rPr>
              <w:tab/>
            </w:r>
            <w:r>
              <w:rPr>
                <w:noProof/>
                <w:webHidden/>
              </w:rPr>
              <w:fldChar w:fldCharType="begin"/>
            </w:r>
            <w:r>
              <w:rPr>
                <w:noProof/>
                <w:webHidden/>
              </w:rPr>
              <w:instrText xml:space="preserve"> PAGEREF _Toc91890664 \h </w:instrText>
            </w:r>
            <w:r>
              <w:rPr>
                <w:noProof/>
                <w:webHidden/>
              </w:rPr>
            </w:r>
            <w:r>
              <w:rPr>
                <w:noProof/>
                <w:webHidden/>
              </w:rPr>
              <w:fldChar w:fldCharType="separate"/>
            </w:r>
            <w:r>
              <w:rPr>
                <w:noProof/>
                <w:webHidden/>
              </w:rPr>
              <w:t>2</w:t>
            </w:r>
            <w:r>
              <w:rPr>
                <w:noProof/>
                <w:webHidden/>
              </w:rPr>
              <w:fldChar w:fldCharType="end"/>
            </w:r>
          </w:hyperlink>
        </w:p>
        <w:p w14:paraId="5D2C23D9" w14:textId="637D6C48" w:rsidR="007B56C3" w:rsidRDefault="007B56C3">
          <w:pPr>
            <w:pStyle w:val="TOC3"/>
            <w:tabs>
              <w:tab w:val="right" w:leader="dot" w:pos="9016"/>
            </w:tabs>
            <w:rPr>
              <w:rFonts w:eastAsiaTheme="minorEastAsia"/>
              <w:noProof/>
              <w:lang w:eastAsia="en-IN"/>
            </w:rPr>
          </w:pPr>
          <w:hyperlink w:anchor="_Toc91890665" w:history="1">
            <w:r w:rsidRPr="00920E7A">
              <w:rPr>
                <w:rStyle w:val="Hyperlink"/>
                <w:rFonts w:ascii="Times New Roman" w:hAnsi="Times New Roman" w:cs="Times New Roman"/>
                <w:b/>
                <w:bCs/>
                <w:noProof/>
                <w:lang w:val="en-US"/>
              </w:rPr>
              <w:t>Demo</w:t>
            </w:r>
            <w:r>
              <w:rPr>
                <w:noProof/>
                <w:webHidden/>
              </w:rPr>
              <w:tab/>
            </w:r>
            <w:r>
              <w:rPr>
                <w:noProof/>
                <w:webHidden/>
              </w:rPr>
              <w:fldChar w:fldCharType="begin"/>
            </w:r>
            <w:r>
              <w:rPr>
                <w:noProof/>
                <w:webHidden/>
              </w:rPr>
              <w:instrText xml:space="preserve"> PAGEREF _Toc91890665 \h </w:instrText>
            </w:r>
            <w:r>
              <w:rPr>
                <w:noProof/>
                <w:webHidden/>
              </w:rPr>
            </w:r>
            <w:r>
              <w:rPr>
                <w:noProof/>
                <w:webHidden/>
              </w:rPr>
              <w:fldChar w:fldCharType="separate"/>
            </w:r>
            <w:r>
              <w:rPr>
                <w:noProof/>
                <w:webHidden/>
              </w:rPr>
              <w:t>3</w:t>
            </w:r>
            <w:r>
              <w:rPr>
                <w:noProof/>
                <w:webHidden/>
              </w:rPr>
              <w:fldChar w:fldCharType="end"/>
            </w:r>
          </w:hyperlink>
        </w:p>
        <w:p w14:paraId="42BE25CC" w14:textId="016828DB" w:rsidR="00457F5A" w:rsidRPr="007A7320" w:rsidRDefault="00457F5A" w:rsidP="007A7320">
          <w:pPr>
            <w:jc w:val="both"/>
            <w:rPr>
              <w:rFonts w:ascii="Times New Roman" w:hAnsi="Times New Roman" w:cs="Times New Roman"/>
            </w:rPr>
          </w:pPr>
          <w:r w:rsidRPr="007A7320">
            <w:rPr>
              <w:rFonts w:ascii="Times New Roman" w:hAnsi="Times New Roman" w:cs="Times New Roman"/>
              <w:b/>
              <w:bCs/>
              <w:noProof/>
            </w:rPr>
            <w:fldChar w:fldCharType="end"/>
          </w:r>
        </w:p>
      </w:sdtContent>
    </w:sdt>
    <w:p w14:paraId="40904E00" w14:textId="4D20A22F" w:rsidR="00DA615C" w:rsidRPr="007A7320" w:rsidRDefault="00DA615C" w:rsidP="007A7320">
      <w:pPr>
        <w:jc w:val="both"/>
        <w:rPr>
          <w:rFonts w:ascii="Times New Roman" w:hAnsi="Times New Roman" w:cs="Times New Roman"/>
          <w:sz w:val="28"/>
          <w:szCs w:val="28"/>
          <w:lang w:val="en-US"/>
        </w:rPr>
      </w:pPr>
    </w:p>
    <w:p w14:paraId="77A838B3" w14:textId="3F417D0C" w:rsidR="00710994" w:rsidRPr="007A7320" w:rsidRDefault="00710994" w:rsidP="007A7320">
      <w:pPr>
        <w:jc w:val="both"/>
        <w:rPr>
          <w:rFonts w:ascii="Times New Roman" w:hAnsi="Times New Roman" w:cs="Times New Roman"/>
          <w:sz w:val="28"/>
          <w:szCs w:val="28"/>
          <w:lang w:val="en-US"/>
        </w:rPr>
      </w:pPr>
    </w:p>
    <w:p w14:paraId="61EFF282" w14:textId="77777777" w:rsidR="00457F5A" w:rsidRPr="007A7320" w:rsidRDefault="00457F5A" w:rsidP="007A7320">
      <w:pPr>
        <w:jc w:val="both"/>
        <w:rPr>
          <w:rFonts w:ascii="Times New Roman" w:eastAsia="Times New Roman" w:hAnsi="Times New Roman" w:cs="Times New Roman"/>
          <w:b/>
          <w:bCs/>
          <w:sz w:val="28"/>
          <w:szCs w:val="28"/>
          <w:u w:val="single"/>
          <w:lang w:eastAsia="en-IN"/>
        </w:rPr>
      </w:pPr>
      <w:r w:rsidRPr="007A7320">
        <w:rPr>
          <w:rFonts w:ascii="Times New Roman" w:eastAsia="Times New Roman" w:hAnsi="Times New Roman" w:cs="Times New Roman"/>
          <w:b/>
          <w:bCs/>
          <w:sz w:val="28"/>
          <w:szCs w:val="28"/>
          <w:u w:val="single"/>
          <w:lang w:eastAsia="en-IN"/>
        </w:rPr>
        <w:br w:type="page"/>
      </w:r>
    </w:p>
    <w:p w14:paraId="38EB6B6D" w14:textId="4E6709CE" w:rsidR="00710994" w:rsidRPr="007A7320" w:rsidRDefault="00710994" w:rsidP="007A7320">
      <w:pPr>
        <w:pStyle w:val="Heading3"/>
        <w:jc w:val="both"/>
        <w:rPr>
          <w:rFonts w:ascii="Times New Roman" w:eastAsia="Times New Roman" w:hAnsi="Times New Roman" w:cs="Times New Roman"/>
          <w:b/>
          <w:bCs/>
          <w:color w:val="auto"/>
          <w:sz w:val="28"/>
          <w:szCs w:val="28"/>
          <w:u w:val="single"/>
          <w:lang w:eastAsia="en-IN"/>
        </w:rPr>
      </w:pPr>
      <w:bookmarkStart w:id="0" w:name="_Toc91890657"/>
      <w:r w:rsidRPr="007A7320">
        <w:rPr>
          <w:rFonts w:ascii="Times New Roman" w:eastAsia="Times New Roman" w:hAnsi="Times New Roman" w:cs="Times New Roman"/>
          <w:b/>
          <w:bCs/>
          <w:color w:val="auto"/>
          <w:sz w:val="28"/>
          <w:szCs w:val="28"/>
          <w:u w:val="single"/>
          <w:lang w:eastAsia="en-IN"/>
        </w:rPr>
        <w:lastRenderedPageBreak/>
        <w:t>In-Band SQL Injection</w:t>
      </w:r>
      <w:bookmarkEnd w:id="0"/>
    </w:p>
    <w:p w14:paraId="19FB593B" w14:textId="739C2975" w:rsidR="00710994" w:rsidRPr="00710994" w:rsidRDefault="00710994" w:rsidP="007A7320">
      <w:pPr>
        <w:spacing w:after="0" w:line="240" w:lineRule="auto"/>
        <w:jc w:val="both"/>
        <w:rPr>
          <w:rFonts w:ascii="Times New Roman" w:eastAsia="Times New Roman" w:hAnsi="Times New Roman" w:cs="Times New Roman"/>
          <w:color w:val="0E101A"/>
          <w:sz w:val="24"/>
          <w:szCs w:val="24"/>
          <w:lang w:eastAsia="en-IN"/>
        </w:rPr>
      </w:pPr>
      <w:r w:rsidRPr="00710994">
        <w:rPr>
          <w:rFonts w:ascii="Times New Roman" w:eastAsia="Times New Roman" w:hAnsi="Times New Roman" w:cs="Times New Roman"/>
          <w:color w:val="0E101A"/>
          <w:sz w:val="24"/>
          <w:szCs w:val="24"/>
          <w:lang w:eastAsia="en-IN"/>
        </w:rPr>
        <w:t>In-Band SQL Injection is the easiest type to detect and exploit; In-Band just refers to the same method of communication being used to exploit the vulnerability and also receive the results, for example, discovering an SQL Injection vulnerability on a website page and then being able to extract data from the database to the same page.</w:t>
      </w:r>
    </w:p>
    <w:p w14:paraId="5A9ADD5C" w14:textId="77777777" w:rsidR="00710994" w:rsidRPr="007A7320" w:rsidRDefault="00710994" w:rsidP="007A7320">
      <w:pPr>
        <w:pStyle w:val="Heading3"/>
        <w:jc w:val="both"/>
        <w:rPr>
          <w:rFonts w:ascii="Times New Roman" w:eastAsia="Times New Roman" w:hAnsi="Times New Roman" w:cs="Times New Roman"/>
          <w:b/>
          <w:bCs/>
          <w:color w:val="auto"/>
          <w:sz w:val="40"/>
          <w:szCs w:val="40"/>
          <w:u w:val="single"/>
          <w:lang w:eastAsia="en-IN"/>
        </w:rPr>
      </w:pPr>
      <w:bookmarkStart w:id="1" w:name="_Toc91890658"/>
      <w:r w:rsidRPr="007A7320">
        <w:rPr>
          <w:rFonts w:ascii="Times New Roman" w:eastAsia="Times New Roman" w:hAnsi="Times New Roman" w:cs="Times New Roman"/>
          <w:b/>
          <w:bCs/>
          <w:color w:val="auto"/>
          <w:sz w:val="28"/>
          <w:szCs w:val="28"/>
          <w:u w:val="single"/>
          <w:lang w:eastAsia="en-IN"/>
        </w:rPr>
        <w:t>Error-Based SQL Injection</w:t>
      </w:r>
      <w:bookmarkEnd w:id="1"/>
    </w:p>
    <w:p w14:paraId="473A4F88" w14:textId="783A675C" w:rsidR="00710994" w:rsidRPr="00710994" w:rsidRDefault="00710994" w:rsidP="007A7320">
      <w:pPr>
        <w:spacing w:after="0" w:line="240" w:lineRule="auto"/>
        <w:jc w:val="both"/>
        <w:rPr>
          <w:rFonts w:ascii="Times New Roman" w:eastAsia="Times New Roman" w:hAnsi="Times New Roman" w:cs="Times New Roman"/>
          <w:color w:val="0E101A"/>
          <w:sz w:val="24"/>
          <w:szCs w:val="24"/>
          <w:lang w:eastAsia="en-IN"/>
        </w:rPr>
      </w:pPr>
      <w:r w:rsidRPr="00710994">
        <w:rPr>
          <w:rFonts w:ascii="Times New Roman" w:eastAsia="Times New Roman" w:hAnsi="Times New Roman" w:cs="Times New Roman"/>
          <w:color w:val="0E101A"/>
          <w:sz w:val="24"/>
          <w:szCs w:val="24"/>
          <w:lang w:eastAsia="en-IN"/>
        </w:rPr>
        <w:t>This type of SQL Injection is the most useful for easily obtaining information about the database structure as error messages from the database are printed directly to the browser screen. This can often be used to enumerate a whole database. </w:t>
      </w:r>
    </w:p>
    <w:p w14:paraId="2309FC43" w14:textId="77777777" w:rsidR="00710994" w:rsidRPr="007A7320" w:rsidRDefault="00710994" w:rsidP="007A7320">
      <w:pPr>
        <w:pStyle w:val="Heading3"/>
        <w:jc w:val="both"/>
        <w:rPr>
          <w:rFonts w:ascii="Times New Roman" w:eastAsia="Times New Roman" w:hAnsi="Times New Roman" w:cs="Times New Roman"/>
          <w:b/>
          <w:bCs/>
          <w:color w:val="auto"/>
          <w:sz w:val="44"/>
          <w:szCs w:val="44"/>
          <w:u w:val="single"/>
          <w:lang w:eastAsia="en-IN"/>
        </w:rPr>
      </w:pPr>
      <w:bookmarkStart w:id="2" w:name="_Toc91890659"/>
      <w:r w:rsidRPr="007A7320">
        <w:rPr>
          <w:rFonts w:ascii="Times New Roman" w:eastAsia="Times New Roman" w:hAnsi="Times New Roman" w:cs="Times New Roman"/>
          <w:b/>
          <w:bCs/>
          <w:color w:val="auto"/>
          <w:sz w:val="28"/>
          <w:szCs w:val="28"/>
          <w:u w:val="single"/>
          <w:lang w:eastAsia="en-IN"/>
        </w:rPr>
        <w:t>Union-Based SQL Injection</w:t>
      </w:r>
      <w:bookmarkEnd w:id="2"/>
    </w:p>
    <w:p w14:paraId="78C4DBA4" w14:textId="55FD79E7" w:rsidR="000C7F43" w:rsidRPr="007A7320" w:rsidRDefault="00710994" w:rsidP="007A7320">
      <w:pPr>
        <w:spacing w:after="0" w:line="240" w:lineRule="auto"/>
        <w:jc w:val="both"/>
        <w:rPr>
          <w:rFonts w:ascii="Times New Roman" w:eastAsia="Times New Roman" w:hAnsi="Times New Roman" w:cs="Times New Roman"/>
          <w:color w:val="0E101A"/>
          <w:sz w:val="24"/>
          <w:szCs w:val="24"/>
          <w:lang w:eastAsia="en-IN"/>
        </w:rPr>
      </w:pPr>
      <w:r w:rsidRPr="00710994">
        <w:rPr>
          <w:rFonts w:ascii="Times New Roman" w:eastAsia="Times New Roman" w:hAnsi="Times New Roman" w:cs="Times New Roman"/>
          <w:color w:val="0E101A"/>
          <w:sz w:val="24"/>
          <w:szCs w:val="24"/>
          <w:lang w:eastAsia="en-IN"/>
        </w:rPr>
        <w:t>This type of Injection utilises the SQL UNION operator alongside a SELECT statement to return additional results to the page. This method is the most common way of extracting large amounts of data via an SQL Injection vulnerability.</w:t>
      </w:r>
    </w:p>
    <w:p w14:paraId="1652C1E4" w14:textId="289AC9C7" w:rsidR="000C7F43" w:rsidRPr="007A7320" w:rsidRDefault="000C7F43" w:rsidP="007A7320">
      <w:pPr>
        <w:pStyle w:val="Heading3"/>
        <w:jc w:val="both"/>
        <w:rPr>
          <w:rFonts w:ascii="Times New Roman" w:eastAsia="Times New Roman" w:hAnsi="Times New Roman" w:cs="Times New Roman"/>
          <w:b/>
          <w:bCs/>
          <w:color w:val="auto"/>
          <w:sz w:val="32"/>
          <w:szCs w:val="32"/>
          <w:u w:val="single"/>
          <w:lang w:eastAsia="en-IN"/>
        </w:rPr>
      </w:pPr>
      <w:bookmarkStart w:id="3" w:name="_Toc91890660"/>
      <w:r w:rsidRPr="007A7320">
        <w:rPr>
          <w:rFonts w:ascii="Times New Roman" w:eastAsia="Times New Roman" w:hAnsi="Times New Roman" w:cs="Times New Roman"/>
          <w:b/>
          <w:bCs/>
          <w:color w:val="auto"/>
          <w:sz w:val="32"/>
          <w:szCs w:val="32"/>
          <w:u w:val="single"/>
          <w:lang w:eastAsia="en-IN"/>
        </w:rPr>
        <w:t>Boolean Based</w:t>
      </w:r>
      <w:bookmarkEnd w:id="3"/>
    </w:p>
    <w:p w14:paraId="3D6FED94" w14:textId="726CE0EB" w:rsidR="00A35A87" w:rsidRPr="007A7320" w:rsidRDefault="00485482" w:rsidP="007A7320">
      <w:pPr>
        <w:jc w:val="both"/>
        <w:rPr>
          <w:rFonts w:ascii="Times New Roman" w:hAnsi="Times New Roman" w:cs="Times New Roman"/>
          <w:sz w:val="24"/>
          <w:szCs w:val="24"/>
          <w:lang w:eastAsia="en-IN"/>
        </w:rPr>
      </w:pPr>
      <w:r w:rsidRPr="007A7320">
        <w:rPr>
          <w:rFonts w:ascii="Times New Roman" w:hAnsi="Times New Roman" w:cs="Times New Roman"/>
          <w:sz w:val="24"/>
          <w:szCs w:val="24"/>
          <w:lang w:eastAsia="en-IN"/>
        </w:rPr>
        <w:t>Boolean based SQL Injection refers to the response we receive back from our injection attempts which could be a true/false, yes/no, on/off, 1/0 or any response which can only ever have two outcomes. That outcome confirms to us that our SQL Injection payload was either successful or not. On the first inspection, you may feel like this limited response can't provide much information.</w:t>
      </w:r>
    </w:p>
    <w:p w14:paraId="0CAD7812" w14:textId="056C4B43" w:rsidR="007D4FE5" w:rsidRPr="007A7320" w:rsidRDefault="00A35A87" w:rsidP="007A7320">
      <w:pPr>
        <w:pStyle w:val="Heading3"/>
        <w:jc w:val="both"/>
        <w:rPr>
          <w:rFonts w:ascii="Times New Roman" w:hAnsi="Times New Roman" w:cs="Times New Roman"/>
          <w:b/>
          <w:bCs/>
          <w:color w:val="auto"/>
          <w:sz w:val="32"/>
          <w:szCs w:val="32"/>
          <w:u w:val="single"/>
          <w:lang w:val="en-US"/>
        </w:rPr>
      </w:pPr>
      <w:bookmarkStart w:id="4" w:name="_Toc91890661"/>
      <w:r w:rsidRPr="007A7320">
        <w:rPr>
          <w:rFonts w:ascii="Times New Roman" w:hAnsi="Times New Roman" w:cs="Times New Roman"/>
          <w:b/>
          <w:bCs/>
          <w:color w:val="auto"/>
          <w:sz w:val="32"/>
          <w:szCs w:val="32"/>
          <w:u w:val="single"/>
          <w:lang w:val="en-US"/>
        </w:rPr>
        <w:t>Useful Commands</w:t>
      </w:r>
      <w:bookmarkEnd w:id="4"/>
    </w:p>
    <w:p w14:paraId="0A2C551C" w14:textId="098BC8DF" w:rsidR="00F84E73" w:rsidRPr="007A7320" w:rsidRDefault="00A35A87" w:rsidP="007A7320">
      <w:pPr>
        <w:pStyle w:val="ListParagraph"/>
        <w:numPr>
          <w:ilvl w:val="0"/>
          <w:numId w:val="1"/>
        </w:numPr>
        <w:jc w:val="both"/>
        <w:rPr>
          <w:rFonts w:ascii="Times New Roman" w:hAnsi="Times New Roman" w:cs="Times New Roman"/>
          <w:sz w:val="28"/>
          <w:szCs w:val="28"/>
          <w:lang w:val="en-US"/>
        </w:rPr>
      </w:pPr>
      <w:r w:rsidRPr="007A7320">
        <w:rPr>
          <w:rFonts w:ascii="Times New Roman" w:hAnsi="Times New Roman" w:cs="Times New Roman"/>
          <w:sz w:val="28"/>
          <w:szCs w:val="28"/>
          <w:lang w:val="en-US"/>
        </w:rPr>
        <w:t>List tables in database: SELECT * FROM information_schema.tables</w:t>
      </w:r>
    </w:p>
    <w:p w14:paraId="3FCA78A1" w14:textId="165F7A87" w:rsidR="00A35A87" w:rsidRPr="007A7320" w:rsidRDefault="00F84E73" w:rsidP="007A7320">
      <w:pPr>
        <w:pStyle w:val="Heading3"/>
        <w:jc w:val="both"/>
        <w:rPr>
          <w:rFonts w:ascii="Times New Roman" w:hAnsi="Times New Roman" w:cs="Times New Roman"/>
          <w:b/>
          <w:bCs/>
          <w:color w:val="auto"/>
          <w:sz w:val="32"/>
          <w:szCs w:val="32"/>
          <w:u w:val="single"/>
          <w:lang w:val="en-US"/>
        </w:rPr>
      </w:pPr>
      <w:bookmarkStart w:id="5" w:name="_Toc91890662"/>
      <w:r w:rsidRPr="007A7320">
        <w:rPr>
          <w:rFonts w:ascii="Times New Roman" w:hAnsi="Times New Roman" w:cs="Times New Roman"/>
          <w:b/>
          <w:bCs/>
          <w:color w:val="auto"/>
          <w:sz w:val="32"/>
          <w:szCs w:val="32"/>
          <w:u w:val="single"/>
          <w:lang w:val="en-US"/>
        </w:rPr>
        <w:t>Blind SQL Injection</w:t>
      </w:r>
      <w:bookmarkEnd w:id="5"/>
    </w:p>
    <w:p w14:paraId="55C305DD" w14:textId="78241C8B" w:rsidR="001C614A" w:rsidRPr="007A7320" w:rsidRDefault="00920C40" w:rsidP="007A7320">
      <w:pPr>
        <w:jc w:val="both"/>
        <w:rPr>
          <w:rFonts w:ascii="Times New Roman" w:hAnsi="Times New Roman" w:cs="Times New Roman"/>
          <w:sz w:val="28"/>
          <w:szCs w:val="28"/>
          <w:lang w:val="en-US"/>
        </w:rPr>
      </w:pPr>
      <w:r w:rsidRPr="007A7320">
        <w:rPr>
          <w:rFonts w:ascii="Times New Roman" w:hAnsi="Times New Roman" w:cs="Times New Roman"/>
          <w:sz w:val="28"/>
          <w:szCs w:val="28"/>
          <w:lang w:val="en-US"/>
        </w:rPr>
        <w:t>This means that the application does not return the results of the SQL query or the details of any database errors within its responses.</w:t>
      </w:r>
    </w:p>
    <w:p w14:paraId="5B83E9DA" w14:textId="0115C817" w:rsidR="001C614A" w:rsidRPr="007A7320" w:rsidRDefault="001C614A" w:rsidP="007A7320">
      <w:pPr>
        <w:pStyle w:val="Heading3"/>
        <w:jc w:val="both"/>
        <w:rPr>
          <w:rFonts w:ascii="Times New Roman" w:hAnsi="Times New Roman" w:cs="Times New Roman"/>
          <w:b/>
          <w:bCs/>
          <w:color w:val="auto"/>
          <w:sz w:val="32"/>
          <w:szCs w:val="32"/>
          <w:u w:val="single"/>
          <w:lang w:val="en-US"/>
        </w:rPr>
      </w:pPr>
      <w:bookmarkStart w:id="6" w:name="_Toc91890663"/>
      <w:r w:rsidRPr="007A7320">
        <w:rPr>
          <w:rFonts w:ascii="Times New Roman" w:hAnsi="Times New Roman" w:cs="Times New Roman"/>
          <w:b/>
          <w:bCs/>
          <w:color w:val="auto"/>
          <w:sz w:val="32"/>
          <w:szCs w:val="32"/>
          <w:u w:val="single"/>
          <w:lang w:val="en-US"/>
        </w:rPr>
        <w:t>How to detect</w:t>
      </w:r>
      <w:bookmarkEnd w:id="6"/>
    </w:p>
    <w:p w14:paraId="3BA9C717" w14:textId="3A5207D3" w:rsidR="001C614A" w:rsidRPr="007A7320" w:rsidRDefault="001C614A" w:rsidP="007A7320">
      <w:pPr>
        <w:pStyle w:val="ListParagraph"/>
        <w:numPr>
          <w:ilvl w:val="0"/>
          <w:numId w:val="2"/>
        </w:numPr>
        <w:jc w:val="both"/>
        <w:rPr>
          <w:rFonts w:ascii="Times New Roman" w:hAnsi="Times New Roman" w:cs="Times New Roman"/>
          <w:sz w:val="28"/>
          <w:szCs w:val="28"/>
          <w:lang w:val="en-US"/>
        </w:rPr>
      </w:pPr>
      <w:r w:rsidRPr="007A7320">
        <w:rPr>
          <w:rFonts w:ascii="Times New Roman" w:hAnsi="Times New Roman" w:cs="Times New Roman"/>
          <w:sz w:val="28"/>
          <w:szCs w:val="28"/>
          <w:lang w:val="en-US"/>
        </w:rPr>
        <w:t>Using ‘</w:t>
      </w:r>
    </w:p>
    <w:p w14:paraId="7802F690" w14:textId="77D62982" w:rsidR="001C614A" w:rsidRPr="007A7320" w:rsidRDefault="001C614A" w:rsidP="007A7320">
      <w:pPr>
        <w:pStyle w:val="ListParagraph"/>
        <w:numPr>
          <w:ilvl w:val="0"/>
          <w:numId w:val="2"/>
        </w:numPr>
        <w:jc w:val="both"/>
        <w:rPr>
          <w:rFonts w:ascii="Times New Roman" w:hAnsi="Times New Roman" w:cs="Times New Roman"/>
          <w:sz w:val="28"/>
          <w:szCs w:val="28"/>
          <w:lang w:val="en-US"/>
        </w:rPr>
      </w:pPr>
      <w:r w:rsidRPr="007A7320">
        <w:rPr>
          <w:rFonts w:ascii="Times New Roman" w:hAnsi="Times New Roman" w:cs="Times New Roman"/>
          <w:sz w:val="28"/>
          <w:szCs w:val="28"/>
          <w:lang w:val="en-US"/>
        </w:rPr>
        <w:t>Using common SQL syntax like ASCII (97)</w:t>
      </w:r>
    </w:p>
    <w:p w14:paraId="3AD42682" w14:textId="75B53ACC" w:rsidR="001C614A" w:rsidRPr="007A7320" w:rsidRDefault="001C614A" w:rsidP="007A7320">
      <w:pPr>
        <w:pStyle w:val="ListParagraph"/>
        <w:numPr>
          <w:ilvl w:val="0"/>
          <w:numId w:val="2"/>
        </w:numPr>
        <w:jc w:val="both"/>
        <w:rPr>
          <w:rFonts w:ascii="Times New Roman" w:hAnsi="Times New Roman" w:cs="Times New Roman"/>
          <w:sz w:val="28"/>
          <w:szCs w:val="28"/>
          <w:lang w:val="en-US"/>
        </w:rPr>
      </w:pPr>
      <w:r w:rsidRPr="007A7320">
        <w:rPr>
          <w:rFonts w:ascii="Times New Roman" w:hAnsi="Times New Roman" w:cs="Times New Roman"/>
          <w:sz w:val="28"/>
          <w:szCs w:val="28"/>
          <w:lang w:val="en-US"/>
        </w:rPr>
        <w:t>Using ‘ OR 1=1</w:t>
      </w:r>
      <w:r w:rsidR="002C7EE8" w:rsidRPr="007A7320">
        <w:rPr>
          <w:rFonts w:ascii="Times New Roman" w:hAnsi="Times New Roman" w:cs="Times New Roman"/>
          <w:sz w:val="28"/>
          <w:szCs w:val="28"/>
          <w:lang w:val="en-US"/>
        </w:rPr>
        <w:t>--</w:t>
      </w:r>
    </w:p>
    <w:p w14:paraId="483FB2D4" w14:textId="5D30BC8D" w:rsidR="001C614A" w:rsidRPr="007A7320" w:rsidRDefault="001C614A" w:rsidP="007A7320">
      <w:pPr>
        <w:pStyle w:val="ListParagraph"/>
        <w:numPr>
          <w:ilvl w:val="0"/>
          <w:numId w:val="2"/>
        </w:numPr>
        <w:jc w:val="both"/>
        <w:rPr>
          <w:rFonts w:ascii="Times New Roman" w:hAnsi="Times New Roman" w:cs="Times New Roman"/>
          <w:sz w:val="28"/>
          <w:szCs w:val="28"/>
          <w:lang w:val="en-US"/>
        </w:rPr>
      </w:pPr>
      <w:r w:rsidRPr="007A7320">
        <w:rPr>
          <w:rFonts w:ascii="Times New Roman" w:hAnsi="Times New Roman" w:cs="Times New Roman"/>
          <w:sz w:val="28"/>
          <w:szCs w:val="28"/>
          <w:lang w:val="en-US"/>
        </w:rPr>
        <w:t>Using ‘; waitfor delay (‘0:0:20’)</w:t>
      </w:r>
      <w:r w:rsidR="0076475C" w:rsidRPr="007A7320">
        <w:rPr>
          <w:rFonts w:ascii="Times New Roman" w:hAnsi="Times New Roman" w:cs="Times New Roman"/>
          <w:sz w:val="28"/>
          <w:szCs w:val="28"/>
          <w:lang w:val="en-US"/>
        </w:rPr>
        <w:t>--</w:t>
      </w:r>
    </w:p>
    <w:p w14:paraId="23D9A144" w14:textId="4CA20939" w:rsidR="00ED0B74" w:rsidRPr="007A7320" w:rsidRDefault="00BD0C8F" w:rsidP="007A7320">
      <w:pPr>
        <w:pStyle w:val="Heading3"/>
        <w:jc w:val="both"/>
        <w:rPr>
          <w:rFonts w:ascii="Times New Roman" w:hAnsi="Times New Roman" w:cs="Times New Roman"/>
          <w:b/>
          <w:bCs/>
          <w:color w:val="auto"/>
          <w:sz w:val="32"/>
          <w:szCs w:val="32"/>
          <w:u w:val="single"/>
          <w:lang w:val="en-US"/>
        </w:rPr>
      </w:pPr>
      <w:bookmarkStart w:id="7" w:name="_Toc91890664"/>
      <w:r w:rsidRPr="007A7320">
        <w:rPr>
          <w:rFonts w:ascii="Times New Roman" w:hAnsi="Times New Roman" w:cs="Times New Roman"/>
          <w:b/>
          <w:bCs/>
          <w:color w:val="auto"/>
          <w:sz w:val="32"/>
          <w:szCs w:val="32"/>
          <w:u w:val="single"/>
          <w:lang w:val="en-US"/>
        </w:rPr>
        <w:t>Time Based SQL Injection</w:t>
      </w:r>
      <w:bookmarkEnd w:id="7"/>
    </w:p>
    <w:p w14:paraId="06194537" w14:textId="60501B12" w:rsidR="00C43F4B" w:rsidRPr="007A7320" w:rsidRDefault="00ED0B74" w:rsidP="007A7320">
      <w:pPr>
        <w:jc w:val="both"/>
        <w:rPr>
          <w:rFonts w:ascii="Times New Roman" w:hAnsi="Times New Roman" w:cs="Times New Roman"/>
          <w:sz w:val="24"/>
          <w:szCs w:val="24"/>
          <w:lang w:val="en-US"/>
        </w:rPr>
      </w:pPr>
      <w:r w:rsidRPr="007A7320">
        <w:rPr>
          <w:rFonts w:ascii="Times New Roman" w:hAnsi="Times New Roman" w:cs="Times New Roman"/>
          <w:sz w:val="24"/>
          <w:szCs w:val="24"/>
          <w:lang w:val="en-US"/>
        </w:rPr>
        <w:t xml:space="preserve">A time-based blind SQL Injection is very similar to the above Boolean based, in that the same requests are sent, but there is no visual indicator of your queries being wrong or right this time. Instead, your indicator of a correct query is based on the time the query takes to complete. This time delay is introduced by using built-in methods such as SLEEP(x) alongside the UNION statement. The </w:t>
      </w:r>
      <w:r w:rsidR="00E65C48" w:rsidRPr="007A7320">
        <w:rPr>
          <w:rFonts w:ascii="Times New Roman" w:hAnsi="Times New Roman" w:cs="Times New Roman"/>
          <w:sz w:val="24"/>
          <w:szCs w:val="24"/>
          <w:lang w:val="en-US"/>
        </w:rPr>
        <w:t>SLEEP(</w:t>
      </w:r>
      <w:r w:rsidRPr="007A7320">
        <w:rPr>
          <w:rFonts w:ascii="Times New Roman" w:hAnsi="Times New Roman" w:cs="Times New Roman"/>
          <w:sz w:val="24"/>
          <w:szCs w:val="24"/>
          <w:lang w:val="en-US"/>
        </w:rPr>
        <w:t>) method will only ever get executed upon a successful UNION SELECT statement.</w:t>
      </w:r>
    </w:p>
    <w:p w14:paraId="6F2B88A5" w14:textId="77777777" w:rsidR="00C43F4B" w:rsidRPr="007A7320" w:rsidRDefault="00C43F4B" w:rsidP="007A7320">
      <w:pPr>
        <w:jc w:val="both"/>
        <w:rPr>
          <w:rFonts w:ascii="Times New Roman" w:hAnsi="Times New Roman" w:cs="Times New Roman"/>
          <w:sz w:val="24"/>
          <w:szCs w:val="24"/>
          <w:lang w:val="en-US"/>
        </w:rPr>
      </w:pPr>
      <w:r w:rsidRPr="007A7320">
        <w:rPr>
          <w:rFonts w:ascii="Times New Roman" w:hAnsi="Times New Roman" w:cs="Times New Roman"/>
          <w:sz w:val="24"/>
          <w:szCs w:val="24"/>
          <w:lang w:val="en-US"/>
        </w:rPr>
        <w:br w:type="page"/>
      </w:r>
    </w:p>
    <w:p w14:paraId="64B68D2E" w14:textId="5E19C2B9" w:rsidR="00BD0C8F" w:rsidRPr="007A7320" w:rsidRDefault="00C43F4B" w:rsidP="007A7320">
      <w:pPr>
        <w:pStyle w:val="Heading3"/>
        <w:jc w:val="both"/>
        <w:rPr>
          <w:rFonts w:ascii="Times New Roman" w:hAnsi="Times New Roman" w:cs="Times New Roman"/>
          <w:b/>
          <w:bCs/>
          <w:color w:val="auto"/>
          <w:sz w:val="32"/>
          <w:szCs w:val="32"/>
          <w:u w:val="single"/>
          <w:lang w:val="en-US"/>
        </w:rPr>
      </w:pPr>
      <w:bookmarkStart w:id="8" w:name="_Toc91890665"/>
      <w:r w:rsidRPr="007A7320">
        <w:rPr>
          <w:rFonts w:ascii="Times New Roman" w:hAnsi="Times New Roman" w:cs="Times New Roman"/>
          <w:b/>
          <w:bCs/>
          <w:color w:val="auto"/>
          <w:sz w:val="32"/>
          <w:szCs w:val="32"/>
          <w:u w:val="single"/>
          <w:lang w:val="en-US"/>
        </w:rPr>
        <w:lastRenderedPageBreak/>
        <w:t>Demo</w:t>
      </w:r>
      <w:bookmarkEnd w:id="8"/>
    </w:p>
    <w:p w14:paraId="43A65BA1" w14:textId="47416F5B" w:rsidR="00C43F4B" w:rsidRPr="007A7320" w:rsidRDefault="00C43F4B" w:rsidP="007A7320">
      <w:pPr>
        <w:jc w:val="both"/>
        <w:rPr>
          <w:rFonts w:ascii="Times New Roman" w:hAnsi="Times New Roman" w:cs="Times New Roman"/>
          <w:sz w:val="24"/>
          <w:szCs w:val="24"/>
          <w:lang w:val="en-US"/>
        </w:rPr>
      </w:pPr>
      <w:r w:rsidRPr="007A7320">
        <w:rPr>
          <w:rFonts w:ascii="Times New Roman" w:hAnsi="Times New Roman" w:cs="Times New Roman"/>
          <w:sz w:val="24"/>
          <w:szCs w:val="24"/>
          <w:lang w:val="en-US"/>
        </w:rPr>
        <w:t>Target is category parameter mentioned in URL of following application:</w:t>
      </w:r>
    </w:p>
    <w:p w14:paraId="103BC68B" w14:textId="3459C5EF" w:rsidR="00C43F4B" w:rsidRPr="007A7320" w:rsidRDefault="00C43F4B" w:rsidP="007A7320">
      <w:pPr>
        <w:jc w:val="both"/>
        <w:rPr>
          <w:rFonts w:ascii="Times New Roman" w:hAnsi="Times New Roman" w:cs="Times New Roman"/>
          <w:lang w:val="en-US"/>
        </w:rPr>
      </w:pPr>
      <w:r w:rsidRPr="007A7320">
        <w:rPr>
          <w:rFonts w:ascii="Times New Roman" w:hAnsi="Times New Roman" w:cs="Times New Roman"/>
          <w:noProof/>
          <w:lang w:val="en-US"/>
        </w:rPr>
        <w:drawing>
          <wp:inline distT="0" distB="0" distL="0" distR="0" wp14:anchorId="498BEA11" wp14:editId="1144E7C5">
            <wp:extent cx="5731510" cy="1885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b="31186"/>
                    <a:stretch/>
                  </pic:blipFill>
                  <pic:spPr bwMode="auto">
                    <a:xfrm>
                      <a:off x="0" y="0"/>
                      <a:ext cx="5731510" cy="1885950"/>
                    </a:xfrm>
                    <a:prstGeom prst="rect">
                      <a:avLst/>
                    </a:prstGeom>
                    <a:ln>
                      <a:noFill/>
                    </a:ln>
                    <a:extLst>
                      <a:ext uri="{53640926-AAD7-44D8-BBD7-CCE9431645EC}">
                        <a14:shadowObscured xmlns:a14="http://schemas.microsoft.com/office/drawing/2010/main"/>
                      </a:ext>
                    </a:extLst>
                  </pic:spPr>
                </pic:pic>
              </a:graphicData>
            </a:graphic>
          </wp:inline>
        </w:drawing>
      </w:r>
    </w:p>
    <w:p w14:paraId="730B2D6D" w14:textId="0D50A7B0" w:rsidR="00C43F4B" w:rsidRPr="007A7320" w:rsidRDefault="00C43F4B" w:rsidP="007A7320">
      <w:pPr>
        <w:jc w:val="both"/>
        <w:rPr>
          <w:rFonts w:ascii="Times New Roman" w:hAnsi="Times New Roman" w:cs="Times New Roman"/>
          <w:sz w:val="24"/>
          <w:szCs w:val="24"/>
          <w:lang w:val="en-US"/>
        </w:rPr>
      </w:pPr>
      <w:r w:rsidRPr="007A7320">
        <w:rPr>
          <w:rFonts w:ascii="Times New Roman" w:hAnsi="Times New Roman" w:cs="Times New Roman"/>
          <w:sz w:val="24"/>
          <w:szCs w:val="24"/>
          <w:lang w:val="en-US"/>
        </w:rPr>
        <w:t>Capture Request in burpsuite</w:t>
      </w:r>
    </w:p>
    <w:p w14:paraId="6A3DC48E" w14:textId="2E249083" w:rsidR="00C43F4B" w:rsidRPr="007A7320" w:rsidRDefault="00C43F4B" w:rsidP="007A7320">
      <w:pPr>
        <w:jc w:val="both"/>
        <w:rPr>
          <w:rFonts w:ascii="Times New Roman" w:hAnsi="Times New Roman" w:cs="Times New Roman"/>
          <w:lang w:val="en-US"/>
        </w:rPr>
      </w:pPr>
      <w:r w:rsidRPr="007A7320">
        <w:rPr>
          <w:rFonts w:ascii="Times New Roman" w:hAnsi="Times New Roman" w:cs="Times New Roman"/>
          <w:noProof/>
          <w:lang w:val="en-US"/>
        </w:rPr>
        <w:drawing>
          <wp:inline distT="0" distB="0" distL="0" distR="0" wp14:anchorId="1DF4744D" wp14:editId="20992026">
            <wp:extent cx="5731510" cy="1301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7197" b="10835"/>
                    <a:stretch/>
                  </pic:blipFill>
                  <pic:spPr bwMode="auto">
                    <a:xfrm>
                      <a:off x="0" y="0"/>
                      <a:ext cx="5731510" cy="1301750"/>
                    </a:xfrm>
                    <a:prstGeom prst="rect">
                      <a:avLst/>
                    </a:prstGeom>
                    <a:ln>
                      <a:noFill/>
                    </a:ln>
                    <a:extLst>
                      <a:ext uri="{53640926-AAD7-44D8-BBD7-CCE9431645EC}">
                        <a14:shadowObscured xmlns:a14="http://schemas.microsoft.com/office/drawing/2010/main"/>
                      </a:ext>
                    </a:extLst>
                  </pic:spPr>
                </pic:pic>
              </a:graphicData>
            </a:graphic>
          </wp:inline>
        </w:drawing>
      </w:r>
    </w:p>
    <w:p w14:paraId="4BC8BD6B" w14:textId="2FE81F58" w:rsidR="00C43F4B" w:rsidRPr="007A7320" w:rsidRDefault="00C43F4B" w:rsidP="007A7320">
      <w:pPr>
        <w:jc w:val="both"/>
        <w:rPr>
          <w:rFonts w:ascii="Times New Roman" w:hAnsi="Times New Roman" w:cs="Times New Roman"/>
          <w:sz w:val="24"/>
          <w:szCs w:val="24"/>
          <w:lang w:val="en-US"/>
        </w:rPr>
      </w:pPr>
      <w:r w:rsidRPr="007A7320">
        <w:rPr>
          <w:rFonts w:ascii="Times New Roman" w:hAnsi="Times New Roman" w:cs="Times New Roman"/>
          <w:sz w:val="24"/>
          <w:szCs w:val="24"/>
          <w:lang w:val="en-US"/>
        </w:rPr>
        <w:t>Send request to repeater</w:t>
      </w:r>
    </w:p>
    <w:p w14:paraId="77073940" w14:textId="148FF9E5" w:rsidR="00C43F4B" w:rsidRPr="007A7320" w:rsidRDefault="00C43F4B" w:rsidP="007A7320">
      <w:pPr>
        <w:jc w:val="both"/>
        <w:rPr>
          <w:rFonts w:ascii="Times New Roman" w:hAnsi="Times New Roman" w:cs="Times New Roman"/>
          <w:lang w:val="en-US"/>
        </w:rPr>
      </w:pPr>
      <w:r w:rsidRPr="007A7320">
        <w:rPr>
          <w:rFonts w:ascii="Times New Roman" w:hAnsi="Times New Roman" w:cs="Times New Roman"/>
          <w:noProof/>
          <w:lang w:val="en-US"/>
        </w:rPr>
        <w:drawing>
          <wp:inline distT="0" distB="0" distL="0" distR="0" wp14:anchorId="03258EAC" wp14:editId="7C629394">
            <wp:extent cx="5731510" cy="147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b="54303"/>
                    <a:stretch/>
                  </pic:blipFill>
                  <pic:spPr bwMode="auto">
                    <a:xfrm>
                      <a:off x="0" y="0"/>
                      <a:ext cx="5731510" cy="1473200"/>
                    </a:xfrm>
                    <a:prstGeom prst="rect">
                      <a:avLst/>
                    </a:prstGeom>
                    <a:ln>
                      <a:noFill/>
                    </a:ln>
                    <a:extLst>
                      <a:ext uri="{53640926-AAD7-44D8-BBD7-CCE9431645EC}">
                        <a14:shadowObscured xmlns:a14="http://schemas.microsoft.com/office/drawing/2010/main"/>
                      </a:ext>
                    </a:extLst>
                  </pic:spPr>
                </pic:pic>
              </a:graphicData>
            </a:graphic>
          </wp:inline>
        </w:drawing>
      </w:r>
    </w:p>
    <w:p w14:paraId="727278C4" w14:textId="6CC49531" w:rsidR="00C43F4B" w:rsidRPr="007A7320" w:rsidRDefault="00C43F4B" w:rsidP="007A7320">
      <w:pPr>
        <w:jc w:val="both"/>
        <w:rPr>
          <w:rFonts w:ascii="Times New Roman" w:hAnsi="Times New Roman" w:cs="Times New Roman"/>
          <w:lang w:val="en-US"/>
        </w:rPr>
      </w:pPr>
    </w:p>
    <w:p w14:paraId="6C264E1F" w14:textId="4C9C5F87" w:rsidR="00C43F4B" w:rsidRPr="007A7320" w:rsidRDefault="00C43F4B" w:rsidP="007A7320">
      <w:pPr>
        <w:jc w:val="both"/>
        <w:rPr>
          <w:rFonts w:ascii="Times New Roman" w:hAnsi="Times New Roman" w:cs="Times New Roman"/>
          <w:lang w:val="en-US"/>
        </w:rPr>
      </w:pPr>
      <w:r w:rsidRPr="007A7320">
        <w:rPr>
          <w:rFonts w:ascii="Times New Roman" w:hAnsi="Times New Roman" w:cs="Times New Roman"/>
          <w:noProof/>
          <w:lang w:val="en-US"/>
        </w:rPr>
        <w:drawing>
          <wp:inline distT="0" distB="0" distL="0" distR="0" wp14:anchorId="1DFB86D5" wp14:editId="12438A97">
            <wp:extent cx="5731510" cy="1428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6971" b="24826"/>
                    <a:stretch/>
                  </pic:blipFill>
                  <pic:spPr bwMode="auto">
                    <a:xfrm>
                      <a:off x="0" y="0"/>
                      <a:ext cx="5731510" cy="1428750"/>
                    </a:xfrm>
                    <a:prstGeom prst="rect">
                      <a:avLst/>
                    </a:prstGeom>
                    <a:ln>
                      <a:noFill/>
                    </a:ln>
                    <a:extLst>
                      <a:ext uri="{53640926-AAD7-44D8-BBD7-CCE9431645EC}">
                        <a14:shadowObscured xmlns:a14="http://schemas.microsoft.com/office/drawing/2010/main"/>
                      </a:ext>
                    </a:extLst>
                  </pic:spPr>
                </pic:pic>
              </a:graphicData>
            </a:graphic>
          </wp:inline>
        </w:drawing>
      </w:r>
    </w:p>
    <w:p w14:paraId="43C7B7BC" w14:textId="5FE07FC9" w:rsidR="00C43F4B" w:rsidRPr="007A7320" w:rsidRDefault="00C43F4B" w:rsidP="007A7320">
      <w:pPr>
        <w:jc w:val="both"/>
        <w:rPr>
          <w:rFonts w:ascii="Times New Roman" w:hAnsi="Times New Roman" w:cs="Times New Roman"/>
          <w:lang w:val="en-US"/>
        </w:rPr>
      </w:pPr>
      <w:r w:rsidRPr="007A7320">
        <w:rPr>
          <w:rFonts w:ascii="Times New Roman" w:hAnsi="Times New Roman" w:cs="Times New Roman"/>
          <w:lang w:val="en-US"/>
        </w:rPr>
        <w:br w:type="page"/>
      </w:r>
    </w:p>
    <w:p w14:paraId="42932FB7" w14:textId="0F180D24" w:rsidR="00C43F4B" w:rsidRPr="007A7320" w:rsidRDefault="00C43F4B" w:rsidP="007A7320">
      <w:pPr>
        <w:jc w:val="both"/>
        <w:rPr>
          <w:rFonts w:ascii="Times New Roman" w:hAnsi="Times New Roman" w:cs="Times New Roman"/>
          <w:lang w:val="en-US"/>
        </w:rPr>
      </w:pPr>
      <w:r w:rsidRPr="007A7320">
        <w:rPr>
          <w:rFonts w:ascii="Times New Roman" w:hAnsi="Times New Roman" w:cs="Times New Roman"/>
          <w:lang w:val="en-US"/>
        </w:rPr>
        <w:lastRenderedPageBreak/>
        <w:t xml:space="preserve">Change the value of category parameter to </w:t>
      </w:r>
      <w:r w:rsidR="00304447" w:rsidRPr="007A7320">
        <w:rPr>
          <w:rFonts w:ascii="Times New Roman" w:hAnsi="Times New Roman" w:cs="Times New Roman"/>
          <w:lang w:val="en-US"/>
        </w:rPr>
        <w:t>‘:</w:t>
      </w:r>
    </w:p>
    <w:p w14:paraId="5C30B909" w14:textId="6F05A4D7" w:rsidR="009B4F1A" w:rsidRPr="007A7320" w:rsidRDefault="009B4F1A" w:rsidP="007A7320">
      <w:pPr>
        <w:jc w:val="both"/>
        <w:rPr>
          <w:rFonts w:ascii="Times New Roman" w:hAnsi="Times New Roman" w:cs="Times New Roman"/>
          <w:lang w:val="en-US"/>
        </w:rPr>
      </w:pPr>
      <w:r w:rsidRPr="007A7320">
        <w:rPr>
          <w:rFonts w:ascii="Times New Roman" w:hAnsi="Times New Roman" w:cs="Times New Roman"/>
          <w:noProof/>
          <w:lang w:val="en-US"/>
        </w:rPr>
        <w:drawing>
          <wp:inline distT="0" distB="0" distL="0" distR="0" wp14:anchorId="1599826F" wp14:editId="6381361B">
            <wp:extent cx="5731510" cy="2089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b="35198"/>
                    <a:stretch/>
                  </pic:blipFill>
                  <pic:spPr bwMode="auto">
                    <a:xfrm>
                      <a:off x="0" y="0"/>
                      <a:ext cx="5731510" cy="2089150"/>
                    </a:xfrm>
                    <a:prstGeom prst="rect">
                      <a:avLst/>
                    </a:prstGeom>
                    <a:ln>
                      <a:noFill/>
                    </a:ln>
                    <a:extLst>
                      <a:ext uri="{53640926-AAD7-44D8-BBD7-CCE9431645EC}">
                        <a14:shadowObscured xmlns:a14="http://schemas.microsoft.com/office/drawing/2010/main"/>
                      </a:ext>
                    </a:extLst>
                  </pic:spPr>
                </pic:pic>
              </a:graphicData>
            </a:graphic>
          </wp:inline>
        </w:drawing>
      </w:r>
    </w:p>
    <w:p w14:paraId="4691AFAF" w14:textId="25BB2817" w:rsidR="009B4F1A" w:rsidRPr="007A7320" w:rsidRDefault="009B4F1A" w:rsidP="007A7320">
      <w:pPr>
        <w:jc w:val="both"/>
        <w:rPr>
          <w:rFonts w:ascii="Times New Roman" w:hAnsi="Times New Roman" w:cs="Times New Roman"/>
          <w:lang w:val="en-US"/>
        </w:rPr>
      </w:pPr>
      <w:r w:rsidRPr="007A7320">
        <w:rPr>
          <w:rFonts w:ascii="Times New Roman" w:hAnsi="Times New Roman" w:cs="Times New Roman"/>
          <w:lang w:val="en-US"/>
        </w:rPr>
        <w:t>And click send</w:t>
      </w:r>
    </w:p>
    <w:p w14:paraId="17FDC835" w14:textId="14CD3C03" w:rsidR="009B4F1A" w:rsidRPr="007A7320" w:rsidRDefault="007A7320" w:rsidP="007A7320">
      <w:pPr>
        <w:jc w:val="both"/>
        <w:rPr>
          <w:rFonts w:ascii="Times New Roman" w:hAnsi="Times New Roman" w:cs="Times New Roman"/>
          <w:lang w:val="en-US"/>
        </w:rPr>
      </w:pPr>
      <w:r w:rsidRPr="007A7320">
        <w:rPr>
          <w:rFonts w:ascii="Times New Roman" w:hAnsi="Times New Roman" w:cs="Times New Roman"/>
          <w:lang w:val="en-US"/>
        </w:rPr>
        <w:t>You will receive a response on your right-hand side. Click on render to see browser display</w:t>
      </w:r>
    </w:p>
    <w:p w14:paraId="2083F27E" w14:textId="20A7086F" w:rsidR="007A7320" w:rsidRPr="007A7320" w:rsidRDefault="007A7320" w:rsidP="007A7320">
      <w:pPr>
        <w:jc w:val="both"/>
        <w:rPr>
          <w:rFonts w:ascii="Times New Roman" w:hAnsi="Times New Roman" w:cs="Times New Roman"/>
          <w:lang w:val="en-US"/>
        </w:rPr>
      </w:pPr>
      <w:r w:rsidRPr="007A7320">
        <w:rPr>
          <w:rFonts w:ascii="Times New Roman" w:hAnsi="Times New Roman" w:cs="Times New Roman"/>
          <w:noProof/>
          <w:lang w:val="en-US"/>
        </w:rPr>
        <w:drawing>
          <wp:inline distT="0" distB="0" distL="0" distR="0" wp14:anchorId="4478F03B" wp14:editId="4AB1C388">
            <wp:extent cx="5731510" cy="2343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b="27319"/>
                    <a:stretch/>
                  </pic:blipFill>
                  <pic:spPr bwMode="auto">
                    <a:xfrm>
                      <a:off x="0" y="0"/>
                      <a:ext cx="5731510" cy="2343150"/>
                    </a:xfrm>
                    <a:prstGeom prst="rect">
                      <a:avLst/>
                    </a:prstGeom>
                    <a:ln>
                      <a:noFill/>
                    </a:ln>
                    <a:extLst>
                      <a:ext uri="{53640926-AAD7-44D8-BBD7-CCE9431645EC}">
                        <a14:shadowObscured xmlns:a14="http://schemas.microsoft.com/office/drawing/2010/main"/>
                      </a:ext>
                    </a:extLst>
                  </pic:spPr>
                </pic:pic>
              </a:graphicData>
            </a:graphic>
          </wp:inline>
        </w:drawing>
      </w:r>
    </w:p>
    <w:p w14:paraId="42FB3D80" w14:textId="22EBE096" w:rsidR="007A7320" w:rsidRPr="007A7320" w:rsidRDefault="007A7320" w:rsidP="007A7320">
      <w:pPr>
        <w:jc w:val="both"/>
        <w:rPr>
          <w:rFonts w:ascii="Times New Roman" w:hAnsi="Times New Roman" w:cs="Times New Roman"/>
          <w:lang w:val="en-US"/>
        </w:rPr>
      </w:pPr>
    </w:p>
    <w:p w14:paraId="4E13AC3D" w14:textId="5D6E25A2" w:rsidR="007A7320" w:rsidRPr="007A7320" w:rsidRDefault="007A7320" w:rsidP="007A7320">
      <w:pPr>
        <w:jc w:val="both"/>
        <w:rPr>
          <w:rFonts w:ascii="Times New Roman" w:hAnsi="Times New Roman" w:cs="Times New Roman"/>
          <w:lang w:val="en-US"/>
        </w:rPr>
      </w:pPr>
      <w:r w:rsidRPr="007A7320">
        <w:rPr>
          <w:rFonts w:ascii="Times New Roman" w:hAnsi="Times New Roman" w:cs="Times New Roman"/>
          <w:lang w:val="en-US"/>
        </w:rPr>
        <w:t>Our payload (‘) got executed and lab is solved.</w:t>
      </w:r>
    </w:p>
    <w:sectPr w:rsidR="007A7320" w:rsidRPr="007A7320">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8C423" w14:textId="77777777" w:rsidR="00B831CA" w:rsidRDefault="00B831CA" w:rsidP="00DA615C">
      <w:pPr>
        <w:spacing w:after="0" w:line="240" w:lineRule="auto"/>
      </w:pPr>
      <w:r>
        <w:separator/>
      </w:r>
    </w:p>
  </w:endnote>
  <w:endnote w:type="continuationSeparator" w:id="0">
    <w:p w14:paraId="05863912" w14:textId="77777777" w:rsidR="00B831CA" w:rsidRDefault="00B831CA" w:rsidP="00DA6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086630"/>
      <w:docPartObj>
        <w:docPartGallery w:val="Page Numbers (Bottom of Page)"/>
        <w:docPartUnique/>
      </w:docPartObj>
    </w:sdtPr>
    <w:sdtEndPr>
      <w:rPr>
        <w:noProof/>
      </w:rPr>
    </w:sdtEndPr>
    <w:sdtContent>
      <w:p w14:paraId="689F9B25" w14:textId="4BE89B4D" w:rsidR="00DA615C" w:rsidRDefault="00DA61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9ECF49" w14:textId="77777777" w:rsidR="00DA615C" w:rsidRDefault="00DA61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C2083" w14:textId="77777777" w:rsidR="00B831CA" w:rsidRDefault="00B831CA" w:rsidP="00DA615C">
      <w:pPr>
        <w:spacing w:after="0" w:line="240" w:lineRule="auto"/>
      </w:pPr>
      <w:r>
        <w:separator/>
      </w:r>
    </w:p>
  </w:footnote>
  <w:footnote w:type="continuationSeparator" w:id="0">
    <w:p w14:paraId="41F87D05" w14:textId="77777777" w:rsidR="00B831CA" w:rsidRDefault="00B831CA" w:rsidP="00DA6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554DB"/>
    <w:multiLevelType w:val="hybridMultilevel"/>
    <w:tmpl w:val="86A862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04C4BFE"/>
    <w:multiLevelType w:val="hybridMultilevel"/>
    <w:tmpl w:val="C06C6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B89"/>
    <w:rsid w:val="000521A8"/>
    <w:rsid w:val="000C7F43"/>
    <w:rsid w:val="000E105A"/>
    <w:rsid w:val="001C614A"/>
    <w:rsid w:val="002C7EE8"/>
    <w:rsid w:val="00304447"/>
    <w:rsid w:val="00314B89"/>
    <w:rsid w:val="00427E48"/>
    <w:rsid w:val="00457F5A"/>
    <w:rsid w:val="00485482"/>
    <w:rsid w:val="00530DD8"/>
    <w:rsid w:val="00620E7D"/>
    <w:rsid w:val="006E14F1"/>
    <w:rsid w:val="00710994"/>
    <w:rsid w:val="00733D1A"/>
    <w:rsid w:val="00753D40"/>
    <w:rsid w:val="0076475C"/>
    <w:rsid w:val="007A7320"/>
    <w:rsid w:val="007B56C3"/>
    <w:rsid w:val="007D4FE5"/>
    <w:rsid w:val="008C62A4"/>
    <w:rsid w:val="00920C40"/>
    <w:rsid w:val="009B4F1A"/>
    <w:rsid w:val="00A35A87"/>
    <w:rsid w:val="00AD0201"/>
    <w:rsid w:val="00B831CA"/>
    <w:rsid w:val="00BA5333"/>
    <w:rsid w:val="00BD0C8F"/>
    <w:rsid w:val="00C43F4B"/>
    <w:rsid w:val="00D67483"/>
    <w:rsid w:val="00DA615C"/>
    <w:rsid w:val="00E65C48"/>
    <w:rsid w:val="00ED0B74"/>
    <w:rsid w:val="00F84E73"/>
    <w:rsid w:val="00F918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B0AE7"/>
  <w15:chartTrackingRefBased/>
  <w15:docId w15:val="{0EBFD822-F3A9-490E-9F28-4F537E24E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F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109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10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099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109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10994"/>
    <w:rPr>
      <w:b/>
      <w:bCs/>
    </w:rPr>
  </w:style>
  <w:style w:type="character" w:customStyle="1" w:styleId="Heading3Char">
    <w:name w:val="Heading 3 Char"/>
    <w:basedOn w:val="DefaultParagraphFont"/>
    <w:link w:val="Heading3"/>
    <w:uiPriority w:val="9"/>
    <w:rsid w:val="0071099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35A87"/>
    <w:pPr>
      <w:ind w:left="720"/>
      <w:contextualSpacing/>
    </w:pPr>
  </w:style>
  <w:style w:type="paragraph" w:styleId="Header">
    <w:name w:val="header"/>
    <w:basedOn w:val="Normal"/>
    <w:link w:val="HeaderChar"/>
    <w:uiPriority w:val="99"/>
    <w:unhideWhenUsed/>
    <w:rsid w:val="00DA61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15C"/>
  </w:style>
  <w:style w:type="paragraph" w:styleId="Footer">
    <w:name w:val="footer"/>
    <w:basedOn w:val="Normal"/>
    <w:link w:val="FooterChar"/>
    <w:uiPriority w:val="99"/>
    <w:unhideWhenUsed/>
    <w:rsid w:val="00DA61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15C"/>
  </w:style>
  <w:style w:type="character" w:customStyle="1" w:styleId="Heading1Char">
    <w:name w:val="Heading 1 Char"/>
    <w:basedOn w:val="DefaultParagraphFont"/>
    <w:link w:val="Heading1"/>
    <w:uiPriority w:val="9"/>
    <w:rsid w:val="00457F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7F5A"/>
    <w:pPr>
      <w:outlineLvl w:val="9"/>
    </w:pPr>
    <w:rPr>
      <w:lang w:val="en-US"/>
    </w:rPr>
  </w:style>
  <w:style w:type="paragraph" w:styleId="TOC3">
    <w:name w:val="toc 3"/>
    <w:basedOn w:val="Normal"/>
    <w:next w:val="Normal"/>
    <w:autoRedefine/>
    <w:uiPriority w:val="39"/>
    <w:unhideWhenUsed/>
    <w:rsid w:val="00457F5A"/>
    <w:pPr>
      <w:spacing w:after="100"/>
      <w:ind w:left="440"/>
    </w:pPr>
  </w:style>
  <w:style w:type="character" w:styleId="Hyperlink">
    <w:name w:val="Hyperlink"/>
    <w:basedOn w:val="DefaultParagraphFont"/>
    <w:uiPriority w:val="99"/>
    <w:unhideWhenUsed/>
    <w:rsid w:val="00457F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58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42313-E2E6-4587-9457-CE96FEED9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4</Pages>
  <Words>579</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Goel</dc:creator>
  <cp:keywords/>
  <dc:description/>
  <cp:lastModifiedBy>Aayush Goel</cp:lastModifiedBy>
  <cp:revision>31</cp:revision>
  <dcterms:created xsi:type="dcterms:W3CDTF">2021-12-30T17:08:00Z</dcterms:created>
  <dcterms:modified xsi:type="dcterms:W3CDTF">2021-12-31T19:20:00Z</dcterms:modified>
</cp:coreProperties>
</file>