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A50C" w14:textId="55E102A1" w:rsidR="0006761C" w:rsidRPr="006844B5" w:rsidRDefault="0006761C" w:rsidP="006311AA">
      <w:pPr>
        <w:jc w:val="center"/>
        <w:rPr>
          <w:rFonts w:ascii="Times New Roman" w:hAnsi="Times New Roman" w:cs="Times New Roman"/>
          <w:color w:val="4472C4" w:themeColor="accent1"/>
          <w:sz w:val="44"/>
          <w:szCs w:val="44"/>
          <w:lang w:val="en"/>
        </w:rPr>
      </w:pPr>
      <w:bookmarkStart w:id="0" w:name="_Hlk215389798"/>
      <w:r w:rsidRPr="006844B5">
        <w:rPr>
          <w:rFonts w:ascii="Times New Roman" w:hAnsi="Times New Roman" w:cs="Times New Roman"/>
          <w:color w:val="4472C4" w:themeColor="accent1"/>
          <w:sz w:val="44"/>
          <w:szCs w:val="44"/>
          <w:lang w:val="en"/>
        </w:rPr>
        <w:t>SEP 740</w:t>
      </w:r>
      <w:r w:rsidR="00E30764" w:rsidRPr="006844B5">
        <w:rPr>
          <w:rFonts w:ascii="Times New Roman" w:hAnsi="Times New Roman" w:cs="Times New Roman"/>
          <w:color w:val="4472C4" w:themeColor="accent1"/>
          <w:sz w:val="44"/>
          <w:szCs w:val="44"/>
          <w:lang w:val="en"/>
        </w:rPr>
        <w:t xml:space="preserve"> -</w:t>
      </w:r>
      <w:r w:rsidRPr="006844B5">
        <w:rPr>
          <w:rFonts w:ascii="Times New Roman" w:hAnsi="Times New Roman" w:cs="Times New Roman"/>
          <w:color w:val="4472C4" w:themeColor="accent1"/>
          <w:sz w:val="44"/>
          <w:szCs w:val="44"/>
          <w:lang w:val="en"/>
        </w:rPr>
        <w:t xml:space="preserve"> D</w:t>
      </w:r>
      <w:r w:rsidR="00F2001E" w:rsidRPr="006844B5">
        <w:rPr>
          <w:rFonts w:ascii="Times New Roman" w:hAnsi="Times New Roman" w:cs="Times New Roman"/>
          <w:color w:val="4472C4" w:themeColor="accent1"/>
          <w:sz w:val="44"/>
          <w:szCs w:val="44"/>
          <w:lang w:val="en"/>
        </w:rPr>
        <w:t>EEP LEARNING</w:t>
      </w:r>
    </w:p>
    <w:p w14:paraId="342939E1" w14:textId="77777777" w:rsidR="0006761C" w:rsidRPr="006844B5" w:rsidRDefault="0006761C" w:rsidP="006311AA">
      <w:pPr>
        <w:jc w:val="center"/>
        <w:rPr>
          <w:rFonts w:ascii="Times New Roman" w:hAnsi="Times New Roman" w:cs="Times New Roman"/>
          <w:color w:val="4472C4" w:themeColor="accent1"/>
          <w:sz w:val="52"/>
          <w:szCs w:val="52"/>
          <w:lang w:val="en"/>
        </w:rPr>
      </w:pPr>
    </w:p>
    <w:p w14:paraId="281E9D82" w14:textId="0C621022" w:rsidR="006311AA" w:rsidRPr="006844B5" w:rsidRDefault="0006761C" w:rsidP="0006761C">
      <w:pPr>
        <w:pBdr>
          <w:top w:val="single" w:sz="4" w:space="1" w:color="auto"/>
          <w:bottom w:val="single" w:sz="4" w:space="1" w:color="auto"/>
        </w:pBdr>
        <w:jc w:val="center"/>
        <w:rPr>
          <w:rFonts w:ascii="Times New Roman" w:hAnsi="Times New Roman" w:cs="Times New Roman"/>
          <w:color w:val="4472C4" w:themeColor="accent1"/>
          <w:sz w:val="96"/>
          <w:szCs w:val="96"/>
          <w:lang w:val="en"/>
        </w:rPr>
      </w:pPr>
      <w:r w:rsidRPr="006844B5">
        <w:rPr>
          <w:rFonts w:ascii="Times New Roman" w:hAnsi="Times New Roman" w:cs="Times New Roman"/>
          <w:color w:val="4472C4" w:themeColor="accent1"/>
          <w:sz w:val="96"/>
          <w:szCs w:val="96"/>
          <w:lang w:val="en"/>
        </w:rPr>
        <w:t>AI INCIDENT DETECTION SYSTEM</w:t>
      </w:r>
    </w:p>
    <w:p w14:paraId="5713E96A" w14:textId="77777777" w:rsidR="00C3111B" w:rsidRPr="006844B5" w:rsidRDefault="00C3111B" w:rsidP="00273537">
      <w:pPr>
        <w:jc w:val="center"/>
        <w:rPr>
          <w:rFonts w:ascii="Times New Roman" w:hAnsi="Times New Roman" w:cs="Times New Roman"/>
          <w:color w:val="4472C4" w:themeColor="accent1"/>
          <w:sz w:val="40"/>
          <w:szCs w:val="40"/>
        </w:rPr>
      </w:pPr>
    </w:p>
    <w:p w14:paraId="30026AD5" w14:textId="31EE79ED" w:rsidR="006311AA" w:rsidRPr="006844B5" w:rsidRDefault="00273537" w:rsidP="00C3111B">
      <w:pPr>
        <w:jc w:val="center"/>
        <w:rPr>
          <w:rFonts w:ascii="Times New Roman" w:hAnsi="Times New Roman" w:cs="Times New Roman"/>
          <w:sz w:val="40"/>
          <w:szCs w:val="40"/>
          <w:lang w:val="en"/>
        </w:rPr>
      </w:pPr>
      <w:r w:rsidRPr="006844B5">
        <w:rPr>
          <w:rFonts w:ascii="Times New Roman" w:hAnsi="Times New Roman" w:cs="Times New Roman"/>
          <w:color w:val="4472C4" w:themeColor="accent1"/>
          <w:sz w:val="40"/>
          <w:szCs w:val="40"/>
        </w:rPr>
        <w:t xml:space="preserve">A </w:t>
      </w:r>
      <w:r w:rsidRPr="006844B5">
        <w:rPr>
          <w:rFonts w:ascii="Times New Roman" w:hAnsi="Times New Roman" w:cs="Times New Roman"/>
          <w:color w:val="4472C4" w:themeColor="accent1"/>
          <w:sz w:val="40"/>
          <w:szCs w:val="40"/>
        </w:rPr>
        <w:t>MULTI</w:t>
      </w:r>
      <w:r w:rsidRPr="006844B5">
        <w:rPr>
          <w:rFonts w:ascii="Times New Roman" w:hAnsi="Times New Roman" w:cs="Times New Roman"/>
          <w:color w:val="4472C4" w:themeColor="accent1"/>
          <w:sz w:val="40"/>
          <w:szCs w:val="40"/>
        </w:rPr>
        <w:t>-M</w:t>
      </w:r>
      <w:r w:rsidRPr="006844B5">
        <w:rPr>
          <w:rFonts w:ascii="Times New Roman" w:hAnsi="Times New Roman" w:cs="Times New Roman"/>
          <w:color w:val="4472C4" w:themeColor="accent1"/>
          <w:sz w:val="40"/>
          <w:szCs w:val="40"/>
        </w:rPr>
        <w:t>ODEL</w:t>
      </w:r>
      <w:r w:rsidRPr="006844B5">
        <w:rPr>
          <w:rFonts w:ascii="Times New Roman" w:hAnsi="Times New Roman" w:cs="Times New Roman"/>
          <w:color w:val="4472C4" w:themeColor="accent1"/>
          <w:sz w:val="40"/>
          <w:szCs w:val="40"/>
        </w:rPr>
        <w:t xml:space="preserve"> D</w:t>
      </w:r>
      <w:r w:rsidRPr="006844B5">
        <w:rPr>
          <w:rFonts w:ascii="Times New Roman" w:hAnsi="Times New Roman" w:cs="Times New Roman"/>
          <w:color w:val="4472C4" w:themeColor="accent1"/>
          <w:sz w:val="40"/>
          <w:szCs w:val="40"/>
        </w:rPr>
        <w:t>EEP</w:t>
      </w:r>
      <w:r w:rsidRPr="006844B5">
        <w:rPr>
          <w:rFonts w:ascii="Times New Roman" w:hAnsi="Times New Roman" w:cs="Times New Roman"/>
          <w:color w:val="4472C4" w:themeColor="accent1"/>
          <w:sz w:val="40"/>
          <w:szCs w:val="40"/>
        </w:rPr>
        <w:t xml:space="preserve"> L</w:t>
      </w:r>
      <w:r w:rsidRPr="006844B5">
        <w:rPr>
          <w:rFonts w:ascii="Times New Roman" w:hAnsi="Times New Roman" w:cs="Times New Roman"/>
          <w:color w:val="4472C4" w:themeColor="accent1"/>
          <w:sz w:val="40"/>
          <w:szCs w:val="40"/>
        </w:rPr>
        <w:t>EARNING</w:t>
      </w:r>
      <w:r w:rsidRPr="006844B5">
        <w:rPr>
          <w:rFonts w:ascii="Times New Roman" w:hAnsi="Times New Roman" w:cs="Times New Roman"/>
          <w:color w:val="4472C4" w:themeColor="accent1"/>
          <w:sz w:val="40"/>
          <w:szCs w:val="40"/>
        </w:rPr>
        <w:t xml:space="preserve"> F</w:t>
      </w:r>
      <w:r w:rsidRPr="006844B5">
        <w:rPr>
          <w:rFonts w:ascii="Times New Roman" w:hAnsi="Times New Roman" w:cs="Times New Roman"/>
          <w:color w:val="4472C4" w:themeColor="accent1"/>
          <w:sz w:val="40"/>
          <w:szCs w:val="40"/>
        </w:rPr>
        <w:t>RAMEWORK</w:t>
      </w:r>
      <w:r w:rsidRPr="006844B5">
        <w:rPr>
          <w:rFonts w:ascii="Times New Roman" w:hAnsi="Times New Roman" w:cs="Times New Roman"/>
          <w:color w:val="4472C4" w:themeColor="accent1"/>
          <w:sz w:val="40"/>
          <w:szCs w:val="40"/>
        </w:rPr>
        <w:t xml:space="preserve"> </w:t>
      </w:r>
      <w:r w:rsidRPr="006844B5">
        <w:rPr>
          <w:rFonts w:ascii="Times New Roman" w:hAnsi="Times New Roman" w:cs="Times New Roman"/>
          <w:color w:val="4472C4" w:themeColor="accent1"/>
          <w:sz w:val="40"/>
          <w:szCs w:val="40"/>
        </w:rPr>
        <w:t>FOR</w:t>
      </w:r>
      <w:r w:rsidRPr="006844B5">
        <w:rPr>
          <w:rFonts w:ascii="Times New Roman" w:hAnsi="Times New Roman" w:cs="Times New Roman"/>
          <w:color w:val="4472C4" w:themeColor="accent1"/>
          <w:sz w:val="40"/>
          <w:szCs w:val="40"/>
        </w:rPr>
        <w:t xml:space="preserve"> S</w:t>
      </w:r>
      <w:r w:rsidRPr="006844B5">
        <w:rPr>
          <w:rFonts w:ascii="Times New Roman" w:hAnsi="Times New Roman" w:cs="Times New Roman"/>
          <w:color w:val="4472C4" w:themeColor="accent1"/>
          <w:sz w:val="40"/>
          <w:szCs w:val="40"/>
        </w:rPr>
        <w:t>OFTWARE</w:t>
      </w:r>
      <w:r w:rsidRPr="006844B5">
        <w:rPr>
          <w:rFonts w:ascii="Times New Roman" w:hAnsi="Times New Roman" w:cs="Times New Roman"/>
          <w:color w:val="4472C4" w:themeColor="accent1"/>
          <w:sz w:val="40"/>
          <w:szCs w:val="40"/>
        </w:rPr>
        <w:t xml:space="preserve"> D</w:t>
      </w:r>
      <w:r w:rsidRPr="006844B5">
        <w:rPr>
          <w:rFonts w:ascii="Times New Roman" w:hAnsi="Times New Roman" w:cs="Times New Roman"/>
          <w:color w:val="4472C4" w:themeColor="accent1"/>
          <w:sz w:val="40"/>
          <w:szCs w:val="40"/>
        </w:rPr>
        <w:t>EFECT</w:t>
      </w:r>
      <w:r w:rsidRPr="006844B5">
        <w:rPr>
          <w:rFonts w:ascii="Times New Roman" w:hAnsi="Times New Roman" w:cs="Times New Roman"/>
          <w:color w:val="4472C4" w:themeColor="accent1"/>
          <w:sz w:val="40"/>
          <w:szCs w:val="40"/>
        </w:rPr>
        <w:t>, V</w:t>
      </w:r>
      <w:r w:rsidRPr="006844B5">
        <w:rPr>
          <w:rFonts w:ascii="Times New Roman" w:hAnsi="Times New Roman" w:cs="Times New Roman"/>
          <w:color w:val="4472C4" w:themeColor="accent1"/>
          <w:sz w:val="40"/>
          <w:szCs w:val="40"/>
        </w:rPr>
        <w:t>ULNERABILITY FORECASTING AND</w:t>
      </w:r>
      <w:r w:rsidRPr="006844B5">
        <w:rPr>
          <w:rFonts w:ascii="Times New Roman" w:hAnsi="Times New Roman" w:cs="Times New Roman"/>
          <w:color w:val="4472C4" w:themeColor="accent1"/>
          <w:sz w:val="40"/>
          <w:szCs w:val="40"/>
        </w:rPr>
        <w:t xml:space="preserve"> I</w:t>
      </w:r>
      <w:r w:rsidRPr="006844B5">
        <w:rPr>
          <w:rFonts w:ascii="Times New Roman" w:hAnsi="Times New Roman" w:cs="Times New Roman"/>
          <w:color w:val="4472C4" w:themeColor="accent1"/>
          <w:sz w:val="40"/>
          <w:szCs w:val="40"/>
        </w:rPr>
        <w:t>NCIDENT</w:t>
      </w:r>
      <w:r w:rsidRPr="006844B5">
        <w:rPr>
          <w:rFonts w:ascii="Times New Roman" w:hAnsi="Times New Roman" w:cs="Times New Roman"/>
          <w:color w:val="4472C4" w:themeColor="accent1"/>
          <w:sz w:val="40"/>
          <w:szCs w:val="40"/>
        </w:rPr>
        <w:t xml:space="preserve"> R</w:t>
      </w:r>
      <w:r w:rsidRPr="006844B5">
        <w:rPr>
          <w:rFonts w:ascii="Times New Roman" w:hAnsi="Times New Roman" w:cs="Times New Roman"/>
          <w:color w:val="4472C4" w:themeColor="accent1"/>
          <w:sz w:val="40"/>
          <w:szCs w:val="40"/>
        </w:rPr>
        <w:t>ISK</w:t>
      </w:r>
      <w:r w:rsidRPr="006844B5">
        <w:rPr>
          <w:rFonts w:ascii="Times New Roman" w:hAnsi="Times New Roman" w:cs="Times New Roman"/>
          <w:color w:val="4472C4" w:themeColor="accent1"/>
          <w:sz w:val="40"/>
          <w:szCs w:val="40"/>
        </w:rPr>
        <w:t xml:space="preserve"> P</w:t>
      </w:r>
      <w:r w:rsidRPr="006844B5">
        <w:rPr>
          <w:rFonts w:ascii="Times New Roman" w:hAnsi="Times New Roman" w:cs="Times New Roman"/>
          <w:color w:val="4472C4" w:themeColor="accent1"/>
          <w:sz w:val="40"/>
          <w:szCs w:val="40"/>
        </w:rPr>
        <w:t>REDICTION</w:t>
      </w:r>
    </w:p>
    <w:p w14:paraId="7FE4483E" w14:textId="77777777" w:rsidR="006311AA" w:rsidRPr="006844B5" w:rsidRDefault="006311AA" w:rsidP="006311AA">
      <w:pPr>
        <w:rPr>
          <w:rFonts w:ascii="Times New Roman" w:hAnsi="Times New Roman" w:cs="Times New Roman"/>
          <w:lang w:val="en"/>
        </w:rPr>
      </w:pPr>
    </w:p>
    <w:p w14:paraId="73B47D23" w14:textId="77777777" w:rsidR="006311AA" w:rsidRPr="006844B5" w:rsidRDefault="006311AA" w:rsidP="006311AA">
      <w:pPr>
        <w:rPr>
          <w:rFonts w:ascii="Times New Roman" w:hAnsi="Times New Roman" w:cs="Times New Roman"/>
          <w:lang w:val="en"/>
        </w:rPr>
      </w:pPr>
    </w:p>
    <w:p w14:paraId="5ABB9E17" w14:textId="77777777" w:rsidR="006311AA" w:rsidRPr="006844B5" w:rsidRDefault="006311AA" w:rsidP="006311AA">
      <w:pPr>
        <w:rPr>
          <w:rFonts w:ascii="Times New Roman" w:hAnsi="Times New Roman" w:cs="Times New Roman"/>
          <w:lang w:val="en"/>
        </w:rPr>
      </w:pPr>
    </w:p>
    <w:p w14:paraId="49E21A51" w14:textId="77777777" w:rsidR="006311AA" w:rsidRPr="006844B5" w:rsidRDefault="006311AA" w:rsidP="006311AA">
      <w:pPr>
        <w:rPr>
          <w:rFonts w:ascii="Times New Roman" w:hAnsi="Times New Roman" w:cs="Times New Roman"/>
        </w:rPr>
      </w:pPr>
    </w:p>
    <w:p w14:paraId="41F32B37" w14:textId="77777777" w:rsidR="006311AA" w:rsidRPr="006844B5" w:rsidRDefault="006311AA" w:rsidP="006311AA">
      <w:pPr>
        <w:rPr>
          <w:rFonts w:ascii="Times New Roman" w:hAnsi="Times New Roman" w:cs="Times New Roman"/>
        </w:rPr>
      </w:pPr>
    </w:p>
    <w:p w14:paraId="777E015D" w14:textId="77777777" w:rsidR="006311AA" w:rsidRPr="006844B5" w:rsidRDefault="006311AA" w:rsidP="006311AA">
      <w:pPr>
        <w:rPr>
          <w:rFonts w:ascii="Times New Roman" w:hAnsi="Times New Roman" w:cs="Times New Roman"/>
        </w:rPr>
      </w:pPr>
    </w:p>
    <w:tbl>
      <w:tblPr>
        <w:tblStyle w:val="TableGrid"/>
        <w:tblW w:w="0" w:type="auto"/>
        <w:tblLook w:val="04A0" w:firstRow="1" w:lastRow="0" w:firstColumn="1" w:lastColumn="0" w:noHBand="0" w:noVBand="1"/>
      </w:tblPr>
      <w:tblGrid>
        <w:gridCol w:w="5387"/>
        <w:gridCol w:w="3963"/>
      </w:tblGrid>
      <w:tr w:rsidR="006311AA" w:rsidRPr="006844B5" w14:paraId="779FDE3A" w14:textId="77777777" w:rsidTr="006311AA">
        <w:tc>
          <w:tcPr>
            <w:tcW w:w="5387" w:type="dxa"/>
            <w:tcBorders>
              <w:top w:val="nil"/>
              <w:left w:val="nil"/>
              <w:bottom w:val="nil"/>
              <w:right w:val="nil"/>
            </w:tcBorders>
          </w:tcPr>
          <w:p w14:paraId="4FD1FFB6" w14:textId="77777777" w:rsidR="006311AA" w:rsidRPr="006844B5" w:rsidRDefault="006311AA" w:rsidP="006311AA">
            <w:pPr>
              <w:rPr>
                <w:rFonts w:ascii="Times New Roman" w:hAnsi="Times New Roman" w:cs="Times New Roman"/>
                <w:sz w:val="28"/>
                <w:szCs w:val="28"/>
              </w:rPr>
            </w:pPr>
            <w:r w:rsidRPr="006311AA">
              <w:rPr>
                <w:rFonts w:ascii="Times New Roman" w:hAnsi="Times New Roman" w:cs="Times New Roman"/>
                <w:sz w:val="28"/>
                <w:szCs w:val="28"/>
              </w:rPr>
              <w:t xml:space="preserve">Submitted by: Group </w:t>
            </w:r>
            <w:r w:rsidRPr="006844B5">
              <w:rPr>
                <w:rFonts w:ascii="Times New Roman" w:hAnsi="Times New Roman" w:cs="Times New Roman"/>
                <w:sz w:val="28"/>
                <w:szCs w:val="28"/>
              </w:rPr>
              <w:t>12</w:t>
            </w:r>
          </w:p>
          <w:p w14:paraId="6693BF5E" w14:textId="77777777" w:rsidR="006311AA" w:rsidRPr="006844B5" w:rsidRDefault="006311AA" w:rsidP="006311AA">
            <w:pPr>
              <w:rPr>
                <w:rFonts w:ascii="Times New Roman" w:hAnsi="Times New Roman" w:cs="Times New Roman"/>
                <w:sz w:val="28"/>
                <w:szCs w:val="28"/>
              </w:rPr>
            </w:pPr>
          </w:p>
          <w:p w14:paraId="36140446" w14:textId="77777777" w:rsidR="006311AA" w:rsidRPr="006311AA" w:rsidRDefault="006311AA" w:rsidP="006311AA">
            <w:pPr>
              <w:spacing w:after="160" w:line="278" w:lineRule="auto"/>
              <w:rPr>
                <w:rFonts w:ascii="Times New Roman" w:hAnsi="Times New Roman" w:cs="Times New Roman"/>
                <w:sz w:val="28"/>
                <w:szCs w:val="28"/>
              </w:rPr>
            </w:pPr>
            <w:r w:rsidRPr="006311AA">
              <w:rPr>
                <w:rFonts w:ascii="Times New Roman" w:hAnsi="Times New Roman" w:cs="Times New Roman"/>
                <w:sz w:val="28"/>
                <w:szCs w:val="28"/>
              </w:rPr>
              <w:t>400678333 - Parekh, Aayushi Chintan</w:t>
            </w:r>
          </w:p>
          <w:p w14:paraId="18C93D8A" w14:textId="0B38F2F1" w:rsidR="006311AA" w:rsidRPr="006844B5" w:rsidRDefault="001C4281" w:rsidP="006311AA">
            <w:pPr>
              <w:spacing w:after="160" w:line="278" w:lineRule="auto"/>
              <w:rPr>
                <w:rFonts w:ascii="Times New Roman" w:hAnsi="Times New Roman" w:cs="Times New Roman"/>
                <w:sz w:val="28"/>
                <w:szCs w:val="28"/>
              </w:rPr>
            </w:pPr>
            <w:r w:rsidRPr="006844B5">
              <w:rPr>
                <w:rFonts w:ascii="Times New Roman" w:hAnsi="Times New Roman" w:cs="Times New Roman"/>
                <w:sz w:val="28"/>
                <w:szCs w:val="28"/>
              </w:rPr>
              <w:t xml:space="preserve">400 </w:t>
            </w:r>
            <w:r w:rsidR="006311AA" w:rsidRPr="006844B5">
              <w:rPr>
                <w:rFonts w:ascii="Times New Roman" w:hAnsi="Times New Roman" w:cs="Times New Roman"/>
                <w:sz w:val="28"/>
                <w:szCs w:val="28"/>
              </w:rPr>
              <w:t>-</w:t>
            </w:r>
            <w:r w:rsidR="006311AA" w:rsidRPr="006311AA">
              <w:rPr>
                <w:rFonts w:ascii="Times New Roman" w:hAnsi="Times New Roman" w:cs="Times New Roman"/>
                <w:sz w:val="28"/>
                <w:szCs w:val="28"/>
              </w:rPr>
              <w:t xml:space="preserve"> </w:t>
            </w:r>
            <w:r w:rsidR="006311AA" w:rsidRPr="006844B5">
              <w:rPr>
                <w:rFonts w:ascii="Times New Roman" w:hAnsi="Times New Roman" w:cs="Times New Roman"/>
                <w:sz w:val="28"/>
                <w:szCs w:val="28"/>
              </w:rPr>
              <w:t>Manmeet Kaur</w:t>
            </w:r>
          </w:p>
        </w:tc>
        <w:tc>
          <w:tcPr>
            <w:tcW w:w="3963" w:type="dxa"/>
            <w:tcBorders>
              <w:top w:val="nil"/>
              <w:left w:val="nil"/>
              <w:bottom w:val="nil"/>
              <w:right w:val="nil"/>
            </w:tcBorders>
          </w:tcPr>
          <w:p w14:paraId="1B4D3A2F" w14:textId="77777777" w:rsidR="006311AA" w:rsidRPr="006311AA" w:rsidRDefault="006311AA" w:rsidP="006311AA">
            <w:pPr>
              <w:spacing w:after="160" w:line="278" w:lineRule="auto"/>
              <w:rPr>
                <w:rFonts w:ascii="Times New Roman" w:hAnsi="Times New Roman" w:cs="Times New Roman"/>
                <w:sz w:val="28"/>
                <w:szCs w:val="28"/>
              </w:rPr>
            </w:pPr>
            <w:r w:rsidRPr="006311AA">
              <w:rPr>
                <w:rFonts w:ascii="Times New Roman" w:hAnsi="Times New Roman" w:cs="Times New Roman"/>
                <w:sz w:val="28"/>
                <w:szCs w:val="28"/>
              </w:rPr>
              <w:t>Under the guidance of:</w:t>
            </w:r>
          </w:p>
          <w:p w14:paraId="7CBDE18E" w14:textId="633792F9" w:rsidR="006311AA" w:rsidRPr="006311AA" w:rsidRDefault="006311AA" w:rsidP="006311AA">
            <w:pPr>
              <w:spacing w:after="160" w:line="278" w:lineRule="auto"/>
              <w:rPr>
                <w:rFonts w:ascii="Times New Roman" w:hAnsi="Times New Roman" w:cs="Times New Roman"/>
                <w:sz w:val="28"/>
                <w:szCs w:val="28"/>
              </w:rPr>
            </w:pPr>
            <w:r w:rsidRPr="006311AA">
              <w:rPr>
                <w:rFonts w:ascii="Times New Roman" w:hAnsi="Times New Roman" w:cs="Times New Roman"/>
                <w:sz w:val="28"/>
                <w:szCs w:val="28"/>
              </w:rPr>
              <w:t xml:space="preserve">Dr. </w:t>
            </w:r>
            <w:r w:rsidRPr="006844B5">
              <w:rPr>
                <w:rFonts w:ascii="Times New Roman" w:hAnsi="Times New Roman" w:cs="Times New Roman"/>
                <w:sz w:val="28"/>
                <w:szCs w:val="28"/>
              </w:rPr>
              <w:t>Farid Afzali</w:t>
            </w:r>
          </w:p>
          <w:p w14:paraId="1B83058A" w14:textId="77777777" w:rsidR="006311AA" w:rsidRPr="006844B5" w:rsidRDefault="006311AA" w:rsidP="006311AA">
            <w:pPr>
              <w:rPr>
                <w:rFonts w:ascii="Times New Roman" w:hAnsi="Times New Roman" w:cs="Times New Roman"/>
                <w:sz w:val="28"/>
                <w:szCs w:val="28"/>
              </w:rPr>
            </w:pPr>
            <w:r w:rsidRPr="006844B5">
              <w:rPr>
                <w:rFonts w:ascii="Times New Roman" w:hAnsi="Times New Roman" w:cs="Times New Roman"/>
                <w:sz w:val="28"/>
                <w:szCs w:val="28"/>
              </w:rPr>
              <w:t>McMaster University</w:t>
            </w:r>
          </w:p>
          <w:p w14:paraId="7B4A976B" w14:textId="77777777" w:rsidR="006311AA" w:rsidRPr="006844B5" w:rsidRDefault="006311AA" w:rsidP="006311AA">
            <w:pPr>
              <w:rPr>
                <w:rFonts w:ascii="Times New Roman" w:hAnsi="Times New Roman" w:cs="Times New Roman"/>
                <w:sz w:val="28"/>
                <w:szCs w:val="28"/>
              </w:rPr>
            </w:pPr>
          </w:p>
        </w:tc>
      </w:tr>
    </w:tbl>
    <w:p w14:paraId="6054984D" w14:textId="53C37599" w:rsidR="00B73682" w:rsidRPr="006844B5" w:rsidRDefault="00C3111B">
      <w:pPr>
        <w:rPr>
          <w:rFonts w:ascii="Times New Roman" w:hAnsi="Times New Roman" w:cs="Times New Roman"/>
          <w:color w:val="4472C4" w:themeColor="accent1"/>
          <w:sz w:val="32"/>
          <w:szCs w:val="32"/>
        </w:rPr>
      </w:pPr>
      <w:r w:rsidRPr="006844B5">
        <w:rPr>
          <w:rFonts w:ascii="Times New Roman" w:hAnsi="Times New Roman" w:cs="Times New Roman"/>
          <w:color w:val="4472C4" w:themeColor="accent1"/>
          <w:sz w:val="32"/>
          <w:szCs w:val="32"/>
        </w:rPr>
        <w:lastRenderedPageBreak/>
        <w:t>Table of Contents</w:t>
      </w:r>
    </w:p>
    <w:p w14:paraId="285EDB34" w14:textId="2DFA059C" w:rsidR="00C3111B" w:rsidRPr="005C4353" w:rsidRDefault="002A6B2B" w:rsidP="00C3111B">
      <w:pPr>
        <w:pStyle w:val="TOC1"/>
        <w:tabs>
          <w:tab w:val="right" w:leader="dot" w:pos="9350"/>
        </w:tabs>
        <w:rPr>
          <w:rFonts w:ascii="Cambria" w:eastAsiaTheme="minorEastAsia" w:hAnsi="Cambria"/>
          <w:noProof/>
          <w:kern w:val="2"/>
          <w14:ligatures w14:val="standardContextual"/>
        </w:rPr>
      </w:pPr>
      <w:r w:rsidRPr="005C4353">
        <w:rPr>
          <w:rFonts w:ascii="Cambria" w:hAnsi="Cambria"/>
        </w:rPr>
        <w:t xml:space="preserve">1.    </w:t>
      </w:r>
      <w:hyperlink w:anchor="_Toc215383675" w:history="1">
        <w:r w:rsidR="00C3111B" w:rsidRPr="005C4353">
          <w:rPr>
            <w:rStyle w:val="Hyperlink"/>
            <w:rFonts w:ascii="Cambria" w:eastAsiaTheme="majorEastAsia" w:hAnsi="Cambria"/>
            <w:noProof/>
            <w:color w:val="auto"/>
            <w:u w:val="none"/>
          </w:rPr>
          <w:t>Abstract</w:t>
        </w:r>
        <w:r w:rsidR="00C3111B" w:rsidRPr="005C4353">
          <w:rPr>
            <w:rFonts w:ascii="Cambria" w:hAnsi="Cambria"/>
            <w:noProof/>
            <w:webHidden/>
          </w:rPr>
          <w:tab/>
        </w:r>
        <w:r w:rsidR="00C3111B" w:rsidRPr="005C4353">
          <w:rPr>
            <w:rFonts w:ascii="Cambria" w:hAnsi="Cambria"/>
            <w:noProof/>
            <w:webHidden/>
          </w:rPr>
          <w:fldChar w:fldCharType="begin"/>
        </w:r>
        <w:r w:rsidR="00C3111B" w:rsidRPr="005C4353">
          <w:rPr>
            <w:rFonts w:ascii="Cambria" w:hAnsi="Cambria"/>
            <w:noProof/>
            <w:webHidden/>
          </w:rPr>
          <w:instrText xml:space="preserve"> PAGEREF _Toc215383675 \h </w:instrText>
        </w:r>
        <w:r w:rsidR="00C3111B" w:rsidRPr="005C4353">
          <w:rPr>
            <w:rFonts w:ascii="Cambria" w:hAnsi="Cambria"/>
            <w:noProof/>
            <w:webHidden/>
          </w:rPr>
        </w:r>
        <w:r w:rsidR="00C3111B" w:rsidRPr="005C4353">
          <w:rPr>
            <w:rFonts w:ascii="Cambria" w:hAnsi="Cambria"/>
            <w:noProof/>
            <w:webHidden/>
          </w:rPr>
          <w:fldChar w:fldCharType="separate"/>
        </w:r>
        <w:r w:rsidR="00C3111B" w:rsidRPr="005C4353">
          <w:rPr>
            <w:rFonts w:ascii="Cambria" w:hAnsi="Cambria"/>
            <w:noProof/>
            <w:webHidden/>
          </w:rPr>
          <w:t>1</w:t>
        </w:r>
        <w:r w:rsidR="00C3111B" w:rsidRPr="005C4353">
          <w:rPr>
            <w:rFonts w:ascii="Cambria" w:hAnsi="Cambria"/>
            <w:noProof/>
            <w:webHidden/>
          </w:rPr>
          <w:fldChar w:fldCharType="end"/>
        </w:r>
      </w:hyperlink>
    </w:p>
    <w:p w14:paraId="5A0C2B43" w14:textId="404964C1" w:rsidR="00C3111B" w:rsidRPr="005C4353" w:rsidRDefault="00C3111B" w:rsidP="00C3111B">
      <w:pPr>
        <w:pStyle w:val="TOC1"/>
        <w:tabs>
          <w:tab w:val="left" w:pos="440"/>
          <w:tab w:val="right" w:leader="dot" w:pos="9350"/>
        </w:tabs>
        <w:rPr>
          <w:rFonts w:ascii="Cambria" w:eastAsiaTheme="minorEastAsia" w:hAnsi="Cambria"/>
          <w:noProof/>
          <w:kern w:val="2"/>
          <w14:ligatures w14:val="standardContextual"/>
        </w:rPr>
      </w:pPr>
      <w:hyperlink w:anchor="_Toc215383676" w:history="1">
        <w:r w:rsidR="002A6B2B" w:rsidRPr="005C4353">
          <w:rPr>
            <w:rStyle w:val="Hyperlink"/>
            <w:rFonts w:ascii="Cambria" w:eastAsiaTheme="majorEastAsia" w:hAnsi="Cambria"/>
            <w:bCs/>
            <w:noProof/>
            <w:color w:val="auto"/>
            <w:u w:val="none"/>
          </w:rPr>
          <w:t>2</w:t>
        </w:r>
        <w:r w:rsidRPr="005C4353">
          <w:rPr>
            <w:rStyle w:val="Hyperlink"/>
            <w:rFonts w:ascii="Cambria" w:eastAsiaTheme="majorEastAsia" w:hAnsi="Cambria"/>
            <w:bCs/>
            <w:noProof/>
            <w:color w:val="auto"/>
            <w:u w:val="none"/>
          </w:rPr>
          <w:t>.</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Introduction</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_Toc215383676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1E0A7C0E" w14:textId="78DC7529" w:rsidR="00C3111B" w:rsidRPr="005C4353" w:rsidRDefault="00C3111B" w:rsidP="00C3111B">
      <w:pPr>
        <w:pStyle w:val="TOC1"/>
        <w:tabs>
          <w:tab w:val="left" w:pos="440"/>
          <w:tab w:val="right" w:leader="dot" w:pos="9350"/>
        </w:tabs>
        <w:rPr>
          <w:rFonts w:ascii="Cambria" w:eastAsiaTheme="minorEastAsia" w:hAnsi="Cambria"/>
          <w:noProof/>
          <w:kern w:val="2"/>
          <w14:ligatures w14:val="standardContextual"/>
        </w:rPr>
      </w:pPr>
      <w:hyperlink w:anchor="_Toc215383678" w:history="1">
        <w:r w:rsidR="002A6B2B" w:rsidRPr="005C4353">
          <w:rPr>
            <w:rStyle w:val="Hyperlink"/>
            <w:rFonts w:ascii="Cambria" w:eastAsiaTheme="majorEastAsia" w:hAnsi="Cambria"/>
            <w:bCs/>
            <w:noProof/>
            <w:color w:val="auto"/>
            <w:u w:val="none"/>
          </w:rPr>
          <w:t>3</w:t>
        </w:r>
        <w:r w:rsidRPr="005C4353">
          <w:rPr>
            <w:rStyle w:val="Hyperlink"/>
            <w:rFonts w:ascii="Cambria" w:eastAsiaTheme="majorEastAsia" w:hAnsi="Cambria"/>
            <w:bCs/>
            <w:noProof/>
            <w:color w:val="auto"/>
            <w:u w:val="none"/>
          </w:rPr>
          <w:t>.</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Methodology</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_Toc215383678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1345EF58" w14:textId="27018334" w:rsidR="00C3111B" w:rsidRPr="005C4353" w:rsidRDefault="00C3111B" w:rsidP="00C3111B">
      <w:pPr>
        <w:pStyle w:val="TOC2"/>
        <w:tabs>
          <w:tab w:val="left" w:pos="960"/>
          <w:tab w:val="right" w:leader="dot" w:pos="9350"/>
        </w:tabs>
        <w:rPr>
          <w:rFonts w:ascii="Cambria" w:eastAsiaTheme="minorEastAsia" w:hAnsi="Cambria"/>
          <w:noProof/>
          <w:kern w:val="2"/>
          <w14:ligatures w14:val="standardContextual"/>
        </w:rPr>
      </w:pPr>
      <w:hyperlink w:anchor="_Toc215383679" w:history="1">
        <w:r w:rsidR="002A6B2B" w:rsidRPr="005C4353">
          <w:rPr>
            <w:rStyle w:val="Hyperlink"/>
            <w:rFonts w:ascii="Cambria" w:eastAsiaTheme="majorEastAsia" w:hAnsi="Cambria"/>
            <w:noProof/>
            <w:color w:val="auto"/>
            <w:u w:val="none"/>
          </w:rPr>
          <w:t>3</w:t>
        </w:r>
        <w:r w:rsidRPr="005C4353">
          <w:rPr>
            <w:rStyle w:val="Hyperlink"/>
            <w:rFonts w:ascii="Cambria" w:eastAsiaTheme="majorEastAsia" w:hAnsi="Cambria"/>
            <w:noProof/>
            <w:color w:val="auto"/>
            <w:u w:val="none"/>
          </w:rPr>
          <w:t>.1</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Theory</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_Toc215383679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7CFBB6AA" w14:textId="3907C2F8" w:rsidR="00C3111B" w:rsidRPr="005C4353" w:rsidRDefault="00C3111B" w:rsidP="00C3111B">
      <w:pPr>
        <w:pStyle w:val="TOC1"/>
        <w:tabs>
          <w:tab w:val="left" w:pos="440"/>
          <w:tab w:val="right" w:leader="dot" w:pos="9350"/>
        </w:tabs>
        <w:rPr>
          <w:rFonts w:ascii="Cambria" w:eastAsiaTheme="minorEastAsia" w:hAnsi="Cambria"/>
          <w:noProof/>
          <w:kern w:val="2"/>
          <w14:ligatures w14:val="standardContextual"/>
        </w:rPr>
      </w:pPr>
      <w:hyperlink w:anchor="_Toc215383680" w:history="1">
        <w:r w:rsidR="002A6B2B" w:rsidRPr="005C4353">
          <w:rPr>
            <w:rStyle w:val="Hyperlink"/>
            <w:rFonts w:ascii="Cambria" w:eastAsiaTheme="majorEastAsia" w:hAnsi="Cambria"/>
            <w:bCs/>
            <w:noProof/>
            <w:color w:val="auto"/>
            <w:u w:val="none"/>
          </w:rPr>
          <w:t>4</w:t>
        </w:r>
        <w:r w:rsidRPr="005C4353">
          <w:rPr>
            <w:rStyle w:val="Hyperlink"/>
            <w:rFonts w:ascii="Cambria" w:eastAsiaTheme="majorEastAsia" w:hAnsi="Cambria"/>
            <w:bCs/>
            <w:noProof/>
            <w:color w:val="auto"/>
            <w:u w:val="none"/>
          </w:rPr>
          <w:t>.</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Data</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_Toc215383680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5F9BA4B2" w14:textId="27A930CD" w:rsidR="00C3111B" w:rsidRPr="005C4353" w:rsidRDefault="00C3111B" w:rsidP="00C3111B">
      <w:pPr>
        <w:pStyle w:val="TOC2"/>
        <w:tabs>
          <w:tab w:val="left" w:pos="960"/>
          <w:tab w:val="right" w:leader="dot" w:pos="9350"/>
        </w:tabs>
        <w:rPr>
          <w:rFonts w:ascii="Cambria" w:eastAsiaTheme="minorEastAsia" w:hAnsi="Cambria"/>
          <w:noProof/>
          <w:kern w:val="2"/>
          <w14:ligatures w14:val="standardContextual"/>
        </w:rPr>
      </w:pPr>
      <w:hyperlink w:anchor="_Toc215383681" w:history="1">
        <w:r w:rsidR="002A6B2B" w:rsidRPr="005C4353">
          <w:rPr>
            <w:rStyle w:val="Hyperlink"/>
            <w:rFonts w:ascii="Cambria" w:eastAsiaTheme="majorEastAsia" w:hAnsi="Cambria"/>
            <w:noProof/>
            <w:color w:val="auto"/>
            <w:u w:val="none"/>
          </w:rPr>
          <w:t>4</w:t>
        </w:r>
        <w:r w:rsidRPr="005C4353">
          <w:rPr>
            <w:rStyle w:val="Hyperlink"/>
            <w:rFonts w:ascii="Cambria" w:eastAsiaTheme="majorEastAsia" w:hAnsi="Cambria"/>
            <w:noProof/>
            <w:color w:val="auto"/>
            <w:u w:val="none"/>
          </w:rPr>
          <w:t>.1</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Data Preprocessing</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_Toc215383681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710A3420" w14:textId="4A6470D3" w:rsidR="00C3111B" w:rsidRPr="005C4353" w:rsidRDefault="00C3111B" w:rsidP="00C3111B">
      <w:pPr>
        <w:pStyle w:val="TOC2"/>
        <w:tabs>
          <w:tab w:val="left" w:pos="960"/>
          <w:tab w:val="right" w:leader="dot" w:pos="9350"/>
        </w:tabs>
        <w:rPr>
          <w:rFonts w:ascii="Cambria" w:eastAsiaTheme="minorEastAsia" w:hAnsi="Cambria"/>
          <w:noProof/>
          <w:kern w:val="2"/>
          <w14:ligatures w14:val="standardContextual"/>
        </w:rPr>
      </w:pPr>
      <w:hyperlink w:anchor="_Toc215383682" w:history="1">
        <w:r w:rsidR="002A6B2B" w:rsidRPr="005C4353">
          <w:rPr>
            <w:rStyle w:val="Hyperlink"/>
            <w:rFonts w:ascii="Cambria" w:eastAsiaTheme="majorEastAsia" w:hAnsi="Cambria"/>
            <w:noProof/>
            <w:color w:val="auto"/>
            <w:u w:val="none"/>
          </w:rPr>
          <w:t>4</w:t>
        </w:r>
        <w:r w:rsidRPr="005C4353">
          <w:rPr>
            <w:rStyle w:val="Hyperlink"/>
            <w:rFonts w:ascii="Cambria" w:eastAsiaTheme="majorEastAsia" w:hAnsi="Cambria"/>
            <w:noProof/>
            <w:color w:val="auto"/>
            <w:u w:val="none"/>
          </w:rPr>
          <w:t>.2</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Exploratory Data Analysis (EDA)</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_Toc215383682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2F7EAC4F" w14:textId="354CA84E" w:rsidR="00C3111B" w:rsidRPr="005C4353" w:rsidRDefault="00C3111B" w:rsidP="00C3111B">
      <w:pPr>
        <w:pStyle w:val="TOC2"/>
        <w:tabs>
          <w:tab w:val="left" w:pos="960"/>
          <w:tab w:val="right" w:leader="dot" w:pos="9350"/>
        </w:tabs>
        <w:rPr>
          <w:rFonts w:ascii="Cambria" w:eastAsiaTheme="minorEastAsia" w:hAnsi="Cambria"/>
          <w:noProof/>
          <w:kern w:val="2"/>
          <w14:ligatures w14:val="standardContextual"/>
        </w:rPr>
      </w:pPr>
      <w:hyperlink w:anchor="_Toc215383683" w:history="1">
        <w:r w:rsidR="002A6B2B" w:rsidRPr="005C4353">
          <w:rPr>
            <w:rStyle w:val="Hyperlink"/>
            <w:rFonts w:ascii="Cambria" w:eastAsiaTheme="majorEastAsia" w:hAnsi="Cambria"/>
            <w:noProof/>
            <w:color w:val="auto"/>
            <w:u w:val="none"/>
          </w:rPr>
          <w:t>4</w:t>
        </w:r>
        <w:r w:rsidRPr="005C4353">
          <w:rPr>
            <w:rStyle w:val="Hyperlink"/>
            <w:rFonts w:ascii="Cambria" w:eastAsiaTheme="majorEastAsia" w:hAnsi="Cambria"/>
            <w:noProof/>
            <w:color w:val="auto"/>
            <w:u w:val="none"/>
          </w:rPr>
          <w:t>.3</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Feature Extraction</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_Toc215383683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29A50FC4" w14:textId="6135D412" w:rsidR="00C3111B" w:rsidRPr="005C4353" w:rsidRDefault="00C3111B" w:rsidP="00C3111B">
      <w:pPr>
        <w:pStyle w:val="TOC1"/>
        <w:tabs>
          <w:tab w:val="left" w:pos="440"/>
          <w:tab w:val="right" w:leader="dot" w:pos="9350"/>
        </w:tabs>
        <w:rPr>
          <w:rFonts w:ascii="Cambria" w:eastAsiaTheme="minorEastAsia" w:hAnsi="Cambria"/>
          <w:noProof/>
          <w:kern w:val="2"/>
          <w14:ligatures w14:val="standardContextual"/>
        </w:rPr>
      </w:pPr>
      <w:hyperlink w:anchor="_Toc215383684" w:history="1">
        <w:r w:rsidR="002A6B2B" w:rsidRPr="005C4353">
          <w:rPr>
            <w:rStyle w:val="Hyperlink"/>
            <w:rFonts w:ascii="Cambria" w:eastAsiaTheme="majorEastAsia" w:hAnsi="Cambria"/>
            <w:bCs/>
            <w:noProof/>
            <w:color w:val="auto"/>
            <w:u w:val="none"/>
          </w:rPr>
          <w:t>5</w:t>
        </w:r>
        <w:r w:rsidRPr="005C4353">
          <w:rPr>
            <w:rStyle w:val="Hyperlink"/>
            <w:rFonts w:ascii="Cambria" w:eastAsiaTheme="majorEastAsia" w:hAnsi="Cambria"/>
            <w:bCs/>
            <w:noProof/>
            <w:color w:val="auto"/>
            <w:u w:val="none"/>
          </w:rPr>
          <w:t>.</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Experiments &amp; Results</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_Toc215383684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3C5AAD77" w14:textId="7B95A7CE" w:rsidR="00C3111B" w:rsidRPr="005C4353" w:rsidRDefault="00C3111B" w:rsidP="00C3111B">
      <w:pPr>
        <w:pStyle w:val="TOC1"/>
        <w:tabs>
          <w:tab w:val="left" w:pos="440"/>
          <w:tab w:val="right" w:leader="dot" w:pos="9350"/>
        </w:tabs>
        <w:rPr>
          <w:rFonts w:ascii="Cambria" w:eastAsiaTheme="minorEastAsia" w:hAnsi="Cambria"/>
          <w:noProof/>
          <w:kern w:val="2"/>
          <w14:ligatures w14:val="standardContextual"/>
        </w:rPr>
      </w:pPr>
      <w:hyperlink w:anchor="_Toc215383685" w:history="1">
        <w:r w:rsidR="002A6B2B" w:rsidRPr="005C4353">
          <w:rPr>
            <w:rStyle w:val="Hyperlink"/>
            <w:rFonts w:ascii="Cambria" w:eastAsiaTheme="majorEastAsia" w:hAnsi="Cambria"/>
            <w:bCs/>
            <w:noProof/>
            <w:color w:val="auto"/>
            <w:u w:val="none"/>
          </w:rPr>
          <w:t>6</w:t>
        </w:r>
        <w:r w:rsidRPr="005C4353">
          <w:rPr>
            <w:rStyle w:val="Hyperlink"/>
            <w:rFonts w:ascii="Cambria" w:eastAsiaTheme="majorEastAsia" w:hAnsi="Cambria"/>
            <w:bCs/>
            <w:noProof/>
            <w:color w:val="auto"/>
            <w:u w:val="none"/>
          </w:rPr>
          <w:t>.</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Discussion</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_Toc215383685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1</w:t>
        </w:r>
        <w:r w:rsidRPr="005C4353">
          <w:rPr>
            <w:rFonts w:ascii="Cambria" w:hAnsi="Cambria"/>
            <w:noProof/>
            <w:webHidden/>
          </w:rPr>
          <w:fldChar w:fldCharType="end"/>
        </w:r>
      </w:hyperlink>
    </w:p>
    <w:p w14:paraId="7DBD9135" w14:textId="177F5A70" w:rsidR="00C3111B" w:rsidRPr="005C4353" w:rsidRDefault="00C3111B" w:rsidP="00C3111B">
      <w:pPr>
        <w:pStyle w:val="TOC1"/>
        <w:tabs>
          <w:tab w:val="left" w:pos="440"/>
          <w:tab w:val="right" w:leader="dot" w:pos="9350"/>
        </w:tabs>
        <w:rPr>
          <w:rFonts w:ascii="Cambria" w:eastAsiaTheme="minorEastAsia" w:hAnsi="Cambria"/>
          <w:noProof/>
          <w:kern w:val="2"/>
          <w14:ligatures w14:val="standardContextual"/>
        </w:rPr>
      </w:pPr>
      <w:hyperlink w:anchor="_Toc215383686" w:history="1">
        <w:r w:rsidR="002A6B2B" w:rsidRPr="005C4353">
          <w:rPr>
            <w:rStyle w:val="Hyperlink"/>
            <w:rFonts w:ascii="Cambria" w:eastAsiaTheme="majorEastAsia" w:hAnsi="Cambria"/>
            <w:bCs/>
            <w:noProof/>
            <w:color w:val="auto"/>
            <w:u w:val="none"/>
          </w:rPr>
          <w:t>7</w:t>
        </w:r>
        <w:r w:rsidRPr="005C4353">
          <w:rPr>
            <w:rStyle w:val="Hyperlink"/>
            <w:rFonts w:ascii="Cambria" w:eastAsiaTheme="majorEastAsia" w:hAnsi="Cambria"/>
            <w:bCs/>
            <w:noProof/>
            <w:color w:val="auto"/>
            <w:u w:val="none"/>
          </w:rPr>
          <w:t>.</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Conclusion &amp; Future Work</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_Toc215383686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2</w:t>
        </w:r>
        <w:r w:rsidRPr="005C4353">
          <w:rPr>
            <w:rFonts w:ascii="Cambria" w:hAnsi="Cambria"/>
            <w:noProof/>
            <w:webHidden/>
          </w:rPr>
          <w:fldChar w:fldCharType="end"/>
        </w:r>
      </w:hyperlink>
    </w:p>
    <w:p w14:paraId="24589F14" w14:textId="77248A73" w:rsidR="00C3111B" w:rsidRPr="005C4353" w:rsidRDefault="00C3111B" w:rsidP="00C3111B">
      <w:pPr>
        <w:pStyle w:val="TOC1"/>
        <w:tabs>
          <w:tab w:val="left" w:pos="440"/>
          <w:tab w:val="right" w:leader="dot" w:pos="9350"/>
        </w:tabs>
        <w:rPr>
          <w:rFonts w:ascii="Cambria" w:hAnsi="Cambria"/>
        </w:rPr>
      </w:pPr>
      <w:hyperlink w:anchor="_Toc215383687" w:history="1">
        <w:r w:rsidR="002A6B2B" w:rsidRPr="005C4353">
          <w:rPr>
            <w:rStyle w:val="Hyperlink"/>
            <w:rFonts w:ascii="Cambria" w:eastAsiaTheme="majorEastAsia" w:hAnsi="Cambria"/>
            <w:bCs/>
            <w:noProof/>
            <w:color w:val="auto"/>
            <w:u w:val="none"/>
          </w:rPr>
          <w:t>8</w:t>
        </w:r>
        <w:r w:rsidRPr="005C4353">
          <w:rPr>
            <w:rStyle w:val="Hyperlink"/>
            <w:rFonts w:ascii="Cambria" w:eastAsiaTheme="majorEastAsia" w:hAnsi="Cambria"/>
            <w:bCs/>
            <w:noProof/>
            <w:color w:val="auto"/>
            <w:u w:val="none"/>
          </w:rPr>
          <w:t>.</w:t>
        </w:r>
        <w:r w:rsidRPr="005C4353">
          <w:rPr>
            <w:rFonts w:ascii="Cambria" w:eastAsiaTheme="minorEastAsia" w:hAnsi="Cambria"/>
            <w:noProof/>
            <w:kern w:val="2"/>
            <w14:ligatures w14:val="standardContextual"/>
          </w:rPr>
          <w:tab/>
        </w:r>
        <w:r w:rsidRPr="005C4353">
          <w:rPr>
            <w:rStyle w:val="Hyperlink"/>
            <w:rFonts w:ascii="Cambria" w:eastAsiaTheme="majorEastAsia" w:hAnsi="Cambria"/>
            <w:noProof/>
            <w:color w:val="auto"/>
            <w:u w:val="none"/>
          </w:rPr>
          <w:t>References</w:t>
        </w:r>
        <w:r w:rsidRPr="005C4353">
          <w:rPr>
            <w:rFonts w:ascii="Cambria" w:hAnsi="Cambria"/>
            <w:noProof/>
            <w:webHidden/>
          </w:rPr>
          <w:tab/>
        </w:r>
        <w:r w:rsidRPr="005C4353">
          <w:rPr>
            <w:rFonts w:ascii="Cambria" w:hAnsi="Cambria"/>
            <w:noProof/>
            <w:webHidden/>
          </w:rPr>
          <w:fldChar w:fldCharType="begin"/>
        </w:r>
        <w:r w:rsidRPr="005C4353">
          <w:rPr>
            <w:rFonts w:ascii="Cambria" w:hAnsi="Cambria"/>
            <w:noProof/>
            <w:webHidden/>
          </w:rPr>
          <w:instrText xml:space="preserve"> PAGEREF _Toc215383687 \h </w:instrText>
        </w:r>
        <w:r w:rsidRPr="005C4353">
          <w:rPr>
            <w:rFonts w:ascii="Cambria" w:hAnsi="Cambria"/>
            <w:noProof/>
            <w:webHidden/>
          </w:rPr>
        </w:r>
        <w:r w:rsidRPr="005C4353">
          <w:rPr>
            <w:rFonts w:ascii="Cambria" w:hAnsi="Cambria"/>
            <w:noProof/>
            <w:webHidden/>
          </w:rPr>
          <w:fldChar w:fldCharType="separate"/>
        </w:r>
        <w:r w:rsidRPr="005C4353">
          <w:rPr>
            <w:rFonts w:ascii="Cambria" w:hAnsi="Cambria"/>
            <w:noProof/>
            <w:webHidden/>
          </w:rPr>
          <w:t>2</w:t>
        </w:r>
        <w:r w:rsidRPr="005C4353">
          <w:rPr>
            <w:rFonts w:ascii="Cambria" w:hAnsi="Cambria"/>
            <w:noProof/>
            <w:webHidden/>
          </w:rPr>
          <w:fldChar w:fldCharType="end"/>
        </w:r>
      </w:hyperlink>
    </w:p>
    <w:bookmarkEnd w:id="0"/>
    <w:p w14:paraId="011051F0" w14:textId="77777777" w:rsidR="00E30764" w:rsidRPr="006844B5" w:rsidRDefault="00E30764" w:rsidP="00E30764">
      <w:pPr>
        <w:rPr>
          <w:rFonts w:ascii="Times New Roman" w:hAnsi="Times New Roman" w:cs="Times New Roman"/>
        </w:rPr>
      </w:pPr>
    </w:p>
    <w:p w14:paraId="06B7FA68" w14:textId="77777777" w:rsidR="00E30764" w:rsidRPr="006844B5" w:rsidRDefault="00E30764" w:rsidP="00E30764">
      <w:pPr>
        <w:rPr>
          <w:rFonts w:ascii="Times New Roman" w:hAnsi="Times New Roman" w:cs="Times New Roman"/>
        </w:rPr>
      </w:pPr>
    </w:p>
    <w:p w14:paraId="48ED70FE" w14:textId="77777777" w:rsidR="00E30764" w:rsidRPr="006844B5" w:rsidRDefault="00E30764" w:rsidP="00E30764">
      <w:pPr>
        <w:rPr>
          <w:rFonts w:ascii="Times New Roman" w:hAnsi="Times New Roman" w:cs="Times New Roman"/>
        </w:rPr>
      </w:pPr>
    </w:p>
    <w:p w14:paraId="2774F2B6" w14:textId="77777777" w:rsidR="00E30764" w:rsidRPr="006844B5" w:rsidRDefault="00E30764" w:rsidP="00E30764">
      <w:pPr>
        <w:rPr>
          <w:rFonts w:ascii="Times New Roman" w:hAnsi="Times New Roman" w:cs="Times New Roman"/>
        </w:rPr>
      </w:pPr>
    </w:p>
    <w:p w14:paraId="4B0362E3" w14:textId="77777777" w:rsidR="00E30764" w:rsidRPr="006844B5" w:rsidRDefault="00E30764" w:rsidP="00E30764">
      <w:pPr>
        <w:rPr>
          <w:rFonts w:ascii="Times New Roman" w:hAnsi="Times New Roman" w:cs="Times New Roman"/>
        </w:rPr>
      </w:pPr>
    </w:p>
    <w:p w14:paraId="70D07421" w14:textId="77777777" w:rsidR="00E30764" w:rsidRPr="006844B5" w:rsidRDefault="00E30764" w:rsidP="00E30764">
      <w:pPr>
        <w:rPr>
          <w:rFonts w:ascii="Times New Roman" w:hAnsi="Times New Roman" w:cs="Times New Roman"/>
        </w:rPr>
      </w:pPr>
    </w:p>
    <w:p w14:paraId="1E083C3E" w14:textId="77777777" w:rsidR="00E30764" w:rsidRPr="006844B5" w:rsidRDefault="00E30764" w:rsidP="00E30764">
      <w:pPr>
        <w:rPr>
          <w:rFonts w:ascii="Times New Roman" w:hAnsi="Times New Roman" w:cs="Times New Roman"/>
        </w:rPr>
      </w:pPr>
    </w:p>
    <w:p w14:paraId="248F3C02" w14:textId="77777777" w:rsidR="00E30764" w:rsidRPr="006844B5" w:rsidRDefault="00E30764" w:rsidP="00E30764">
      <w:pPr>
        <w:rPr>
          <w:rFonts w:ascii="Times New Roman" w:hAnsi="Times New Roman" w:cs="Times New Roman"/>
        </w:rPr>
      </w:pPr>
    </w:p>
    <w:p w14:paraId="167582B6" w14:textId="77777777" w:rsidR="00E30764" w:rsidRPr="006844B5" w:rsidRDefault="00E30764" w:rsidP="00E30764">
      <w:pPr>
        <w:rPr>
          <w:rFonts w:ascii="Times New Roman" w:hAnsi="Times New Roman" w:cs="Times New Roman"/>
        </w:rPr>
      </w:pPr>
    </w:p>
    <w:p w14:paraId="47E7CAE2" w14:textId="77777777" w:rsidR="00E30764" w:rsidRPr="006844B5" w:rsidRDefault="00E30764" w:rsidP="00E30764">
      <w:pPr>
        <w:rPr>
          <w:rFonts w:ascii="Times New Roman" w:hAnsi="Times New Roman" w:cs="Times New Roman"/>
        </w:rPr>
      </w:pPr>
    </w:p>
    <w:p w14:paraId="36225C56" w14:textId="77777777" w:rsidR="00E30764" w:rsidRPr="006844B5" w:rsidRDefault="00E30764" w:rsidP="00E30764">
      <w:pPr>
        <w:rPr>
          <w:rFonts w:ascii="Times New Roman" w:hAnsi="Times New Roman" w:cs="Times New Roman"/>
        </w:rPr>
      </w:pPr>
    </w:p>
    <w:p w14:paraId="451F21AD" w14:textId="77777777" w:rsidR="00E30764" w:rsidRPr="006844B5" w:rsidRDefault="00E30764" w:rsidP="00E30764">
      <w:pPr>
        <w:rPr>
          <w:rFonts w:ascii="Times New Roman" w:hAnsi="Times New Roman" w:cs="Times New Roman"/>
        </w:rPr>
      </w:pPr>
    </w:p>
    <w:p w14:paraId="199FE66A" w14:textId="77777777" w:rsidR="00E30764" w:rsidRPr="006844B5" w:rsidRDefault="00E30764" w:rsidP="00E30764">
      <w:pPr>
        <w:rPr>
          <w:rFonts w:ascii="Times New Roman" w:hAnsi="Times New Roman" w:cs="Times New Roman"/>
        </w:rPr>
      </w:pPr>
    </w:p>
    <w:p w14:paraId="78FAE17B" w14:textId="77777777" w:rsidR="00E30764" w:rsidRPr="006844B5" w:rsidRDefault="00E30764" w:rsidP="00E30764">
      <w:pPr>
        <w:rPr>
          <w:rFonts w:ascii="Times New Roman" w:hAnsi="Times New Roman" w:cs="Times New Roman"/>
        </w:rPr>
      </w:pPr>
    </w:p>
    <w:p w14:paraId="346FD05A" w14:textId="77777777" w:rsidR="00E30764" w:rsidRPr="006844B5" w:rsidRDefault="00E30764" w:rsidP="00E30764">
      <w:pPr>
        <w:rPr>
          <w:rFonts w:ascii="Times New Roman" w:hAnsi="Times New Roman" w:cs="Times New Roman"/>
        </w:rPr>
      </w:pPr>
    </w:p>
    <w:p w14:paraId="44E50689" w14:textId="77777777" w:rsidR="00E30764" w:rsidRPr="006844B5" w:rsidRDefault="00E30764" w:rsidP="00E30764">
      <w:pPr>
        <w:rPr>
          <w:rFonts w:ascii="Times New Roman" w:hAnsi="Times New Roman" w:cs="Times New Roman"/>
        </w:rPr>
      </w:pPr>
    </w:p>
    <w:p w14:paraId="691FD22E" w14:textId="55B4FA06" w:rsidR="00E30764" w:rsidRPr="006844B5" w:rsidRDefault="00E30764" w:rsidP="00E30764">
      <w:pPr>
        <w:pStyle w:val="ListParagraph"/>
        <w:numPr>
          <w:ilvl w:val="0"/>
          <w:numId w:val="1"/>
        </w:numPr>
        <w:rPr>
          <w:rFonts w:ascii="Times New Roman" w:hAnsi="Times New Roman" w:cs="Times New Roman"/>
          <w:color w:val="4472C4" w:themeColor="accent1"/>
          <w:sz w:val="32"/>
          <w:szCs w:val="32"/>
        </w:rPr>
      </w:pPr>
      <w:r w:rsidRPr="006844B5">
        <w:rPr>
          <w:rFonts w:ascii="Times New Roman" w:hAnsi="Times New Roman" w:cs="Times New Roman"/>
          <w:color w:val="4472C4" w:themeColor="accent1"/>
          <w:sz w:val="32"/>
          <w:szCs w:val="32"/>
        </w:rPr>
        <w:lastRenderedPageBreak/>
        <w:t>A</w:t>
      </w:r>
      <w:r w:rsidR="002B1570" w:rsidRPr="006844B5">
        <w:rPr>
          <w:rFonts w:ascii="Times New Roman" w:hAnsi="Times New Roman" w:cs="Times New Roman"/>
          <w:color w:val="4472C4" w:themeColor="accent1"/>
          <w:sz w:val="32"/>
          <w:szCs w:val="32"/>
        </w:rPr>
        <w:t>bstract</w:t>
      </w:r>
    </w:p>
    <w:p w14:paraId="69F9BBAC" w14:textId="77777777" w:rsidR="002B1570" w:rsidRPr="006844B5" w:rsidRDefault="002B1570" w:rsidP="009C19FC">
      <w:pPr>
        <w:rPr>
          <w:rFonts w:ascii="Times New Roman" w:hAnsi="Times New Roman" w:cs="Times New Roman"/>
        </w:rPr>
      </w:pPr>
    </w:p>
    <w:p w14:paraId="515F1FCF" w14:textId="1AE8A474" w:rsidR="006077F9" w:rsidRPr="005C4353" w:rsidRDefault="006077F9" w:rsidP="009C19FC">
      <w:pPr>
        <w:rPr>
          <w:rFonts w:ascii="Cambria" w:hAnsi="Cambria" w:cs="Times New Roman"/>
        </w:rPr>
      </w:pPr>
      <w:r w:rsidRPr="005C4353">
        <w:rPr>
          <w:rFonts w:ascii="Cambria" w:hAnsi="Cambria" w:cs="Times New Roman"/>
        </w:rPr>
        <w:t>Modern software systems are increasingly complex causing global outages affecting people all over the world making early detection of vulnerabilities, defects and incidents a critical challenge.</w:t>
      </w:r>
      <w:r w:rsidR="007911EE" w:rsidRPr="005C4353">
        <w:rPr>
          <w:rFonts w:ascii="Cambria" w:hAnsi="Cambria" w:cs="Times New Roman"/>
        </w:rPr>
        <w:t xml:space="preserve"> This project proposes an integrated deep learning Incident Risk Prediction System that combines three models to calculate probability of incident risk. </w:t>
      </w:r>
    </w:p>
    <w:p w14:paraId="0220718F" w14:textId="43AB3111" w:rsidR="007911EE" w:rsidRPr="005C4353" w:rsidRDefault="007911EE" w:rsidP="009C19FC">
      <w:pPr>
        <w:rPr>
          <w:rFonts w:ascii="Cambria" w:hAnsi="Cambria" w:cs="Times New Roman"/>
        </w:rPr>
      </w:pPr>
      <w:r w:rsidRPr="005C4353">
        <w:rPr>
          <w:rFonts w:ascii="Cambria" w:hAnsi="Cambria" w:cs="Times New Roman"/>
        </w:rPr>
        <w:t xml:space="preserve">An incident </w:t>
      </w:r>
      <w:r w:rsidR="00525204" w:rsidRPr="005C4353">
        <w:rPr>
          <w:rFonts w:ascii="Cambria" w:hAnsi="Cambria" w:cs="Times New Roman"/>
        </w:rPr>
        <w:t>occurs</w:t>
      </w:r>
      <w:r w:rsidRPr="005C4353">
        <w:rPr>
          <w:rFonts w:ascii="Cambria" w:hAnsi="Cambria" w:cs="Times New Roman"/>
        </w:rPr>
        <w:t xml:space="preserve"> when a system has either a code</w:t>
      </w:r>
      <w:r w:rsidR="00525204" w:rsidRPr="005C4353">
        <w:rPr>
          <w:rFonts w:ascii="Cambria" w:hAnsi="Cambria" w:cs="Times New Roman"/>
        </w:rPr>
        <w:t>-level</w:t>
      </w:r>
      <w:r w:rsidRPr="005C4353">
        <w:rPr>
          <w:rFonts w:ascii="Cambria" w:hAnsi="Cambria" w:cs="Times New Roman"/>
        </w:rPr>
        <w:t xml:space="preserve"> vulnerability or a data</w:t>
      </w:r>
      <w:r w:rsidR="00525204" w:rsidRPr="005C4353">
        <w:rPr>
          <w:rFonts w:ascii="Cambria" w:hAnsi="Cambria" w:cs="Times New Roman"/>
        </w:rPr>
        <w:t xml:space="preserve">-level structural </w:t>
      </w:r>
      <w:r w:rsidRPr="005C4353">
        <w:rPr>
          <w:rFonts w:ascii="Cambria" w:hAnsi="Cambria" w:cs="Times New Roman"/>
        </w:rPr>
        <w:t>defect</w:t>
      </w:r>
      <w:r w:rsidR="00525204" w:rsidRPr="005C4353">
        <w:rPr>
          <w:rFonts w:ascii="Cambria" w:hAnsi="Cambria" w:cs="Times New Roman"/>
        </w:rPr>
        <w:t>.</w:t>
      </w:r>
      <w:r w:rsidRPr="005C4353">
        <w:rPr>
          <w:rFonts w:ascii="Cambria" w:hAnsi="Cambria" w:cs="Times New Roman"/>
        </w:rPr>
        <w:t xml:space="preserve"> </w:t>
      </w:r>
      <w:r w:rsidR="00525204" w:rsidRPr="005C4353">
        <w:rPr>
          <w:rFonts w:ascii="Cambria" w:hAnsi="Cambria" w:cs="Times New Roman"/>
        </w:rPr>
        <w:t xml:space="preserve">To address this, this project develops </w:t>
      </w:r>
      <w:r w:rsidRPr="005C4353">
        <w:rPr>
          <w:rFonts w:ascii="Cambria" w:hAnsi="Cambria" w:cs="Times New Roman"/>
        </w:rPr>
        <w:t>a model</w:t>
      </w:r>
      <w:r w:rsidR="00525204" w:rsidRPr="005C4353">
        <w:rPr>
          <w:rFonts w:ascii="Cambria" w:hAnsi="Cambria" w:cs="Times New Roman"/>
        </w:rPr>
        <w:t xml:space="preserve"> which</w:t>
      </w:r>
      <w:r w:rsidRPr="005C4353">
        <w:rPr>
          <w:rFonts w:ascii="Cambria" w:hAnsi="Cambria" w:cs="Times New Roman"/>
        </w:rPr>
        <w:t xml:space="preserve"> calculates code risk score, data risk score and combines both to calculate</w:t>
      </w:r>
      <w:r w:rsidR="00525204" w:rsidRPr="005C4353">
        <w:rPr>
          <w:rFonts w:ascii="Cambria" w:hAnsi="Cambria" w:cs="Times New Roman"/>
        </w:rPr>
        <w:t xml:space="preserve"> the</w:t>
      </w:r>
      <w:r w:rsidRPr="005C4353">
        <w:rPr>
          <w:rFonts w:ascii="Cambria" w:hAnsi="Cambria" w:cs="Times New Roman"/>
        </w:rPr>
        <w:t xml:space="preserve"> final data risk score. </w:t>
      </w:r>
    </w:p>
    <w:p w14:paraId="4B5954DF" w14:textId="1D4A9143" w:rsidR="009C19FC" w:rsidRPr="005C4353" w:rsidRDefault="009C19FC" w:rsidP="009C19FC">
      <w:pPr>
        <w:rPr>
          <w:rFonts w:ascii="Cambria" w:hAnsi="Cambria" w:cs="Times New Roman"/>
        </w:rPr>
      </w:pPr>
      <w:r w:rsidRPr="005C4353">
        <w:rPr>
          <w:rFonts w:ascii="Cambria" w:hAnsi="Cambria" w:cs="Times New Roman"/>
        </w:rPr>
        <w:t>Model A leverages a transformer-based architecture (</w:t>
      </w:r>
      <w:r w:rsidR="00866C4E" w:rsidRPr="005C4353">
        <w:rPr>
          <w:rFonts w:ascii="Cambria" w:hAnsi="Cambria" w:cs="Times New Roman"/>
        </w:rPr>
        <w:t>Code BERT</w:t>
      </w:r>
      <w:r w:rsidRPr="005C4353">
        <w:rPr>
          <w:rFonts w:ascii="Cambria" w:hAnsi="Cambria" w:cs="Times New Roman"/>
        </w:rPr>
        <w:t>) to analyze raw C source code and estimate its probability of containing security vulnerabilities</w:t>
      </w:r>
      <w:r w:rsidR="00525204" w:rsidRPr="005C4353">
        <w:rPr>
          <w:rFonts w:ascii="Cambria" w:hAnsi="Cambria" w:cs="Times New Roman"/>
        </w:rPr>
        <w:t>, p</w:t>
      </w:r>
      <w:r w:rsidR="007911EE" w:rsidRPr="005C4353">
        <w:rPr>
          <w:rFonts w:ascii="Cambria" w:hAnsi="Cambria" w:cs="Times New Roman"/>
        </w:rPr>
        <w:t>roduc</w:t>
      </w:r>
      <w:r w:rsidR="00525204" w:rsidRPr="005C4353">
        <w:rPr>
          <w:rFonts w:ascii="Cambria" w:hAnsi="Cambria" w:cs="Times New Roman"/>
        </w:rPr>
        <w:t>ing</w:t>
      </w:r>
      <w:r w:rsidR="007911EE" w:rsidRPr="005C4353">
        <w:rPr>
          <w:rFonts w:ascii="Cambria" w:hAnsi="Cambria" w:cs="Times New Roman"/>
        </w:rPr>
        <w:t xml:space="preserve"> a continuous </w:t>
      </w:r>
      <w:r w:rsidR="007911EE" w:rsidRPr="005C4353">
        <w:rPr>
          <w:rFonts w:ascii="Cambria" w:hAnsi="Cambria" w:cs="Times New Roman"/>
          <w:i/>
          <w:iCs/>
        </w:rPr>
        <w:t>code_risk_score</w:t>
      </w:r>
      <w:r w:rsidR="007911EE" w:rsidRPr="005C4353">
        <w:rPr>
          <w:rFonts w:ascii="Cambria" w:hAnsi="Cambria" w:cs="Times New Roman"/>
        </w:rPr>
        <w:t>.</w:t>
      </w:r>
    </w:p>
    <w:p w14:paraId="3D19C016" w14:textId="69FD831E" w:rsidR="009C19FC" w:rsidRPr="005C4353" w:rsidRDefault="009C19FC" w:rsidP="009C19FC">
      <w:pPr>
        <w:rPr>
          <w:rFonts w:ascii="Cambria" w:hAnsi="Cambria" w:cs="Times New Roman"/>
        </w:rPr>
      </w:pPr>
      <w:r w:rsidRPr="005C4353">
        <w:rPr>
          <w:rFonts w:ascii="Cambria" w:hAnsi="Cambria" w:cs="Times New Roman"/>
        </w:rPr>
        <w:t>Model B empl</w:t>
      </w:r>
      <w:r w:rsidR="007911EE" w:rsidRPr="005C4353">
        <w:rPr>
          <w:rFonts w:ascii="Cambria" w:hAnsi="Cambria" w:cs="Times New Roman"/>
        </w:rPr>
        <w:t>oys an</w:t>
      </w:r>
      <w:r w:rsidRPr="005C4353">
        <w:rPr>
          <w:rFonts w:ascii="Cambria" w:hAnsi="Cambria" w:cs="Times New Roman"/>
        </w:rPr>
        <w:t xml:space="preserve"> Autoencoder </w:t>
      </w:r>
      <w:r w:rsidR="007911EE" w:rsidRPr="005C4353">
        <w:rPr>
          <w:rFonts w:ascii="Cambria" w:hAnsi="Cambria" w:cs="Times New Roman"/>
        </w:rPr>
        <w:t xml:space="preserve">architecture </w:t>
      </w:r>
      <w:r w:rsidRPr="005C4353">
        <w:rPr>
          <w:rFonts w:ascii="Cambria" w:hAnsi="Cambria" w:cs="Times New Roman"/>
        </w:rPr>
        <w:t xml:space="preserve">trained on NASA’s PROMISE JM1 software-metric dataset to identify anomalous structural behaviors in code modules based on static software metrics. The reconstruction error is </w:t>
      </w:r>
      <w:r w:rsidR="00525204" w:rsidRPr="005C4353">
        <w:rPr>
          <w:rFonts w:ascii="Cambria" w:hAnsi="Cambria" w:cs="Times New Roman"/>
        </w:rPr>
        <w:t>mapped to a</w:t>
      </w:r>
      <w:r w:rsidRPr="005C4353">
        <w:rPr>
          <w:rFonts w:ascii="Cambria" w:hAnsi="Cambria" w:cs="Times New Roman"/>
        </w:rPr>
        <w:t xml:space="preserve"> continuous </w:t>
      </w:r>
      <w:r w:rsidRPr="005C4353">
        <w:rPr>
          <w:rFonts w:ascii="Cambria" w:hAnsi="Cambria" w:cs="Times New Roman"/>
          <w:i/>
          <w:iCs/>
        </w:rPr>
        <w:t>data_risk_score</w:t>
      </w:r>
      <w:r w:rsidRPr="005C4353">
        <w:rPr>
          <w:rFonts w:ascii="Cambria" w:hAnsi="Cambria" w:cs="Times New Roman"/>
        </w:rPr>
        <w:t>.</w:t>
      </w:r>
    </w:p>
    <w:p w14:paraId="641AA8A9" w14:textId="4A84815B" w:rsidR="00525204" w:rsidRPr="005C4353" w:rsidRDefault="009C19FC" w:rsidP="00F7701F">
      <w:pPr>
        <w:rPr>
          <w:rFonts w:ascii="Cambria" w:hAnsi="Cambria" w:cs="Times New Roman"/>
        </w:rPr>
      </w:pPr>
      <w:r w:rsidRPr="005C4353">
        <w:rPr>
          <w:rFonts w:ascii="Cambria" w:hAnsi="Cambria" w:cs="Times New Roman"/>
        </w:rPr>
        <w:t xml:space="preserve">Model C integrates both risk </w:t>
      </w:r>
      <w:r w:rsidR="007911EE" w:rsidRPr="005C4353">
        <w:rPr>
          <w:rFonts w:ascii="Cambria" w:hAnsi="Cambria" w:cs="Times New Roman"/>
        </w:rPr>
        <w:t xml:space="preserve">outputs, </w:t>
      </w:r>
      <w:r w:rsidRPr="005C4353">
        <w:rPr>
          <w:rFonts w:ascii="Cambria" w:hAnsi="Cambria" w:cs="Times New Roman"/>
        </w:rPr>
        <w:t xml:space="preserve">code-level vulnerability indicators (Model A) and </w:t>
      </w:r>
      <w:r w:rsidR="007B4248" w:rsidRPr="005C4353">
        <w:rPr>
          <w:rFonts w:ascii="Cambria" w:hAnsi="Cambria" w:cs="Times New Roman"/>
        </w:rPr>
        <w:t>data</w:t>
      </w:r>
      <w:r w:rsidRPr="005C4353">
        <w:rPr>
          <w:rFonts w:ascii="Cambria" w:hAnsi="Cambria" w:cs="Times New Roman"/>
        </w:rPr>
        <w:t>-level anomaly indicators (Model B)</w:t>
      </w:r>
      <w:r w:rsidR="007B4248" w:rsidRPr="005C4353">
        <w:rPr>
          <w:rFonts w:ascii="Cambria" w:hAnsi="Cambria" w:cs="Times New Roman"/>
        </w:rPr>
        <w:t xml:space="preserve">, </w:t>
      </w:r>
      <w:r w:rsidRPr="005C4353">
        <w:rPr>
          <w:rFonts w:ascii="Cambria" w:hAnsi="Cambria" w:cs="Times New Roman"/>
        </w:rPr>
        <w:t xml:space="preserve">using a lightweight Artificial Neural Network (ANN) to generate a final </w:t>
      </w:r>
      <w:r w:rsidRPr="005C4353">
        <w:rPr>
          <w:rFonts w:ascii="Cambria" w:hAnsi="Cambria" w:cs="Times New Roman"/>
          <w:i/>
          <w:iCs/>
        </w:rPr>
        <w:t>incident_risk_score</w:t>
      </w:r>
      <w:r w:rsidRPr="005C4353">
        <w:rPr>
          <w:rFonts w:ascii="Cambria" w:hAnsi="Cambria" w:cs="Times New Roman"/>
        </w:rPr>
        <w:t>. This represents the model’s estimate of how likely a given module will contribute to a software incident.</w:t>
      </w:r>
      <w:r w:rsidR="00525204" w:rsidRPr="005C4353">
        <w:rPr>
          <w:rFonts w:ascii="Cambria" w:hAnsi="Cambria" w:cs="Times New Roman"/>
        </w:rPr>
        <w:t xml:space="preserve"> </w:t>
      </w:r>
    </w:p>
    <w:p w14:paraId="3B60F33F" w14:textId="25613EDB" w:rsidR="00472DD3" w:rsidRPr="005C4353" w:rsidRDefault="00472DD3" w:rsidP="009C19FC">
      <w:pPr>
        <w:rPr>
          <w:rFonts w:ascii="Cambria" w:hAnsi="Cambria" w:cs="Times New Roman"/>
        </w:rPr>
      </w:pPr>
      <w:r w:rsidRPr="005C4353">
        <w:rPr>
          <w:rFonts w:ascii="Cambria" w:hAnsi="Cambria" w:cs="Times New Roman"/>
        </w:rPr>
        <w:t>This integrated multi-model system provides a holistic method to detect potential incidents by combining code semantics and structural metrics, enabling more reliable and early detection of software failures.</w:t>
      </w:r>
    </w:p>
    <w:p w14:paraId="486414B1" w14:textId="77777777" w:rsidR="002B1570" w:rsidRPr="006844B5" w:rsidRDefault="002B1570" w:rsidP="009C19FC">
      <w:pPr>
        <w:rPr>
          <w:rFonts w:ascii="Times New Roman" w:hAnsi="Times New Roman" w:cs="Times New Roman"/>
        </w:rPr>
      </w:pPr>
    </w:p>
    <w:p w14:paraId="754592C4" w14:textId="77777777" w:rsidR="002B1570" w:rsidRPr="006844B5" w:rsidRDefault="002B1570" w:rsidP="009C19FC">
      <w:pPr>
        <w:rPr>
          <w:rFonts w:ascii="Times New Roman" w:hAnsi="Times New Roman" w:cs="Times New Roman"/>
        </w:rPr>
      </w:pPr>
    </w:p>
    <w:p w14:paraId="16A25A81" w14:textId="77777777" w:rsidR="00F7701F" w:rsidRPr="006844B5" w:rsidRDefault="00F7701F" w:rsidP="009C19FC">
      <w:pPr>
        <w:rPr>
          <w:rFonts w:ascii="Times New Roman" w:hAnsi="Times New Roman" w:cs="Times New Roman"/>
        </w:rPr>
      </w:pPr>
    </w:p>
    <w:p w14:paraId="023E6618" w14:textId="77777777" w:rsidR="00F7701F" w:rsidRPr="006844B5" w:rsidRDefault="00F7701F" w:rsidP="009C19FC">
      <w:pPr>
        <w:rPr>
          <w:rFonts w:ascii="Times New Roman" w:hAnsi="Times New Roman" w:cs="Times New Roman"/>
        </w:rPr>
      </w:pPr>
    </w:p>
    <w:p w14:paraId="4C1DA49C" w14:textId="77777777" w:rsidR="00F7701F" w:rsidRPr="006844B5" w:rsidRDefault="00F7701F" w:rsidP="009C19FC">
      <w:pPr>
        <w:rPr>
          <w:rFonts w:ascii="Times New Roman" w:hAnsi="Times New Roman" w:cs="Times New Roman"/>
        </w:rPr>
      </w:pPr>
    </w:p>
    <w:p w14:paraId="1FFF23CF" w14:textId="77777777" w:rsidR="002B1570" w:rsidRPr="006844B5" w:rsidRDefault="002B1570" w:rsidP="009C19FC">
      <w:pPr>
        <w:rPr>
          <w:rFonts w:ascii="Times New Roman" w:hAnsi="Times New Roman" w:cs="Times New Roman"/>
        </w:rPr>
      </w:pPr>
    </w:p>
    <w:p w14:paraId="136A9007" w14:textId="77777777" w:rsidR="002B1570" w:rsidRPr="006844B5" w:rsidRDefault="002B1570" w:rsidP="009C19FC">
      <w:pPr>
        <w:rPr>
          <w:rFonts w:ascii="Times New Roman" w:hAnsi="Times New Roman" w:cs="Times New Roman"/>
        </w:rPr>
      </w:pPr>
    </w:p>
    <w:p w14:paraId="6DDDF4CD" w14:textId="77777777" w:rsidR="002B1570" w:rsidRDefault="002B1570" w:rsidP="009C19FC">
      <w:pPr>
        <w:rPr>
          <w:rFonts w:ascii="Times New Roman" w:hAnsi="Times New Roman" w:cs="Times New Roman"/>
        </w:rPr>
      </w:pPr>
    </w:p>
    <w:p w14:paraId="3CDF8E23" w14:textId="77777777" w:rsidR="006844B5" w:rsidRPr="006844B5" w:rsidRDefault="006844B5" w:rsidP="009C19FC">
      <w:pPr>
        <w:rPr>
          <w:rFonts w:ascii="Times New Roman" w:hAnsi="Times New Roman" w:cs="Times New Roman"/>
        </w:rPr>
      </w:pPr>
    </w:p>
    <w:p w14:paraId="4F2921D1" w14:textId="107639A9" w:rsidR="005574DF" w:rsidRPr="00A011E8" w:rsidRDefault="002B1570" w:rsidP="002B1570">
      <w:pPr>
        <w:pStyle w:val="ListParagraph"/>
        <w:numPr>
          <w:ilvl w:val="0"/>
          <w:numId w:val="1"/>
        </w:numPr>
        <w:rPr>
          <w:rFonts w:ascii="Times New Roman" w:hAnsi="Times New Roman" w:cs="Times New Roman"/>
          <w:color w:val="4472C4" w:themeColor="accent1"/>
          <w:sz w:val="32"/>
          <w:szCs w:val="32"/>
        </w:rPr>
      </w:pPr>
      <w:r w:rsidRPr="006844B5">
        <w:rPr>
          <w:rFonts w:ascii="Times New Roman" w:hAnsi="Times New Roman" w:cs="Times New Roman"/>
          <w:color w:val="4472C4" w:themeColor="accent1"/>
          <w:sz w:val="32"/>
          <w:szCs w:val="32"/>
        </w:rPr>
        <w:lastRenderedPageBreak/>
        <w:t>Introduction</w:t>
      </w:r>
    </w:p>
    <w:p w14:paraId="1B42A8B4" w14:textId="1DFEB316" w:rsidR="002B1570" w:rsidRPr="005C4353" w:rsidRDefault="00FE0A7B" w:rsidP="002B1570">
      <w:pPr>
        <w:rPr>
          <w:rFonts w:ascii="Cambria" w:hAnsi="Cambria" w:cs="Times New Roman"/>
        </w:rPr>
      </w:pPr>
      <w:r w:rsidRPr="005C4353">
        <w:rPr>
          <w:rFonts w:ascii="Cambria" w:hAnsi="Cambria" w:cs="Times New Roman"/>
        </w:rPr>
        <w:t>In recent years, several large-scale software outages have demonstrated defects or vulnerability that have led to global system failures affecting millions of people around the world. In October 2025, AWS global outage affected numerous websites and applications such as Amazon, Snapchat due to a</w:t>
      </w:r>
      <w:r w:rsidR="004805C4" w:rsidRPr="005C4353">
        <w:rPr>
          <w:rFonts w:ascii="Cambria" w:hAnsi="Cambria" w:cs="Times New Roman"/>
        </w:rPr>
        <w:t xml:space="preserve"> small configuration defect due to</w:t>
      </w:r>
      <w:r w:rsidRPr="005C4353">
        <w:rPr>
          <w:rFonts w:ascii="Cambria" w:hAnsi="Cambria" w:cs="Times New Roman"/>
        </w:rPr>
        <w:t xml:space="preserve"> DNS </w:t>
      </w:r>
      <w:r w:rsidR="004805C4" w:rsidRPr="005C4353">
        <w:rPr>
          <w:rFonts w:ascii="Cambria" w:hAnsi="Cambria" w:cs="Times New Roman"/>
        </w:rPr>
        <w:t xml:space="preserve">propagation failure originating </w:t>
      </w:r>
      <w:r w:rsidRPr="005C4353">
        <w:rPr>
          <w:rFonts w:ascii="Cambria" w:hAnsi="Cambria" w:cs="Times New Roman"/>
        </w:rPr>
        <w:t xml:space="preserve">in the US-EAST-1 region. </w:t>
      </w:r>
    </w:p>
    <w:p w14:paraId="36FEE7B5" w14:textId="099FC1DB" w:rsidR="00FE0A7B" w:rsidRPr="005C4353" w:rsidRDefault="00FE0A7B" w:rsidP="002B1570">
      <w:pPr>
        <w:rPr>
          <w:rFonts w:ascii="Cambria" w:hAnsi="Cambria" w:cs="Times New Roman"/>
        </w:rPr>
      </w:pPr>
      <w:r w:rsidRPr="005C4353">
        <w:rPr>
          <w:rFonts w:ascii="Cambria" w:hAnsi="Cambria" w:cs="Times New Roman"/>
        </w:rPr>
        <w:t>On November 18, 2025 Cloudflare global outage occurred caused by internal logic failure in the bot management system</w:t>
      </w:r>
      <w:r w:rsidR="004805C4" w:rsidRPr="005C4353">
        <w:rPr>
          <w:rFonts w:ascii="Cambria" w:hAnsi="Cambria" w:cs="Times New Roman"/>
        </w:rPr>
        <w:t>.</w:t>
      </w:r>
      <w:r w:rsidRPr="005C4353">
        <w:rPr>
          <w:rFonts w:ascii="Cambria" w:hAnsi="Cambria" w:cs="Times New Roman"/>
        </w:rPr>
        <w:t xml:space="preserve"> </w:t>
      </w:r>
      <w:r w:rsidR="004805C4" w:rsidRPr="005C4353">
        <w:rPr>
          <w:rFonts w:ascii="Cambria" w:hAnsi="Cambria" w:cs="Times New Roman"/>
        </w:rPr>
        <w:t xml:space="preserve">This </w:t>
      </w:r>
      <w:r w:rsidRPr="005C4353">
        <w:rPr>
          <w:rFonts w:ascii="Cambria" w:hAnsi="Cambria" w:cs="Times New Roman"/>
        </w:rPr>
        <w:t>impact</w:t>
      </w:r>
      <w:r w:rsidR="004805C4" w:rsidRPr="005C4353">
        <w:rPr>
          <w:rFonts w:ascii="Cambria" w:hAnsi="Cambria" w:cs="Times New Roman"/>
        </w:rPr>
        <w:t>ed widespread downtime for</w:t>
      </w:r>
      <w:r w:rsidRPr="005C4353">
        <w:rPr>
          <w:rFonts w:ascii="Cambria" w:hAnsi="Cambria" w:cs="Times New Roman"/>
        </w:rPr>
        <w:t xml:space="preserve"> numerous websites and services like X, OpenAI and Spotify.</w:t>
      </w:r>
    </w:p>
    <w:p w14:paraId="76861C6D" w14:textId="5B81BF0A" w:rsidR="007E4605" w:rsidRPr="005C4353" w:rsidRDefault="007E4605" w:rsidP="002B1570">
      <w:pPr>
        <w:rPr>
          <w:rFonts w:ascii="Cambria" w:hAnsi="Cambria" w:cs="Times New Roman"/>
        </w:rPr>
      </w:pPr>
      <w:r w:rsidRPr="005C4353">
        <w:rPr>
          <w:rFonts w:ascii="Cambria" w:hAnsi="Cambria" w:cs="Times New Roman"/>
        </w:rPr>
        <w:t xml:space="preserve">These incidents highlight a </w:t>
      </w:r>
      <w:r w:rsidR="004805C4" w:rsidRPr="005C4353">
        <w:rPr>
          <w:rFonts w:ascii="Cambria" w:hAnsi="Cambria" w:cs="Times New Roman"/>
        </w:rPr>
        <w:t xml:space="preserve">major </w:t>
      </w:r>
      <w:r w:rsidRPr="005C4353">
        <w:rPr>
          <w:rFonts w:ascii="Cambria" w:hAnsi="Cambria" w:cs="Times New Roman"/>
        </w:rPr>
        <w:t>drawback of modern software systems</w:t>
      </w:r>
      <w:r w:rsidR="004805C4" w:rsidRPr="005C4353">
        <w:rPr>
          <w:rFonts w:ascii="Cambria" w:hAnsi="Cambria" w:cs="Times New Roman"/>
        </w:rPr>
        <w:t>.</w:t>
      </w:r>
      <w:r w:rsidRPr="005C4353">
        <w:rPr>
          <w:rFonts w:ascii="Cambria" w:hAnsi="Cambria" w:cs="Times New Roman"/>
        </w:rPr>
        <w:t xml:space="preserve"> </w:t>
      </w:r>
      <w:r w:rsidR="004805C4" w:rsidRPr="005C4353">
        <w:rPr>
          <w:rFonts w:ascii="Cambria" w:hAnsi="Cambria" w:cs="Times New Roman"/>
        </w:rPr>
        <w:t>These systems</w:t>
      </w:r>
      <w:r w:rsidRPr="005C4353">
        <w:rPr>
          <w:rFonts w:ascii="Cambria" w:hAnsi="Cambria" w:cs="Times New Roman"/>
        </w:rPr>
        <w:t xml:space="preserve"> are</w:t>
      </w:r>
      <w:r w:rsidR="004805C4" w:rsidRPr="005C4353">
        <w:rPr>
          <w:rFonts w:ascii="Cambria" w:hAnsi="Cambria" w:cs="Times New Roman"/>
        </w:rPr>
        <w:t xml:space="preserve"> so</w:t>
      </w:r>
      <w:r w:rsidRPr="005C4353">
        <w:rPr>
          <w:rFonts w:ascii="Cambria" w:hAnsi="Cambria" w:cs="Times New Roman"/>
        </w:rPr>
        <w:t xml:space="preserve"> interconnected that even minor defects can have global consequences. These outages can occ</w:t>
      </w:r>
      <w:r w:rsidR="0042226E" w:rsidRPr="005C4353">
        <w:rPr>
          <w:rFonts w:ascii="Cambria" w:hAnsi="Cambria" w:cs="Times New Roman"/>
        </w:rPr>
        <w:t xml:space="preserve">ur </w:t>
      </w:r>
      <w:r w:rsidRPr="005C4353">
        <w:rPr>
          <w:rFonts w:ascii="Cambria" w:hAnsi="Cambria" w:cs="Times New Roman"/>
        </w:rPr>
        <w:t>due to a combination of</w:t>
      </w:r>
      <w:r w:rsidR="0042226E" w:rsidRPr="005C4353">
        <w:rPr>
          <w:rFonts w:ascii="Cambria" w:hAnsi="Cambria" w:cs="Times New Roman"/>
        </w:rPr>
        <w:t>:</w:t>
      </w:r>
    </w:p>
    <w:p w14:paraId="77A284FA" w14:textId="458543BC" w:rsidR="007E4605" w:rsidRPr="005C4353" w:rsidRDefault="005C4353" w:rsidP="007E4605">
      <w:pPr>
        <w:pStyle w:val="ListParagraph"/>
        <w:numPr>
          <w:ilvl w:val="0"/>
          <w:numId w:val="3"/>
        </w:numPr>
        <w:rPr>
          <w:rFonts w:ascii="Cambria" w:hAnsi="Cambria" w:cs="Times New Roman"/>
        </w:rPr>
      </w:pPr>
      <w:r>
        <w:rPr>
          <w:rFonts w:ascii="Cambria" w:hAnsi="Cambria" w:cs="Times New Roman"/>
        </w:rPr>
        <w:t>C</w:t>
      </w:r>
      <w:r w:rsidR="007E4605" w:rsidRPr="005C4353">
        <w:rPr>
          <w:rFonts w:ascii="Cambria" w:hAnsi="Cambria" w:cs="Times New Roman"/>
        </w:rPr>
        <w:t>ode-level vulnerabilities</w:t>
      </w:r>
    </w:p>
    <w:p w14:paraId="675BDE14" w14:textId="0C33349C" w:rsidR="007E4605" w:rsidRPr="005C4353" w:rsidRDefault="007E4605" w:rsidP="007E4605">
      <w:pPr>
        <w:pStyle w:val="ListParagraph"/>
        <w:numPr>
          <w:ilvl w:val="0"/>
          <w:numId w:val="3"/>
        </w:numPr>
        <w:rPr>
          <w:rFonts w:ascii="Cambria" w:hAnsi="Cambria" w:cs="Times New Roman"/>
        </w:rPr>
      </w:pPr>
      <w:r w:rsidRPr="005C4353">
        <w:rPr>
          <w:rFonts w:ascii="Cambria" w:hAnsi="Cambria" w:cs="Times New Roman"/>
        </w:rPr>
        <w:t>Anomalous Software metrics</w:t>
      </w:r>
    </w:p>
    <w:p w14:paraId="158FF12D" w14:textId="77777777" w:rsidR="00632D4D" w:rsidRDefault="00E37242" w:rsidP="007E4605">
      <w:pPr>
        <w:rPr>
          <w:rFonts w:ascii="Cambria" w:hAnsi="Cambria" w:cs="Times New Roman"/>
        </w:rPr>
      </w:pPr>
      <w:r w:rsidRPr="005C4353">
        <w:rPr>
          <w:rFonts w:ascii="Cambria" w:hAnsi="Cambria" w:cs="Times New Roman"/>
        </w:rPr>
        <w:t xml:space="preserve">Capturing </w:t>
      </w:r>
      <w:r w:rsidR="005574DF">
        <w:rPr>
          <w:rFonts w:ascii="Cambria" w:hAnsi="Cambria" w:cs="Times New Roman"/>
        </w:rPr>
        <w:t xml:space="preserve">such </w:t>
      </w:r>
      <w:r w:rsidRPr="005C4353">
        <w:rPr>
          <w:rFonts w:ascii="Cambria" w:hAnsi="Cambria" w:cs="Times New Roman"/>
        </w:rPr>
        <w:t xml:space="preserve">patterns </w:t>
      </w:r>
      <w:r w:rsidR="005574DF">
        <w:rPr>
          <w:rFonts w:ascii="Cambria" w:hAnsi="Cambria" w:cs="Times New Roman"/>
        </w:rPr>
        <w:t>at</w:t>
      </w:r>
      <w:r w:rsidRPr="005C4353">
        <w:rPr>
          <w:rFonts w:ascii="Cambria" w:hAnsi="Cambria" w:cs="Times New Roman"/>
        </w:rPr>
        <w:t xml:space="preserve"> scale, </w:t>
      </w:r>
      <w:r w:rsidR="005574DF">
        <w:rPr>
          <w:rFonts w:ascii="Cambria" w:hAnsi="Cambria" w:cs="Times New Roman"/>
        </w:rPr>
        <w:t>using</w:t>
      </w:r>
      <w:r w:rsidRPr="005C4353">
        <w:rPr>
          <w:rFonts w:ascii="Cambria" w:hAnsi="Cambria" w:cs="Times New Roman"/>
        </w:rPr>
        <w:t xml:space="preserve"> manual approaches</w:t>
      </w:r>
      <w:r w:rsidR="005574DF">
        <w:rPr>
          <w:rFonts w:ascii="Cambria" w:hAnsi="Cambria" w:cs="Times New Roman"/>
        </w:rPr>
        <w:t xml:space="preserve"> or traditional static approaches is impractical. </w:t>
      </w:r>
      <w:r w:rsidR="005574DF" w:rsidRPr="005574DF">
        <w:rPr>
          <w:rFonts w:ascii="Cambria" w:hAnsi="Cambria" w:cs="Times New Roman"/>
        </w:rPr>
        <w:t xml:space="preserve">Conventional methods of software quality assurance mainly rely on manual code reviews, rule-based scanners, and static analysis tools. These techniques have trouble with contemporary codebases for a number of reasons, even though they can spot well-known anti-patterns and simple bugs. First, a lot of false positives are frequently generated by static analysers, overwhelming developers and hiding real problems. </w:t>
      </w:r>
    </w:p>
    <w:p w14:paraId="3F2588D2" w14:textId="4E2413E1" w:rsidR="005574DF" w:rsidRDefault="005574DF" w:rsidP="007E4605">
      <w:pPr>
        <w:rPr>
          <w:rFonts w:ascii="Cambria" w:hAnsi="Cambria" w:cs="Times New Roman"/>
        </w:rPr>
      </w:pPr>
      <w:r w:rsidRPr="005574DF">
        <w:rPr>
          <w:rFonts w:ascii="Cambria" w:hAnsi="Cambria" w:cs="Times New Roman"/>
        </w:rPr>
        <w:t>Second, manual reviews are unable to keep up with quickly changing code, particularly in large organisations that release updates several times a day. Lastly, these approaches usually only look at code from one angle</w:t>
      </w:r>
      <w:r>
        <w:rPr>
          <w:rFonts w:ascii="Cambria" w:hAnsi="Cambria" w:cs="Times New Roman"/>
        </w:rPr>
        <w:t xml:space="preserve">, </w:t>
      </w:r>
      <w:r w:rsidRPr="005574DF">
        <w:rPr>
          <w:rFonts w:ascii="Cambria" w:hAnsi="Cambria" w:cs="Times New Roman"/>
        </w:rPr>
        <w:t>either software metrics or code semantics</w:t>
      </w:r>
      <w:r>
        <w:rPr>
          <w:rFonts w:ascii="Cambria" w:hAnsi="Cambria" w:cs="Times New Roman"/>
        </w:rPr>
        <w:t xml:space="preserve"> </w:t>
      </w:r>
      <w:r w:rsidRPr="005574DF">
        <w:rPr>
          <w:rFonts w:ascii="Cambria" w:hAnsi="Cambria" w:cs="Times New Roman"/>
        </w:rPr>
        <w:t xml:space="preserve">which causes blind spots when flaws result from minute interactions between logic and structure. </w:t>
      </w:r>
    </w:p>
    <w:p w14:paraId="003EF5A9" w14:textId="72945248" w:rsidR="007E4605" w:rsidRPr="005C4353" w:rsidRDefault="005574DF" w:rsidP="007E4605">
      <w:pPr>
        <w:rPr>
          <w:rFonts w:ascii="Cambria" w:hAnsi="Cambria" w:cs="Times New Roman"/>
        </w:rPr>
      </w:pPr>
      <w:r w:rsidRPr="005574DF">
        <w:rPr>
          <w:rFonts w:ascii="Cambria" w:hAnsi="Cambria" w:cs="Times New Roman"/>
        </w:rPr>
        <w:t>These drawbacks emphasise the necessity of data-driven, automated methods that can learn from both past defect patterns and code features.</w:t>
      </w:r>
      <w:r>
        <w:rPr>
          <w:rFonts w:ascii="Cambria" w:hAnsi="Cambria" w:cs="Times New Roman"/>
        </w:rPr>
        <w:t xml:space="preserve"> A</w:t>
      </w:r>
      <w:r w:rsidR="00E37242" w:rsidRPr="005C4353">
        <w:rPr>
          <w:rFonts w:ascii="Cambria" w:hAnsi="Cambria" w:cs="Times New Roman"/>
        </w:rPr>
        <w:t xml:space="preserve"> deep learning model offers the ability to</w:t>
      </w:r>
      <w:r>
        <w:rPr>
          <w:rFonts w:ascii="Cambria" w:hAnsi="Cambria" w:cs="Times New Roman"/>
        </w:rPr>
        <w:t xml:space="preserve"> automatically learn patterns and</w:t>
      </w:r>
      <w:r w:rsidR="00E37242" w:rsidRPr="005C4353">
        <w:rPr>
          <w:rFonts w:ascii="Cambria" w:hAnsi="Cambria" w:cs="Times New Roman"/>
        </w:rPr>
        <w:t xml:space="preserve"> accelerate automated intelligent incident prediction. </w:t>
      </w:r>
    </w:p>
    <w:p w14:paraId="76CF6C9A" w14:textId="44C3F262" w:rsidR="00E37242" w:rsidRPr="005C4353" w:rsidRDefault="00E37242" w:rsidP="007E4605">
      <w:pPr>
        <w:rPr>
          <w:rFonts w:ascii="Cambria" w:hAnsi="Cambria" w:cs="Times New Roman"/>
        </w:rPr>
      </w:pPr>
      <w:r w:rsidRPr="005C4353">
        <w:rPr>
          <w:rFonts w:ascii="Cambria" w:hAnsi="Cambria" w:cs="Times New Roman"/>
        </w:rPr>
        <w:t>This motivate</w:t>
      </w:r>
      <w:r w:rsidRPr="005C4353">
        <w:rPr>
          <w:rFonts w:ascii="Cambria" w:hAnsi="Cambria" w:cs="Times New Roman"/>
        </w:rPr>
        <w:t>d</w:t>
      </w:r>
      <w:r w:rsidRPr="005C4353">
        <w:rPr>
          <w:rFonts w:ascii="Cambria" w:hAnsi="Cambria" w:cs="Times New Roman"/>
        </w:rPr>
        <w:t xml:space="preserve"> the development of t</w:t>
      </w:r>
      <w:r w:rsidRPr="005574DF">
        <w:rPr>
          <w:rFonts w:ascii="Cambria" w:hAnsi="Cambria" w:cs="Times New Roman"/>
        </w:rPr>
        <w:t>he AI Incident Detection System</w:t>
      </w:r>
      <w:r w:rsidRPr="005C4353">
        <w:rPr>
          <w:rFonts w:ascii="Cambria" w:hAnsi="Cambria" w:cs="Times New Roman"/>
        </w:rPr>
        <w:t>, a deep-learning framework designed to detect potential incidents by combining code semantics</w:t>
      </w:r>
      <w:r w:rsidR="00EC73C0" w:rsidRPr="005C4353">
        <w:rPr>
          <w:rFonts w:ascii="Cambria" w:hAnsi="Cambria" w:cs="Times New Roman"/>
        </w:rPr>
        <w:t xml:space="preserve"> using a Transformer based model demonstrating impressive performance in tasks such as vulnerability detection</w:t>
      </w:r>
      <w:r w:rsidRPr="005C4353">
        <w:rPr>
          <w:rFonts w:ascii="Cambria" w:hAnsi="Cambria" w:cs="Times New Roman"/>
        </w:rPr>
        <w:t>, structural software metrics</w:t>
      </w:r>
      <w:r w:rsidR="00EC73C0" w:rsidRPr="005C4353">
        <w:rPr>
          <w:rFonts w:ascii="Cambria" w:hAnsi="Cambria" w:cs="Times New Roman"/>
        </w:rPr>
        <w:t xml:space="preserve"> using Autoencoders suited for identifying anomalies in noisy imbalanced datasets</w:t>
      </w:r>
      <w:r w:rsidRPr="005C4353">
        <w:rPr>
          <w:rFonts w:ascii="Cambria" w:hAnsi="Cambria" w:cs="Times New Roman"/>
        </w:rPr>
        <w:t>, and</w:t>
      </w:r>
      <w:r w:rsidR="00EC73C0" w:rsidRPr="005C4353">
        <w:rPr>
          <w:rFonts w:ascii="Cambria" w:hAnsi="Cambria" w:cs="Times New Roman"/>
        </w:rPr>
        <w:t xml:space="preserve"> integrating both perspectives into a unified</w:t>
      </w:r>
      <w:r w:rsidRPr="005C4353">
        <w:rPr>
          <w:rFonts w:ascii="Cambria" w:hAnsi="Cambria" w:cs="Times New Roman"/>
        </w:rPr>
        <w:t xml:space="preserve"> multi-model analysis.</w:t>
      </w:r>
      <w:r w:rsidR="00EC73C0" w:rsidRPr="005C4353">
        <w:rPr>
          <w:rFonts w:ascii="Cambria" w:hAnsi="Cambria" w:cs="Times New Roman"/>
        </w:rPr>
        <w:t xml:space="preserve"> </w:t>
      </w:r>
    </w:p>
    <w:p w14:paraId="2C082871" w14:textId="710C0C59" w:rsidR="007E4605" w:rsidRPr="005C4353" w:rsidRDefault="001C0A9A" w:rsidP="002B1570">
      <w:pPr>
        <w:rPr>
          <w:rFonts w:ascii="Cambria" w:hAnsi="Cambria" w:cs="Times New Roman"/>
        </w:rPr>
      </w:pPr>
      <w:r w:rsidRPr="005C4353">
        <w:rPr>
          <w:rFonts w:ascii="Cambria" w:hAnsi="Cambria" w:cs="Times New Roman"/>
        </w:rPr>
        <w:lastRenderedPageBreak/>
        <w:t xml:space="preserve">The first component Model A, employs a transformer based </w:t>
      </w:r>
      <w:proofErr w:type="spellStart"/>
      <w:r w:rsidRPr="005C4353">
        <w:rPr>
          <w:rFonts w:ascii="Cambria" w:hAnsi="Cambria" w:cs="Times New Roman"/>
        </w:rPr>
        <w:t>CodeBERT</w:t>
      </w:r>
      <w:proofErr w:type="spellEnd"/>
      <w:r w:rsidRPr="005C4353">
        <w:rPr>
          <w:rFonts w:ascii="Cambria" w:hAnsi="Cambria" w:cs="Times New Roman"/>
        </w:rPr>
        <w:t xml:space="preserve"> model to analyze raw C source code and detect potential security vulnerabilities by learning patterns associated with vulnerable and non-vulnerable data. The output of this model is a continuous code risk scores of the testing, representing the likelihood that a module contains a vulnerability. </w:t>
      </w:r>
    </w:p>
    <w:p w14:paraId="7397D3D4" w14:textId="64AED377" w:rsidR="001C0A9A" w:rsidRPr="005C4353" w:rsidRDefault="001C0A9A" w:rsidP="002B1570">
      <w:pPr>
        <w:rPr>
          <w:rFonts w:ascii="Cambria" w:hAnsi="Cambria" w:cs="Times New Roman"/>
        </w:rPr>
      </w:pPr>
      <w:r w:rsidRPr="005C4353">
        <w:rPr>
          <w:rFonts w:ascii="Cambria" w:hAnsi="Cambria" w:cs="Times New Roman"/>
        </w:rPr>
        <w:t xml:space="preserve">The second component Model B focuses on structural characteristics of the code. It utilizes an Autoencoder trained on the NASA Promise JM1 dataset, which contains 21 static software metrics per module. The model is trained on non-defective modules to </w:t>
      </w:r>
      <w:r w:rsidR="00A857F4" w:rsidRPr="005C4353">
        <w:rPr>
          <w:rFonts w:ascii="Cambria" w:hAnsi="Cambria" w:cs="Times New Roman"/>
        </w:rPr>
        <w:t>let it learn the normal distribution of metric patterns.</w:t>
      </w:r>
      <w:r w:rsidR="00AE68BA" w:rsidRPr="005C4353">
        <w:rPr>
          <w:rFonts w:ascii="Cambria" w:hAnsi="Cambria" w:cs="Times New Roman"/>
        </w:rPr>
        <w:t xml:space="preserve"> When applied to the full dataset, modules that significantly deviate from this learned distribution produce high reconstruction errors. These errors are normalized into a continuous data risk score that reflect the degree of structural anomaly within the module. This approach captures subtle patterns in complexity, coupling, Halstead metrics and branching behaviour.</w:t>
      </w:r>
    </w:p>
    <w:p w14:paraId="2A026170" w14:textId="51082A0A" w:rsidR="006844B5" w:rsidRPr="005C4353" w:rsidRDefault="006844B5" w:rsidP="00F7701F">
      <w:pPr>
        <w:rPr>
          <w:rFonts w:ascii="Cambria" w:hAnsi="Cambria" w:cs="Times New Roman"/>
        </w:rPr>
      </w:pPr>
      <w:r w:rsidRPr="005C4353">
        <w:rPr>
          <w:rFonts w:ascii="Cambria" w:hAnsi="Cambria" w:cs="Times New Roman"/>
        </w:rPr>
        <w:t xml:space="preserve">Model C uses a lightweight Artificial Neural Network (ANN) to integrate the outputs of Models A and B. The ANN generates a </w:t>
      </w:r>
      <w:r w:rsidRPr="005C4353">
        <w:rPr>
          <w:rFonts w:ascii="Cambria" w:hAnsi="Cambria" w:cs="Times New Roman"/>
        </w:rPr>
        <w:t>consolidated</w:t>
      </w:r>
      <w:r w:rsidRPr="005C4353">
        <w:rPr>
          <w:rFonts w:ascii="Cambria" w:hAnsi="Cambria" w:cs="Times New Roman"/>
        </w:rPr>
        <w:t xml:space="preserve"> incident risk score, a </w:t>
      </w:r>
      <w:r w:rsidRPr="005C4353">
        <w:rPr>
          <w:rFonts w:ascii="Cambria" w:hAnsi="Cambria" w:cs="Times New Roman"/>
        </w:rPr>
        <w:t>value</w:t>
      </w:r>
      <w:r w:rsidRPr="005C4353">
        <w:rPr>
          <w:rFonts w:ascii="Cambria" w:hAnsi="Cambria" w:cs="Times New Roman"/>
        </w:rPr>
        <w:t xml:space="preserve"> between 0 and 1 that indicates the overall probability of the module contributing to a software incident, by learning how code-level risks and data-level anomalies interact.</w:t>
      </w:r>
      <w:r w:rsidRPr="005C4353">
        <w:rPr>
          <w:rFonts w:ascii="Cambria" w:hAnsi="Cambria" w:cs="Times New Roman"/>
        </w:rPr>
        <w:t xml:space="preserve"> </w:t>
      </w:r>
      <w:r w:rsidRPr="005C4353">
        <w:rPr>
          <w:rFonts w:ascii="Cambria" w:hAnsi="Cambria" w:cs="Times New Roman"/>
        </w:rPr>
        <w:t>The final output is a probability that can be interpreted as:</w:t>
      </w:r>
    </w:p>
    <w:p w14:paraId="5B0854B3" w14:textId="4D27FF30" w:rsidR="00F7701F" w:rsidRPr="005C4353" w:rsidRDefault="00F7701F" w:rsidP="00F7701F">
      <w:pPr>
        <w:pStyle w:val="ListParagraph"/>
        <w:numPr>
          <w:ilvl w:val="0"/>
          <w:numId w:val="2"/>
        </w:numPr>
        <w:rPr>
          <w:rFonts w:ascii="Cambria" w:hAnsi="Cambria" w:cs="Times New Roman"/>
        </w:rPr>
      </w:pPr>
      <w:r w:rsidRPr="005C4353">
        <w:rPr>
          <w:rFonts w:ascii="Cambria" w:hAnsi="Cambria" w:cs="Times New Roman"/>
        </w:rPr>
        <w:t>0.00 – 0.30: Low</w:t>
      </w:r>
      <w:r w:rsidRPr="005C4353">
        <w:rPr>
          <w:rFonts w:ascii="Cambria" w:hAnsi="Cambria" w:cs="Times New Roman"/>
        </w:rPr>
        <w:t xml:space="preserve"> Incident Risk</w:t>
      </w:r>
    </w:p>
    <w:p w14:paraId="69A62D58" w14:textId="12B77504" w:rsidR="00F7701F" w:rsidRPr="005C4353" w:rsidRDefault="00F7701F" w:rsidP="00F7701F">
      <w:pPr>
        <w:pStyle w:val="ListParagraph"/>
        <w:numPr>
          <w:ilvl w:val="0"/>
          <w:numId w:val="2"/>
        </w:numPr>
        <w:rPr>
          <w:rFonts w:ascii="Cambria" w:hAnsi="Cambria" w:cs="Times New Roman"/>
        </w:rPr>
      </w:pPr>
      <w:r w:rsidRPr="005C4353">
        <w:rPr>
          <w:rFonts w:ascii="Cambria" w:hAnsi="Cambria" w:cs="Times New Roman"/>
        </w:rPr>
        <w:t>0.31 – 0.60: Medium</w:t>
      </w:r>
      <w:r w:rsidRPr="005C4353">
        <w:rPr>
          <w:rFonts w:ascii="Cambria" w:hAnsi="Cambria" w:cs="Times New Roman"/>
        </w:rPr>
        <w:t xml:space="preserve"> </w:t>
      </w:r>
      <w:r w:rsidRPr="005C4353">
        <w:rPr>
          <w:rFonts w:ascii="Cambria" w:hAnsi="Cambria" w:cs="Times New Roman"/>
        </w:rPr>
        <w:t>Incident Risk</w:t>
      </w:r>
    </w:p>
    <w:p w14:paraId="1ABBC9E0" w14:textId="68F7B3C4" w:rsidR="00F7701F" w:rsidRPr="005C4353" w:rsidRDefault="00F7701F" w:rsidP="00F7701F">
      <w:pPr>
        <w:pStyle w:val="ListParagraph"/>
        <w:numPr>
          <w:ilvl w:val="0"/>
          <w:numId w:val="2"/>
        </w:numPr>
        <w:rPr>
          <w:rFonts w:ascii="Cambria" w:hAnsi="Cambria" w:cs="Times New Roman"/>
        </w:rPr>
      </w:pPr>
      <w:r w:rsidRPr="005C4353">
        <w:rPr>
          <w:rFonts w:ascii="Cambria" w:hAnsi="Cambria" w:cs="Times New Roman"/>
        </w:rPr>
        <w:t>0.61 – 1.00: High</w:t>
      </w:r>
      <w:r w:rsidRPr="005C4353">
        <w:rPr>
          <w:rFonts w:ascii="Cambria" w:hAnsi="Cambria" w:cs="Times New Roman"/>
        </w:rPr>
        <w:t xml:space="preserve"> </w:t>
      </w:r>
      <w:r w:rsidRPr="005C4353">
        <w:rPr>
          <w:rFonts w:ascii="Cambria" w:hAnsi="Cambria" w:cs="Times New Roman"/>
        </w:rPr>
        <w:t>Incident Risk</w:t>
      </w:r>
    </w:p>
    <w:p w14:paraId="663DB96D" w14:textId="65AB48A7" w:rsidR="006844B5" w:rsidRPr="00F7701F" w:rsidRDefault="006844B5" w:rsidP="00F7701F">
      <w:pPr>
        <w:rPr>
          <w:rFonts w:ascii="Cambria" w:hAnsi="Cambria" w:cs="Times New Roman"/>
        </w:rPr>
      </w:pPr>
      <w:r w:rsidRPr="005C4353">
        <w:rPr>
          <w:rFonts w:ascii="Cambria" w:hAnsi="Cambria" w:cs="Times New Roman"/>
        </w:rPr>
        <w:t>Th</w:t>
      </w:r>
      <w:r w:rsidR="005574DF">
        <w:rPr>
          <w:rFonts w:ascii="Cambria" w:hAnsi="Cambria" w:cs="Times New Roman"/>
        </w:rPr>
        <w:t xml:space="preserve">e </w:t>
      </w:r>
      <w:r w:rsidRPr="005C4353">
        <w:rPr>
          <w:rFonts w:ascii="Cambria" w:hAnsi="Cambria" w:cs="Times New Roman"/>
        </w:rPr>
        <w:t>goal</w:t>
      </w:r>
      <w:r w:rsidR="005574DF">
        <w:rPr>
          <w:rFonts w:ascii="Cambria" w:hAnsi="Cambria" w:cs="Times New Roman"/>
        </w:rPr>
        <w:t xml:space="preserve"> of this project</w:t>
      </w:r>
      <w:r w:rsidRPr="005C4353">
        <w:rPr>
          <w:rFonts w:ascii="Cambria" w:hAnsi="Cambria" w:cs="Times New Roman"/>
        </w:rPr>
        <w:t xml:space="preserve"> is to create a comprehensive, multi-modal risk prediction pipeline that incorporates learnt latent representations, structural metrics, and source code semantics. In order to help developers prioriti</w:t>
      </w:r>
      <w:r w:rsidR="005C4353">
        <w:rPr>
          <w:rFonts w:ascii="Cambria" w:hAnsi="Cambria" w:cs="Times New Roman"/>
        </w:rPr>
        <w:t>z</w:t>
      </w:r>
      <w:r w:rsidRPr="005C4353">
        <w:rPr>
          <w:rFonts w:ascii="Cambria" w:hAnsi="Cambria" w:cs="Times New Roman"/>
        </w:rPr>
        <w:t>e testing, refactoring, and other tasks, the system attempts to provide early warnings about modules that might result in operational incidents.</w:t>
      </w:r>
    </w:p>
    <w:p w14:paraId="36A08AA9" w14:textId="77777777" w:rsidR="00F7701F" w:rsidRPr="00F7701F" w:rsidRDefault="00F7701F" w:rsidP="00F7701F">
      <w:pPr>
        <w:rPr>
          <w:rFonts w:ascii="Cambria" w:hAnsi="Cambria" w:cs="Times New Roman"/>
        </w:rPr>
      </w:pPr>
      <w:r w:rsidRPr="00F7701F">
        <w:rPr>
          <w:rFonts w:ascii="Cambria" w:hAnsi="Cambria" w:cs="Times New Roman"/>
        </w:rPr>
        <w:t>The remainder of this report presents the methodology, data collection and preprocessing steps, experimental results, interpretation, limitations, and future directions for improving the incident prediction system.</w:t>
      </w:r>
    </w:p>
    <w:p w14:paraId="7DA1E31D" w14:textId="77777777" w:rsidR="00F7701F" w:rsidRDefault="00F7701F" w:rsidP="00F7701F">
      <w:pPr>
        <w:rPr>
          <w:rFonts w:ascii="Times New Roman" w:hAnsi="Times New Roman" w:cs="Times New Roman"/>
        </w:rPr>
      </w:pPr>
    </w:p>
    <w:p w14:paraId="6896F657" w14:textId="77777777" w:rsidR="002A5D78" w:rsidRDefault="002A5D78" w:rsidP="00F7701F">
      <w:pPr>
        <w:rPr>
          <w:rFonts w:ascii="Times New Roman" w:hAnsi="Times New Roman" w:cs="Times New Roman"/>
        </w:rPr>
      </w:pPr>
    </w:p>
    <w:p w14:paraId="69FD25D2" w14:textId="77777777" w:rsidR="002A5D78" w:rsidRDefault="002A5D78" w:rsidP="00F7701F">
      <w:pPr>
        <w:rPr>
          <w:rFonts w:ascii="Times New Roman" w:hAnsi="Times New Roman" w:cs="Times New Roman"/>
        </w:rPr>
      </w:pPr>
    </w:p>
    <w:p w14:paraId="4A4FF947" w14:textId="77777777" w:rsidR="002A5D78" w:rsidRDefault="002A5D78" w:rsidP="00F7701F">
      <w:pPr>
        <w:rPr>
          <w:rFonts w:ascii="Times New Roman" w:hAnsi="Times New Roman" w:cs="Times New Roman"/>
        </w:rPr>
      </w:pPr>
    </w:p>
    <w:p w14:paraId="195F6816" w14:textId="77777777" w:rsidR="002A5D78" w:rsidRDefault="002A5D78" w:rsidP="00F7701F">
      <w:pPr>
        <w:rPr>
          <w:rFonts w:ascii="Times New Roman" w:hAnsi="Times New Roman" w:cs="Times New Roman"/>
        </w:rPr>
      </w:pPr>
    </w:p>
    <w:p w14:paraId="2BBE5FF3" w14:textId="1340513E" w:rsidR="002A5D78" w:rsidRPr="002A5D78" w:rsidRDefault="002A5D78" w:rsidP="002A5D78">
      <w:pPr>
        <w:pStyle w:val="ListParagraph"/>
        <w:numPr>
          <w:ilvl w:val="0"/>
          <w:numId w:val="1"/>
        </w:numPr>
        <w:rPr>
          <w:rFonts w:ascii="Times New Roman" w:hAnsi="Times New Roman" w:cs="Times New Roman"/>
          <w:color w:val="4472C4" w:themeColor="accent1"/>
          <w:sz w:val="28"/>
          <w:szCs w:val="28"/>
        </w:rPr>
      </w:pPr>
      <w:r w:rsidRPr="002A5D78">
        <w:rPr>
          <w:rFonts w:ascii="Times New Roman" w:hAnsi="Times New Roman" w:cs="Times New Roman"/>
          <w:color w:val="4472C4" w:themeColor="accent1"/>
          <w:sz w:val="28"/>
          <w:szCs w:val="28"/>
        </w:rPr>
        <w:lastRenderedPageBreak/>
        <w:t>Methodology</w:t>
      </w:r>
    </w:p>
    <w:p w14:paraId="3F1EA442" w14:textId="70039548" w:rsidR="002A5D78" w:rsidRDefault="002A5D78" w:rsidP="002A5D78">
      <w:pPr>
        <w:rPr>
          <w:rFonts w:ascii="Cambria" w:hAnsi="Cambria" w:cs="Times New Roman"/>
        </w:rPr>
      </w:pPr>
      <w:r w:rsidRPr="00930F1D">
        <w:rPr>
          <w:rFonts w:ascii="Cambria" w:hAnsi="Cambria" w:cs="Times New Roman"/>
        </w:rPr>
        <w:t>This</w:t>
      </w:r>
      <w:r w:rsidR="00930F1D" w:rsidRPr="00930F1D">
        <w:rPr>
          <w:rFonts w:ascii="Cambria" w:hAnsi="Cambria" w:cs="Times New Roman"/>
        </w:rPr>
        <w:t xml:space="preserve"> section describes the complete methodology implemented to design, train and evaluate the proposed AI Incident Detection System. The system consists of there interconnected deep-learning models – Model A (Code-Level transformer), Model B </w:t>
      </w:r>
      <w:r w:rsidR="00930F1D" w:rsidRPr="00930F1D">
        <w:rPr>
          <w:rFonts w:ascii="Cambria" w:hAnsi="Cambria" w:cs="Times New Roman"/>
        </w:rPr>
        <w:t>(</w:t>
      </w:r>
      <w:r w:rsidR="00930F1D" w:rsidRPr="00930F1D">
        <w:rPr>
          <w:rFonts w:ascii="Cambria" w:hAnsi="Cambria" w:cs="Times New Roman"/>
        </w:rPr>
        <w:t>Data-level Autoencoder</w:t>
      </w:r>
      <w:r w:rsidR="00930F1D" w:rsidRPr="00930F1D">
        <w:rPr>
          <w:rFonts w:ascii="Cambria" w:hAnsi="Cambria" w:cs="Times New Roman"/>
        </w:rPr>
        <w:t>)</w:t>
      </w:r>
      <w:r w:rsidR="00930F1D">
        <w:rPr>
          <w:rFonts w:ascii="Cambria" w:hAnsi="Cambria" w:cs="Times New Roman"/>
        </w:rPr>
        <w:t xml:space="preserve"> and Model C (Integration ANN). All experiments were conducted in Python with libraries.</w:t>
      </w:r>
    </w:p>
    <w:p w14:paraId="716FA652" w14:textId="0186968A" w:rsidR="00930F1D" w:rsidRPr="00930F1D" w:rsidRDefault="00930F1D" w:rsidP="00930F1D">
      <w:pPr>
        <w:pStyle w:val="ListParagraph"/>
        <w:numPr>
          <w:ilvl w:val="1"/>
          <w:numId w:val="1"/>
        </w:numPr>
        <w:rPr>
          <w:rFonts w:ascii="Cambria" w:hAnsi="Cambria" w:cs="Times New Roman"/>
        </w:rPr>
      </w:pPr>
      <w:r w:rsidRPr="00930F1D">
        <w:rPr>
          <w:rFonts w:ascii="Cambria" w:hAnsi="Cambria" w:cs="Times New Roman"/>
        </w:rPr>
        <w:t>System Overview</w:t>
      </w:r>
    </w:p>
    <w:p w14:paraId="302B2065" w14:textId="1A4F9512" w:rsidR="00930F1D" w:rsidRDefault="00930F1D" w:rsidP="00930F1D">
      <w:pPr>
        <w:pStyle w:val="ListParagraph"/>
        <w:numPr>
          <w:ilvl w:val="1"/>
          <w:numId w:val="1"/>
        </w:numPr>
        <w:rPr>
          <w:rFonts w:ascii="Cambria" w:hAnsi="Cambria" w:cs="Times New Roman"/>
        </w:rPr>
      </w:pPr>
      <w:r>
        <w:rPr>
          <w:rFonts w:ascii="Cambria" w:hAnsi="Cambria" w:cs="Times New Roman"/>
        </w:rPr>
        <w:t>Model A – Transformer-Based Code Risk Prediction</w:t>
      </w:r>
    </w:p>
    <w:p w14:paraId="4EC7A4CB" w14:textId="16B09A22" w:rsidR="00930F1D" w:rsidRDefault="00930F1D" w:rsidP="00930F1D">
      <w:pPr>
        <w:pStyle w:val="ListParagraph"/>
        <w:numPr>
          <w:ilvl w:val="1"/>
          <w:numId w:val="1"/>
        </w:numPr>
        <w:rPr>
          <w:rFonts w:ascii="Cambria" w:hAnsi="Cambria" w:cs="Times New Roman"/>
        </w:rPr>
      </w:pPr>
      <w:r>
        <w:rPr>
          <w:rFonts w:ascii="Cambria" w:hAnsi="Cambria" w:cs="Times New Roman"/>
        </w:rPr>
        <w:t>Model B – Autoencoder for Anomaly Detection on Software Metrics</w:t>
      </w:r>
    </w:p>
    <w:p w14:paraId="2F3CA760" w14:textId="38885AD7" w:rsidR="00930F1D" w:rsidRDefault="00930F1D" w:rsidP="00930F1D">
      <w:pPr>
        <w:pStyle w:val="ListParagraph"/>
        <w:numPr>
          <w:ilvl w:val="1"/>
          <w:numId w:val="1"/>
        </w:numPr>
        <w:rPr>
          <w:rFonts w:ascii="Cambria" w:hAnsi="Cambria" w:cs="Times New Roman"/>
        </w:rPr>
      </w:pPr>
      <w:r>
        <w:rPr>
          <w:rFonts w:ascii="Cambria" w:hAnsi="Cambria" w:cs="Times New Roman"/>
        </w:rPr>
        <w:t>Model C – ANN Based Incident Risk Integration</w:t>
      </w:r>
    </w:p>
    <w:p w14:paraId="5F8861B9" w14:textId="5E66CBF1" w:rsidR="00930F1D" w:rsidRDefault="00930F1D" w:rsidP="00930F1D">
      <w:pPr>
        <w:pStyle w:val="ListParagraph"/>
        <w:numPr>
          <w:ilvl w:val="1"/>
          <w:numId w:val="1"/>
        </w:numPr>
        <w:rPr>
          <w:rFonts w:ascii="Cambria" w:hAnsi="Cambria" w:cs="Times New Roman"/>
        </w:rPr>
      </w:pPr>
      <w:r>
        <w:rPr>
          <w:rFonts w:ascii="Cambria" w:hAnsi="Cambria" w:cs="Times New Roman"/>
        </w:rPr>
        <w:t>Preprocessing and Feature Engineering</w:t>
      </w:r>
    </w:p>
    <w:p w14:paraId="37D08FC0" w14:textId="746E4786" w:rsidR="00930F1D" w:rsidRDefault="00930F1D" w:rsidP="00930F1D">
      <w:pPr>
        <w:pStyle w:val="ListParagraph"/>
        <w:numPr>
          <w:ilvl w:val="1"/>
          <w:numId w:val="1"/>
        </w:numPr>
        <w:rPr>
          <w:rFonts w:ascii="Cambria" w:hAnsi="Cambria" w:cs="Times New Roman"/>
        </w:rPr>
      </w:pPr>
      <w:r>
        <w:rPr>
          <w:rFonts w:ascii="Cambria" w:hAnsi="Cambria" w:cs="Times New Roman"/>
        </w:rPr>
        <w:t>Tools</w:t>
      </w:r>
      <w:r w:rsidR="006B505E">
        <w:rPr>
          <w:rFonts w:ascii="Cambria" w:hAnsi="Cambria" w:cs="Times New Roman"/>
        </w:rPr>
        <w:t>, Libraries</w:t>
      </w:r>
      <w:r>
        <w:rPr>
          <w:rFonts w:ascii="Cambria" w:hAnsi="Cambria" w:cs="Times New Roman"/>
        </w:rPr>
        <w:t xml:space="preserve"> and Frameworks</w:t>
      </w:r>
    </w:p>
    <w:p w14:paraId="02D2CC75" w14:textId="187CD876" w:rsidR="00930F1D" w:rsidRPr="00930F1D" w:rsidRDefault="00930F1D" w:rsidP="00930F1D">
      <w:pPr>
        <w:pStyle w:val="ListParagraph"/>
        <w:numPr>
          <w:ilvl w:val="1"/>
          <w:numId w:val="1"/>
        </w:numPr>
        <w:rPr>
          <w:rFonts w:ascii="Cambria" w:hAnsi="Cambria" w:cs="Times New Roman"/>
        </w:rPr>
      </w:pPr>
      <w:r>
        <w:rPr>
          <w:rFonts w:ascii="Cambria" w:hAnsi="Cambria" w:cs="Times New Roman"/>
        </w:rPr>
        <w:t>Evaluation Metrics</w:t>
      </w:r>
    </w:p>
    <w:p w14:paraId="0696C781" w14:textId="77777777" w:rsidR="00930F1D" w:rsidRPr="00930F1D" w:rsidRDefault="00930F1D" w:rsidP="002A5D78">
      <w:pPr>
        <w:rPr>
          <w:rFonts w:ascii="Cambria" w:hAnsi="Cambria" w:cs="Times New Roman"/>
        </w:rPr>
      </w:pPr>
    </w:p>
    <w:sectPr w:rsidR="00930F1D" w:rsidRPr="00930F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4CC"/>
    <w:multiLevelType w:val="hybridMultilevel"/>
    <w:tmpl w:val="86DC30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89B2557"/>
    <w:multiLevelType w:val="multilevel"/>
    <w:tmpl w:val="A65A480C"/>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70518CD"/>
    <w:multiLevelType w:val="hybridMultilevel"/>
    <w:tmpl w:val="607AC7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9293511">
    <w:abstractNumId w:val="1"/>
  </w:num>
  <w:num w:numId="2" w16cid:durableId="1590389393">
    <w:abstractNumId w:val="0"/>
  </w:num>
  <w:num w:numId="3" w16cid:durableId="292293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682"/>
    <w:rsid w:val="0006761C"/>
    <w:rsid w:val="000B6DCA"/>
    <w:rsid w:val="000C2DBA"/>
    <w:rsid w:val="000D4C7F"/>
    <w:rsid w:val="001C0A9A"/>
    <w:rsid w:val="001C4281"/>
    <w:rsid w:val="00273537"/>
    <w:rsid w:val="002A5D78"/>
    <w:rsid w:val="002A6B2B"/>
    <w:rsid w:val="002B1570"/>
    <w:rsid w:val="0042226E"/>
    <w:rsid w:val="00472DD3"/>
    <w:rsid w:val="004805C4"/>
    <w:rsid w:val="004A2121"/>
    <w:rsid w:val="00525204"/>
    <w:rsid w:val="005574DF"/>
    <w:rsid w:val="005C4353"/>
    <w:rsid w:val="006077F9"/>
    <w:rsid w:val="006311AA"/>
    <w:rsid w:val="00632D4D"/>
    <w:rsid w:val="006844B5"/>
    <w:rsid w:val="006B505E"/>
    <w:rsid w:val="007911EE"/>
    <w:rsid w:val="007B4248"/>
    <w:rsid w:val="007E4605"/>
    <w:rsid w:val="00845711"/>
    <w:rsid w:val="00866C4E"/>
    <w:rsid w:val="00930F1D"/>
    <w:rsid w:val="009B1916"/>
    <w:rsid w:val="009C19FC"/>
    <w:rsid w:val="00A011E8"/>
    <w:rsid w:val="00A857F4"/>
    <w:rsid w:val="00AE68BA"/>
    <w:rsid w:val="00B73682"/>
    <w:rsid w:val="00C3111B"/>
    <w:rsid w:val="00CE46E3"/>
    <w:rsid w:val="00E029D2"/>
    <w:rsid w:val="00E2743A"/>
    <w:rsid w:val="00E30764"/>
    <w:rsid w:val="00E37242"/>
    <w:rsid w:val="00EC73C0"/>
    <w:rsid w:val="00F2001E"/>
    <w:rsid w:val="00F7701F"/>
    <w:rsid w:val="00FE0A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B7B3"/>
  <w15:chartTrackingRefBased/>
  <w15:docId w15:val="{114E4FF6-49D8-4D06-9456-69DAA8DE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1AA"/>
  </w:style>
  <w:style w:type="paragraph" w:styleId="Heading1">
    <w:name w:val="heading 1"/>
    <w:basedOn w:val="Normal"/>
    <w:next w:val="Normal"/>
    <w:link w:val="Heading1Char"/>
    <w:uiPriority w:val="9"/>
    <w:qFormat/>
    <w:rsid w:val="00B73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682"/>
    <w:rPr>
      <w:rFonts w:eastAsiaTheme="majorEastAsia" w:cstheme="majorBidi"/>
      <w:color w:val="272727" w:themeColor="text1" w:themeTint="D8"/>
    </w:rPr>
  </w:style>
  <w:style w:type="paragraph" w:styleId="Title">
    <w:name w:val="Title"/>
    <w:basedOn w:val="Normal"/>
    <w:next w:val="Normal"/>
    <w:link w:val="TitleChar"/>
    <w:uiPriority w:val="10"/>
    <w:qFormat/>
    <w:rsid w:val="00B73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682"/>
    <w:pPr>
      <w:spacing w:before="160"/>
      <w:jc w:val="center"/>
    </w:pPr>
    <w:rPr>
      <w:i/>
      <w:iCs/>
      <w:color w:val="404040" w:themeColor="text1" w:themeTint="BF"/>
    </w:rPr>
  </w:style>
  <w:style w:type="character" w:customStyle="1" w:styleId="QuoteChar">
    <w:name w:val="Quote Char"/>
    <w:basedOn w:val="DefaultParagraphFont"/>
    <w:link w:val="Quote"/>
    <w:uiPriority w:val="29"/>
    <w:rsid w:val="00B73682"/>
    <w:rPr>
      <w:i/>
      <w:iCs/>
      <w:color w:val="404040" w:themeColor="text1" w:themeTint="BF"/>
    </w:rPr>
  </w:style>
  <w:style w:type="paragraph" w:styleId="ListParagraph">
    <w:name w:val="List Paragraph"/>
    <w:basedOn w:val="Normal"/>
    <w:uiPriority w:val="34"/>
    <w:qFormat/>
    <w:rsid w:val="00B73682"/>
    <w:pPr>
      <w:ind w:left="720"/>
      <w:contextualSpacing/>
    </w:pPr>
  </w:style>
  <w:style w:type="character" w:styleId="IntenseEmphasis">
    <w:name w:val="Intense Emphasis"/>
    <w:basedOn w:val="DefaultParagraphFont"/>
    <w:uiPriority w:val="21"/>
    <w:qFormat/>
    <w:rsid w:val="00B73682"/>
    <w:rPr>
      <w:i/>
      <w:iCs/>
      <w:color w:val="2F5496" w:themeColor="accent1" w:themeShade="BF"/>
    </w:rPr>
  </w:style>
  <w:style w:type="paragraph" w:styleId="IntenseQuote">
    <w:name w:val="Intense Quote"/>
    <w:basedOn w:val="Normal"/>
    <w:next w:val="Normal"/>
    <w:link w:val="IntenseQuoteChar"/>
    <w:uiPriority w:val="30"/>
    <w:qFormat/>
    <w:rsid w:val="00B73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682"/>
    <w:rPr>
      <w:i/>
      <w:iCs/>
      <w:color w:val="2F5496" w:themeColor="accent1" w:themeShade="BF"/>
    </w:rPr>
  </w:style>
  <w:style w:type="character" w:styleId="IntenseReference">
    <w:name w:val="Intense Reference"/>
    <w:basedOn w:val="DefaultParagraphFont"/>
    <w:uiPriority w:val="32"/>
    <w:qFormat/>
    <w:rsid w:val="00B73682"/>
    <w:rPr>
      <w:b/>
      <w:bCs/>
      <w:smallCaps/>
      <w:color w:val="2F5496" w:themeColor="accent1" w:themeShade="BF"/>
      <w:spacing w:val="5"/>
    </w:rPr>
  </w:style>
  <w:style w:type="table" w:styleId="TableGrid">
    <w:name w:val="Table Grid"/>
    <w:basedOn w:val="TableNormal"/>
    <w:uiPriority w:val="39"/>
    <w:rsid w:val="00631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111B"/>
    <w:rPr>
      <w:color w:val="0000FF"/>
      <w:u w:val="single"/>
    </w:rPr>
  </w:style>
  <w:style w:type="paragraph" w:styleId="TOC1">
    <w:name w:val="toc 1"/>
    <w:basedOn w:val="Normal"/>
    <w:next w:val="Normal"/>
    <w:autoRedefine/>
    <w:uiPriority w:val="39"/>
    <w:unhideWhenUsed/>
    <w:rsid w:val="00C3111B"/>
    <w:pPr>
      <w:spacing w:after="100"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C3111B"/>
    <w:pPr>
      <w:spacing w:after="100" w:line="240" w:lineRule="auto"/>
      <w:ind w:left="22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970</TotalTime>
  <Pages>6</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Parekh</dc:creator>
  <cp:keywords/>
  <dc:description/>
  <cp:lastModifiedBy>Aayushi Chintan Parekh</cp:lastModifiedBy>
  <cp:revision>33</cp:revision>
  <dcterms:created xsi:type="dcterms:W3CDTF">2025-11-30T03:14:00Z</dcterms:created>
  <dcterms:modified xsi:type="dcterms:W3CDTF">2025-11-30T20:27:00Z</dcterms:modified>
</cp:coreProperties>
</file>