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align>center</wp:align>
            </wp:positionH>
            <wp:positionV relativeFrom="page">
              <wp:posOffset>1208405</wp:posOffset>
            </wp:positionV>
            <wp:extent cx="2219325" cy="2098040"/>
            <wp:effectExtent b="0" l="0" r="0" t="0"/>
            <wp:wrapSquare wrapText="bothSides" distB="0" distT="0" distL="114300" distR="114300"/>
            <wp:docPr id="12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219325" cy="209804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20" w:firstLine="9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INDIAN INSTITUTE OF TECHNOLOGY, ROORKEE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(2020-2022)</w:t>
      </w:r>
    </w:p>
    <w:p w:rsidR="00000000" w:rsidDel="00000000" w:rsidP="00000000" w:rsidRDefault="00000000" w:rsidRPr="00000000" w14:paraId="0000000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CSN -505 Project Lab</w:t>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“Privacy Preserving in Data Mining”</w:t>
      </w:r>
    </w:p>
    <w:p w:rsidR="00000000" w:rsidDel="00000000" w:rsidP="00000000" w:rsidRDefault="00000000" w:rsidRPr="00000000" w14:paraId="00000010">
      <w:pPr>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Durga Toshniwal</w:t>
        <w:tab/>
        <w:tab/>
        <w:tab/>
        <w:tab/>
        <w:tab/>
        <w:tab/>
        <w:t xml:space="preserve">Aayushi Jain (20535001)</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20">
      <w:pPr>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highly indebted to Dr. Durga Toshniwal (Professor) for their guidance and constant supervision as well as for providing necessary information regarding the project &amp; also for her support in completing the project. I would like to express our gratitude towards members of INDIAN INSTITUTE OF TECHNOLOGY, ROORKEE for their kind cooperation and encouragement which helped in completion of this project.</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 CONTENTS    </w:t>
          </w:r>
          <w:r w:rsidDel="00000000" w:rsidR="00000000" w:rsidRPr="00000000">
            <w:rPr>
              <w:rFonts w:ascii="Times New Roman" w:cs="Times New Roman" w:eastAsia="Times New Roman" w:hAnsi="Times New Roman"/>
              <w:rtl w:val="0"/>
            </w:rPr>
            <w:t xml:space="preserve">    </w:t>
            <w:tab/>
            <w:tab/>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hyperlink w:anchor="_heading=h.gjdgxs">
            <w:r w:rsidDel="00000000" w:rsidR="00000000" w:rsidRPr="00000000">
              <w:rPr>
                <w:rFonts w:ascii="Times New Roman" w:cs="Times New Roman" w:eastAsia="Times New Roman" w:hAnsi="Times New Roman"/>
                <w:b w:val="1"/>
                <w:rtl w:val="0"/>
              </w:rPr>
              <w:t xml:space="preserve">1. </w:t>
            </w:r>
          </w:hyperlink>
          <w:r w:rsidDel="00000000" w:rsidR="00000000" w:rsidRPr="00000000">
            <w:rPr>
              <w:rFonts w:ascii="Times New Roman" w:cs="Times New Roman" w:eastAsia="Times New Roman" w:hAnsi="Times New Roman"/>
              <w:b w:val="1"/>
              <w:rtl w:val="0"/>
            </w:rPr>
            <w:t xml:space="preserve">Introduction                                                                                                                                        5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9016"/>
            </w:tabs>
            <w:spacing w:after="100" w:lineRule="auto"/>
            <w:ind w:left="440" w:firstLine="0"/>
            <w:rPr>
              <w:rFonts w:ascii="Times New Roman" w:cs="Times New Roman" w:eastAsia="Times New Roman" w:hAnsi="Times New Roman"/>
            </w:rPr>
          </w:pPr>
          <w:hyperlink w:anchor="_heading=h.30j0zll">
            <w:r w:rsidDel="00000000" w:rsidR="00000000" w:rsidRPr="00000000">
              <w:rPr>
                <w:rFonts w:ascii="Times New Roman" w:cs="Times New Roman" w:eastAsia="Times New Roman" w:hAnsi="Times New Roman"/>
                <w:rtl w:val="0"/>
              </w:rPr>
              <w:t xml:space="preserve">1.1 k-Anonymity Model                                                                                                                   5</w:t>
              <w:tab/>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9016"/>
            </w:tabs>
            <w:spacing w:after="100" w:lineRule="auto"/>
            <w:ind w:left="440" w:firstLine="0"/>
            <w:rPr>
              <w:rFonts w:ascii="Times New Roman" w:cs="Times New Roman" w:eastAsia="Times New Roman" w:hAnsi="Times New Roman"/>
            </w:rPr>
          </w:pPr>
          <w:hyperlink w:anchor="_heading=h.30j0zll">
            <w:r w:rsidDel="00000000" w:rsidR="00000000" w:rsidRPr="00000000">
              <w:rPr>
                <w:rFonts w:ascii="Times New Roman" w:cs="Times New Roman" w:eastAsia="Times New Roman" w:hAnsi="Times New Roman"/>
                <w:rtl w:val="0"/>
              </w:rPr>
              <w:t xml:space="preserve">1.2 </w:t>
            </w:r>
          </w:hyperlink>
          <w:r w:rsidDel="00000000" w:rsidR="00000000" w:rsidRPr="00000000">
            <w:rPr>
              <w:rFonts w:ascii="Times New Roman" w:cs="Times New Roman" w:eastAsia="Times New Roman" w:hAnsi="Times New Roman"/>
              <w:rtl w:val="0"/>
            </w:rPr>
            <w:t xml:space="preserve">l-Diversity Model                                                                                                                       5 </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hyperlink w:anchor="_heading=h.1fob9te">
            <w:r w:rsidDel="00000000" w:rsidR="00000000" w:rsidRPr="00000000">
              <w:rPr>
                <w:rFonts w:ascii="Times New Roman" w:cs="Times New Roman" w:eastAsia="Times New Roman" w:hAnsi="Times New Roman"/>
                <w:b w:val="1"/>
                <w:rtl w:val="0"/>
              </w:rPr>
              <w:t xml:space="preserve">2. Dataset </w:t>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heading=h.3znysh7">
            <w:r w:rsidDel="00000000" w:rsidR="00000000" w:rsidRPr="00000000">
              <w:rPr>
                <w:rFonts w:ascii="Times New Roman" w:cs="Times New Roman" w:eastAsia="Times New Roman" w:hAnsi="Times New Roman"/>
                <w:b w:val="1"/>
                <w:rtl w:val="0"/>
              </w:rPr>
              <w:t xml:space="preserve">3.Data Preprocessing</w:t>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pos="9016"/>
            </w:tabs>
            <w:spacing w:after="100" w:lineRule="auto"/>
            <w:ind w:left="440" w:firstLine="0"/>
            <w:rPr>
              <w:rFonts w:ascii="Times New Roman" w:cs="Times New Roman" w:eastAsia="Times New Roman" w:hAnsi="Times New Roman"/>
            </w:rPr>
          </w:pPr>
          <w:hyperlink w:anchor="_heading=h.2et92p0">
            <w:r w:rsidDel="00000000" w:rsidR="00000000" w:rsidRPr="00000000">
              <w:rPr>
                <w:rFonts w:ascii="Times New Roman" w:cs="Times New Roman" w:eastAsia="Times New Roman" w:hAnsi="Times New Roman"/>
                <w:rtl w:val="0"/>
              </w:rPr>
              <w:t xml:space="preserve">3.1 Missing Values Handling </w:t>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pos="9016"/>
            </w:tabs>
            <w:spacing w:after="100" w:lineRule="auto"/>
            <w:ind w:left="440" w:firstLine="0"/>
            <w:rPr>
              <w:rFonts w:ascii="Times New Roman" w:cs="Times New Roman" w:eastAsia="Times New Roman" w:hAnsi="Times New Roman"/>
            </w:rPr>
          </w:pPr>
          <w:hyperlink w:anchor="_heading=h.tyjcwt">
            <w:r w:rsidDel="00000000" w:rsidR="00000000" w:rsidRPr="00000000">
              <w:rPr>
                <w:rFonts w:ascii="Times New Roman" w:cs="Times New Roman" w:eastAsia="Times New Roman" w:hAnsi="Times New Roman"/>
                <w:rtl w:val="0"/>
              </w:rPr>
              <w:t xml:space="preserve">3.2 Categorical Variables Handling</w:t>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hyperlink w:anchor="_heading=h.2xcytpi">
            <w:r w:rsidDel="00000000" w:rsidR="00000000" w:rsidRPr="00000000">
              <w:rPr>
                <w:rFonts w:ascii="Times New Roman" w:cs="Times New Roman" w:eastAsia="Times New Roman" w:hAnsi="Times New Roman"/>
                <w:b w:val="1"/>
                <w:rtl w:val="0"/>
              </w:rPr>
              <w:t xml:space="preserve">4. k-Anonymity Model</w:t>
            </w:r>
          </w:hyperlink>
          <w:r w:rsidDel="00000000" w:rsidR="00000000" w:rsidRPr="00000000">
            <w:rPr>
              <w:rFonts w:ascii="Times New Roman" w:cs="Times New Roman" w:eastAsia="Times New Roman" w:hAnsi="Times New Roman"/>
              <w:rtl w:val="0"/>
            </w:rPr>
            <w:t xml:space="preserve">                                                                                                                           7</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Mondrian’s Algorithm                                                                                                                7</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Analysis after applying Mondrian’s Algorithm</w:t>
          </w:r>
          <w:hyperlink w:anchor="_heading=h.2xcytpi">
            <w:r w:rsidDel="00000000" w:rsidR="00000000" w:rsidRPr="00000000">
              <w:rPr>
                <w:rFonts w:ascii="Times New Roman" w:cs="Times New Roman" w:eastAsia="Times New Roman" w:hAnsi="Times New Roman"/>
                <w:b w:val="1"/>
                <w:rtl w:val="0"/>
              </w:rPr>
              <w:t xml:space="preserve">  </w:t>
            </w:r>
          </w:hyperlink>
          <w:r w:rsidDel="00000000" w:rsidR="00000000" w:rsidRPr="00000000">
            <w:rPr>
              <w:rFonts w:ascii="Times New Roman" w:cs="Times New Roman" w:eastAsia="Times New Roman" w:hAnsi="Times New Roman"/>
              <w:rtl w:val="0"/>
            </w:rPr>
            <w:t xml:space="preserve">                                                                     15</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Possible Attacks on K-Anonymity Model                                                                               15                                                                                     </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w:t>
          </w:r>
          <w:hyperlink w:anchor="_heading=h.17dp8vu">
            <w:r w:rsidDel="00000000" w:rsidR="00000000" w:rsidRPr="00000000">
              <w:rPr>
                <w:rFonts w:ascii="Times New Roman" w:cs="Times New Roman" w:eastAsia="Times New Roman" w:hAnsi="Times New Roman"/>
                <w:b w:val="1"/>
                <w:rtl w:val="0"/>
              </w:rPr>
              <w:t xml:space="preserve">. l-Diversity Model</w:t>
            </w:r>
          </w:hyperlink>
          <w:r w:rsidDel="00000000" w:rsidR="00000000" w:rsidRPr="00000000">
            <w:rPr>
              <w:rFonts w:ascii="Times New Roman" w:cs="Times New Roman" w:eastAsia="Times New Roman" w:hAnsi="Times New Roman"/>
              <w:rtl w:val="0"/>
            </w:rPr>
            <w:t xml:space="preserve">                                                                                                                              16</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 l-Diversity Principle                                                                                                                 16</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Implementation of l-diversity Model </w:t>
          </w:r>
          <w:hyperlink w:anchor="_heading=h.17dp8vu">
            <w:r w:rsidDel="00000000" w:rsidR="00000000" w:rsidRPr="00000000">
              <w:rPr>
                <w:rFonts w:ascii="Times New Roman" w:cs="Times New Roman" w:eastAsia="Times New Roman" w:hAnsi="Times New Roman"/>
                <w:b w:val="1"/>
                <w:rtl w:val="0"/>
              </w:rPr>
              <w:tab/>
            </w:r>
          </w:hyperlink>
          <w:r w:rsidDel="00000000" w:rsidR="00000000" w:rsidRPr="00000000">
            <w:rPr>
              <w:rFonts w:ascii="Times New Roman" w:cs="Times New Roman" w:eastAsia="Times New Roman" w:hAnsi="Times New Roman"/>
              <w:rtl w:val="0"/>
            </w:rPr>
            <w:t xml:space="preserve">17</w:t>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rtl w:val="0"/>
            </w:rPr>
            <w:t xml:space="preserve">                                                                                                                              </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b w:val="1"/>
              <w:rtl w:val="0"/>
            </w:rPr>
            <w:t xml:space="preserve">6</w:t>
          </w:r>
          <w:hyperlink w:anchor="_heading=h.1ci93xb">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 xml:space="preserve"> Attack on l-Diversity Model                                                                                                            </w:t>
          </w: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hyperlink w:anchor="_heading=h.1pxezwc">
            <w:r w:rsidDel="00000000" w:rsidR="00000000" w:rsidRPr="00000000">
              <w:rPr>
                <w:rFonts w:ascii="Times New Roman" w:cs="Times New Roman" w:eastAsia="Times New Roman" w:hAnsi="Times New Roman"/>
                <w:b w:val="1"/>
                <w:rtl w:val="0"/>
              </w:rPr>
              <w:t xml:space="preserve">7. Significance of above mentioned models</w:t>
              <w:tab/>
            </w:r>
          </w:hyperlink>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Code Snippet                                                                                                                                     </w:t>
          </w:r>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Applications of PPDM                                                                                                                     </w:t>
          </w:r>
          <w:r w:rsidDel="00000000" w:rsidR="00000000" w:rsidRPr="00000000">
            <w:rPr>
              <w:rFonts w:ascii="Times New Roman" w:cs="Times New Roman" w:eastAsia="Times New Roman" w:hAnsi="Times New Roman"/>
              <w:rtl w:val="0"/>
            </w:rPr>
            <w:t xml:space="preserve">29</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 Future Work                                                                                                                                   </w:t>
          </w:r>
          <w:r w:rsidDel="00000000" w:rsidR="00000000" w:rsidRPr="00000000">
            <w:rPr>
              <w:rFonts w:ascii="Times New Roman" w:cs="Times New Roman" w:eastAsia="Times New Roman" w:hAnsi="Times New Roman"/>
              <w:rtl w:val="0"/>
            </w:rPr>
            <w:t xml:space="preserve">30</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016"/>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w:t>
          </w:r>
          <w:hyperlink w:anchor="_heading=h.35nkun2">
            <w:r w:rsidDel="00000000" w:rsidR="00000000" w:rsidRPr="00000000">
              <w:rPr>
                <w:rFonts w:ascii="Times New Roman" w:cs="Times New Roman" w:eastAsia="Times New Roman" w:hAnsi="Times New Roman"/>
                <w:b w:val="1"/>
                <w:rtl w:val="0"/>
              </w:rPr>
              <w:t xml:space="preserve">. References</w:t>
              <w:tab/>
            </w:r>
          </w:hyperlink>
          <w:r w:rsidDel="00000000" w:rsidR="00000000" w:rsidRPr="00000000">
            <w:rPr>
              <w:rFonts w:ascii="Times New Roman" w:cs="Times New Roman" w:eastAsia="Times New Roman" w:hAnsi="Times New Roman"/>
              <w:rtl w:val="0"/>
            </w:rPr>
            <w:t xml:space="preserve">30</w:t>
          </w:r>
          <w:r w:rsidDel="00000000" w:rsidR="00000000" w:rsidRPr="00000000">
            <w:fldChar w:fldCharType="end"/>
          </w:r>
        </w:p>
      </w:sdtContent>
    </w:sdt>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Table of Figures</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 </w:t>
      </w:r>
      <w:r w:rsidDel="00000000" w:rsidR="00000000" w:rsidRPr="00000000">
        <w:rPr>
          <w:rFonts w:ascii="Times New Roman" w:cs="Times New Roman" w:eastAsia="Times New Roman" w:hAnsi="Times New Roman"/>
          <w:b w:val="1"/>
          <w:i w:val="1"/>
          <w:sz w:val="20"/>
          <w:szCs w:val="20"/>
          <w:rtl w:val="0"/>
        </w:rPr>
        <w:t xml:space="preserve">Dataset used in the project</w:t>
      </w:r>
      <w:r w:rsidDel="00000000" w:rsidR="00000000" w:rsidRPr="00000000">
        <w:rPr>
          <w:rFonts w:ascii="Times New Roman" w:cs="Times New Roman" w:eastAsia="Times New Roman" w:hAnsi="Times New Roman"/>
          <w:b w:val="1"/>
          <w:i w:val="1"/>
          <w:sz w:val="20"/>
          <w:szCs w:val="20"/>
          <w:rtl w:val="0"/>
        </w:rPr>
        <w:t xml:space="preserve">…………………..…………………………………………….…… 6</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2:Dataset after Preprocessing……..………………….………….………….…..…….………….. 7</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0"/>
          <w:szCs w:val="20"/>
          <w:rtl w:val="0"/>
        </w:rPr>
        <w:t xml:space="preserve">Span Function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0"/>
          <w:szCs w:val="20"/>
          <w:rtl w:val="0"/>
        </w:rPr>
        <w:t xml:space="preserve">  ………...……………….………….………….………….……..…………….8</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4: Splitting Function………….………….………….…………...……….………………………..8</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5: Partitioning Algorithm ……………….…..……………………...……..………………………9</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6: Partitions for k=5…………..…………………….………...…………..……………………….9</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7: Partitions’ Coordinates for k=5………..…………….……..…………………………………10</w:t>
      </w:r>
    </w:p>
    <w:p w:rsidR="00000000" w:rsidDel="00000000" w:rsidP="00000000" w:rsidRDefault="00000000" w:rsidRPr="00000000" w14:paraId="00000064">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8: Plot for the partitions having k=5 for age versus bmi…….………..…………………………10</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0"/>
          <w:szCs w:val="20"/>
          <w:rtl w:val="0"/>
        </w:rPr>
        <w:t xml:space="preserve">Figure 9: Partitions for k=20 ………………….…………………….………….……..…………………11</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10: Partitions’ Coordinates for k=5 ………………….…………….…..……………………..…11</w:t>
      </w:r>
    </w:p>
    <w:p w:rsidR="00000000" w:rsidDel="00000000" w:rsidP="00000000" w:rsidRDefault="00000000" w:rsidRPr="00000000" w14:paraId="00000067">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11: Plot for the partitions having k=20 for age versus bmi.…………………...……………..…12</w:t>
      </w:r>
    </w:p>
    <w:p w:rsidR="00000000" w:rsidDel="00000000" w:rsidP="00000000" w:rsidRDefault="00000000" w:rsidRPr="00000000" w14:paraId="00000068">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12: Partitions for k=45 ………………….………………………………….………….……...…12</w:t>
      </w:r>
    </w:p>
    <w:p w:rsidR="00000000" w:rsidDel="00000000" w:rsidP="00000000" w:rsidRDefault="00000000" w:rsidRPr="00000000" w14:paraId="00000069">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13: Partitions’ Coordinates for k=45 ………………….………….…………………………..…13</w:t>
      </w:r>
    </w:p>
    <w:p w:rsidR="00000000" w:rsidDel="00000000" w:rsidP="00000000" w:rsidRDefault="00000000" w:rsidRPr="00000000" w14:paraId="0000006A">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14: Plot for the partitions having k = 45 for age versus bmi…………….....…………………...13                                                                                                               </w:t>
      </w:r>
    </w:p>
    <w:p w:rsidR="00000000" w:rsidDel="00000000" w:rsidP="00000000" w:rsidRDefault="00000000" w:rsidRPr="00000000" w14:paraId="0000006B">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15: Final anonymized dataset for k=5 ………………….………………..…………………..…14</w:t>
      </w:r>
    </w:p>
    <w:p w:rsidR="00000000" w:rsidDel="00000000" w:rsidP="00000000" w:rsidRDefault="00000000" w:rsidRPr="00000000" w14:paraId="0000006C">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16: Final anonymized dataset for k=20 ………………….……………...…………………..…14</w:t>
      </w:r>
    </w:p>
    <w:p w:rsidR="00000000" w:rsidDel="00000000" w:rsidP="00000000" w:rsidRDefault="00000000" w:rsidRPr="00000000" w14:paraId="0000006D">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17: Final anonymized dataset for k=45 ………………….……………....…………………..…15</w:t>
      </w:r>
    </w:p>
    <w:p w:rsidR="00000000" w:rsidDel="00000000" w:rsidP="00000000" w:rsidRDefault="00000000" w:rsidRPr="00000000" w14:paraId="0000006E">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18: Partitions for k=5 and l=5 ………………….……………………………………. ……..…17</w:t>
      </w:r>
    </w:p>
    <w:p w:rsidR="00000000" w:rsidDel="00000000" w:rsidP="00000000" w:rsidRDefault="00000000" w:rsidRPr="00000000" w14:paraId="0000006F">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19: Plot for the partitions having k = 5 and l =5  for age versus bmi…..…………….……..…18</w:t>
      </w:r>
    </w:p>
    <w:p w:rsidR="00000000" w:rsidDel="00000000" w:rsidP="00000000" w:rsidRDefault="00000000" w:rsidRPr="00000000" w14:paraId="00000070">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20: Final Anonymized Dataset for k=5 and l=5  ………………….………………….……..…18</w:t>
      </w:r>
    </w:p>
    <w:p w:rsidR="00000000" w:rsidDel="00000000" w:rsidP="00000000" w:rsidRDefault="00000000" w:rsidRPr="00000000" w14:paraId="00000071">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21:Partitions for k=20 and l=5 ………………….………………………………….………..…19</w:t>
      </w:r>
    </w:p>
    <w:p w:rsidR="00000000" w:rsidDel="00000000" w:rsidP="00000000" w:rsidRDefault="00000000" w:rsidRPr="00000000" w14:paraId="00000072">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22: Plot for the partitions having k = 20 and l =5  for age versus bmi……………....……..…19</w:t>
      </w:r>
    </w:p>
    <w:p w:rsidR="00000000" w:rsidDel="00000000" w:rsidP="00000000" w:rsidRDefault="00000000" w:rsidRPr="00000000" w14:paraId="00000073">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23: Final Anonymized Dataset for k=20 and l=5………………….……...…………..……..…20</w:t>
      </w:r>
    </w:p>
    <w:p w:rsidR="00000000" w:rsidDel="00000000" w:rsidP="00000000" w:rsidRDefault="00000000" w:rsidRPr="00000000" w14:paraId="00000074">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24: Partitions for k=45 and l=5………………….……………………………..………..…..…20</w:t>
      </w:r>
    </w:p>
    <w:p w:rsidR="00000000" w:rsidDel="00000000" w:rsidP="00000000" w:rsidRDefault="00000000" w:rsidRPr="00000000" w14:paraId="00000075">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25: Plot for the partitions having k = 45 and l =5  for age versus bmi……………………..…21</w:t>
      </w:r>
    </w:p>
    <w:p w:rsidR="00000000" w:rsidDel="00000000" w:rsidP="00000000" w:rsidRDefault="00000000" w:rsidRPr="00000000" w14:paraId="00000076">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26: Final Anonymized Dataset for k=45 and l=5 …….………………………………...…..…21</w:t>
      </w:r>
    </w:p>
    <w:p w:rsidR="00000000" w:rsidDel="00000000" w:rsidP="00000000" w:rsidRDefault="00000000" w:rsidRPr="00000000" w14:paraId="00000077">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27: Semantic Similarity in dataset ……………………….……………………..…………..…22</w:t>
      </w:r>
    </w:p>
    <w:p w:rsidR="00000000" w:rsidDel="00000000" w:rsidP="00000000" w:rsidRDefault="00000000" w:rsidRPr="00000000" w14:paraId="00000078">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28: Code Snippet of k-Anonymity …………….………………………….………..………..…23</w:t>
      </w:r>
    </w:p>
    <w:p w:rsidR="00000000" w:rsidDel="00000000" w:rsidP="00000000" w:rsidRDefault="00000000" w:rsidRPr="00000000" w14:paraId="00000079">
      <w:pPr>
        <w:spacing w:after="200"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29: Code Snippet of l-diversity  ………………….………………….……..………………..…26</w:t>
      </w:r>
    </w:p>
    <w:p w:rsidR="00000000" w:rsidDel="00000000" w:rsidP="00000000" w:rsidRDefault="00000000" w:rsidRPr="00000000" w14:paraId="0000007A">
      <w:pPr>
        <w:spacing w:after="20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notion of information privacy is to have control over handling and collecting an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personal data. Collection of data from various sources may have many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but it may also lead to information leakage. To deal with information leakage, </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methods have been proposed, which are known as </w:t>
      </w:r>
      <w:r w:rsidDel="00000000" w:rsidR="00000000" w:rsidRPr="00000000">
        <w:rPr>
          <w:rFonts w:ascii="Times New Roman" w:cs="Times New Roman" w:eastAsia="Times New Roman" w:hAnsi="Times New Roman"/>
          <w:b w:val="1"/>
          <w:sz w:val="24"/>
          <w:szCs w:val="24"/>
          <w:rtl w:val="0"/>
        </w:rPr>
        <w:t xml:space="preserve">Privacy Preserving Data Mining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(PPDM)</w:t>
      </w:r>
      <w:r w:rsidDel="00000000" w:rsidR="00000000" w:rsidRPr="00000000">
        <w:rPr>
          <w:rFonts w:ascii="Times New Roman" w:cs="Times New Roman" w:eastAsia="Times New Roman" w:hAnsi="Times New Roman"/>
          <w:sz w:val="24"/>
          <w:szCs w:val="24"/>
          <w:rtl w:val="0"/>
        </w:rPr>
        <w:t xml:space="preserve"> Techniques.  PPDM techniques work by modifying user’s original data. PPDM</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techniques are designed in such a way so as to hide the user’s data, while maintain the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utility. Protecting sensitive information as well as preserving data utility are both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important in today’s world, especially with all the data being collected every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day of our lives. I have implemented anonymization methods through properly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generalizing or suppressing the quasi-identifiers in the dataset in order to prevent linkage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and violations of privacy and security laws.</w:t>
      </w:r>
    </w:p>
    <w:p w:rsidR="00000000" w:rsidDel="00000000" w:rsidP="00000000" w:rsidRDefault="00000000" w:rsidRPr="00000000" w14:paraId="00000086">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implemented for anonymizing the dataset are mentioned below: </w:t>
      </w:r>
    </w:p>
    <w:p w:rsidR="00000000" w:rsidDel="00000000" w:rsidP="00000000" w:rsidRDefault="00000000" w:rsidRPr="00000000" w14:paraId="00000087">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1.1 k</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-Anonymity Model:</w:t>
      </w:r>
      <w:r w:rsidDel="00000000" w:rsidR="00000000" w:rsidRPr="00000000">
        <w:rPr>
          <w:rtl w:val="0"/>
        </w:rPr>
      </w:r>
    </w:p>
    <w:p w:rsidR="00000000" w:rsidDel="00000000" w:rsidP="00000000" w:rsidRDefault="00000000" w:rsidRPr="00000000" w14:paraId="00000089">
      <w:pPr>
        <w:shd w:fill="ffffff" w:val="clea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k-anonymity model is a model which comes under data publishing privacy.  If the identifier attributes of a record cannot be discriminated from k-1 records at the least, the dataset is said to be k-anonymous, i.e., any record in a dataset is similar to at least k other records. And an equivalence class is such a set of k records. I have implemented Mondrian Algorithm. The algorithm utilizes a greedy search algorithm that allows for more desirable anonymizations than traditional exhaustive optimal algorithms. Time Complexity of Mondrian’s Algorithm is O(nlogn).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l-Diversity Model :</w:t>
      </w:r>
      <w:r w:rsidDel="00000000" w:rsidR="00000000" w:rsidRPr="00000000">
        <w:rPr>
          <w:rtl w:val="0"/>
        </w:rPr>
      </w:r>
    </w:p>
    <w:p w:rsidR="00000000" w:rsidDel="00000000" w:rsidP="00000000" w:rsidRDefault="00000000" w:rsidRPr="00000000" w14:paraId="0000008C">
      <w:pPr>
        <w:shd w:fill="ffffff" w:val="clear"/>
        <w:spacing w:after="0" w:line="360" w:lineRule="auto"/>
        <w:jc w:val="both"/>
        <w:rPr>
          <w:rFonts w:ascii="Times New Roman" w:cs="Times New Roman" w:eastAsia="Times New Roman" w:hAnsi="Times New Roman"/>
          <w:sz w:val="24"/>
          <w:szCs w:val="24"/>
        </w:rPr>
      </w:pPr>
      <w:bookmarkStart w:colFirst="0" w:colLast="0" w:name="_heading=h.30j0zll" w:id="0"/>
      <w:bookmarkEnd w:id="0"/>
      <w:r w:rsidDel="00000000" w:rsidR="00000000" w:rsidRPr="00000000">
        <w:rPr>
          <w:rFonts w:ascii="Times New Roman" w:cs="Times New Roman" w:eastAsia="Times New Roman" w:hAnsi="Times New Roman"/>
          <w:sz w:val="24"/>
          <w:szCs w:val="24"/>
          <w:rtl w:val="0"/>
        </w:rPr>
        <w:t xml:space="preserve">Because of the limitations of the k-anonymity model, the l-diversity model was proposed. The l-diversity model is an expansion of the k-anonymity model, in the sense that it follows the l-diversity principle in each equivalence class. The l-diversity principle states that “in each equivalence class, at least l ‘well represented values’ exist for the sensitive attributes.”  </w:t>
      </w:r>
    </w:p>
    <w:p w:rsidR="00000000" w:rsidDel="00000000" w:rsidP="00000000" w:rsidRDefault="00000000" w:rsidRPr="00000000" w14:paraId="0000008D">
      <w:pPr>
        <w:shd w:fill="ffffff" w:val="clear"/>
        <w:spacing w:after="0" w:line="360" w:lineRule="auto"/>
        <w:jc w:val="both"/>
        <w:rPr>
          <w:rFonts w:ascii="Times New Roman" w:cs="Times New Roman" w:eastAsia="Times New Roman" w:hAnsi="Times New Roman"/>
          <w:sz w:val="24"/>
          <w:szCs w:val="24"/>
        </w:rPr>
      </w:pPr>
      <w:bookmarkStart w:colFirst="0" w:colLast="0" w:name="_heading=h.6yp70ekrlnzg" w:id="1"/>
      <w:bookmarkEnd w:id="1"/>
      <w:r w:rsidDel="00000000" w:rsidR="00000000" w:rsidRPr="00000000">
        <w:rPr>
          <w:rtl w:val="0"/>
        </w:rPr>
      </w:r>
    </w:p>
    <w:p w:rsidR="00000000" w:rsidDel="00000000" w:rsidP="00000000" w:rsidRDefault="00000000" w:rsidRPr="00000000" w14:paraId="0000008E">
      <w:pPr>
        <w:pStyle w:val="Heading1"/>
        <w:rPr/>
      </w:pPr>
      <w:bookmarkStart w:colFirst="0" w:colLast="0" w:name="_heading=h.1fob9te" w:id="2"/>
      <w:bookmarkEnd w:id="2"/>
      <w:r w:rsidDel="00000000" w:rsidR="00000000" w:rsidRPr="00000000">
        <w:rPr>
          <w:rtl w:val="0"/>
        </w:rPr>
        <w:t xml:space="preserve">2. Dataset</w:t>
      </w:r>
    </w:p>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that I have  chosen for this project is the Patient Disease dataset from Kaggle. </w:t>
      </w:r>
    </w:p>
    <w:p w:rsidR="00000000" w:rsidDel="00000000" w:rsidP="00000000" w:rsidRDefault="00000000" w:rsidRPr="00000000" w14:paraId="000000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1338 rows of unique individuals. The columns that are included in this </w:t>
      </w:r>
    </w:p>
    <w:p w:rsidR="00000000" w:rsidDel="00000000" w:rsidP="00000000" w:rsidRDefault="00000000" w:rsidRPr="00000000" w14:paraId="000000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are age, sex, bmi, children, smoker, region, Disease. Some columns show us the </w:t>
      </w:r>
    </w:p>
    <w:p w:rsidR="00000000" w:rsidDel="00000000" w:rsidP="00000000" w:rsidRDefault="00000000" w:rsidRPr="00000000" w14:paraId="000000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quasi-identifiers of an individual, which include age, sex, bmi, children and region. The </w:t>
      </w:r>
    </w:p>
    <w:p w:rsidR="00000000" w:rsidDel="00000000" w:rsidP="00000000" w:rsidRDefault="00000000" w:rsidRPr="00000000" w14:paraId="000000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data would be the smoker and disease that are associated with an individual because </w:t>
      </w:r>
    </w:p>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used against an individual if their identity is released and not properly anonymized.</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6700" cy="2609850"/>
            <wp:effectExtent b="25400" l="25400" r="25400" t="25400"/>
            <wp:docPr id="118" name="image29.png"/>
            <a:graphic>
              <a:graphicData uri="http://schemas.openxmlformats.org/drawingml/2006/picture">
                <pic:pic>
                  <pic:nvPicPr>
                    <pic:cNvPr id="0" name="image29.png"/>
                    <pic:cNvPicPr preferRelativeResize="0"/>
                  </pic:nvPicPr>
                  <pic:blipFill>
                    <a:blip r:embed="rId8"/>
                    <a:srcRect b="0" l="0" r="19547" t="0"/>
                    <a:stretch>
                      <a:fillRect/>
                    </a:stretch>
                  </pic:blipFill>
                  <pic:spPr>
                    <a:xfrm>
                      <a:off x="0" y="0"/>
                      <a:ext cx="4076700" cy="2609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    Dataset used in the project </w:t>
      </w:r>
    </w:p>
    <w:p w:rsidR="00000000" w:rsidDel="00000000" w:rsidP="00000000" w:rsidRDefault="00000000" w:rsidRPr="00000000" w14:paraId="00000098">
      <w:pPr>
        <w:pStyle w:val="Heading1"/>
        <w:rPr/>
      </w:pPr>
      <w:bookmarkStart w:colFirst="0" w:colLast="0" w:name="_heading=h.3znysh7" w:id="3"/>
      <w:bookmarkEnd w:id="3"/>
      <w:r w:rsidDel="00000000" w:rsidR="00000000" w:rsidRPr="00000000">
        <w:rPr>
          <w:rtl w:val="0"/>
        </w:rPr>
        <w:t xml:space="preserve">3. Data Preprocessing</w:t>
      </w:r>
    </w:p>
    <w:p w:rsidR="00000000" w:rsidDel="00000000" w:rsidP="00000000" w:rsidRDefault="00000000" w:rsidRPr="00000000" w14:paraId="0000009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hd w:fill="ffffff" w:val="clear"/>
        <w:spacing w:after="0" w:line="360" w:lineRule="auto"/>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3.1  Missing Values Handling</w:t>
      </w:r>
    </w:p>
    <w:p w:rsidR="00000000" w:rsidDel="00000000" w:rsidP="00000000" w:rsidRDefault="00000000" w:rsidRPr="00000000" w14:paraId="0000009B">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were deleted, because there were very few missing values. There were around 5 to 6 missing values which were only for the column named “Disease”.</w:t>
      </w:r>
    </w:p>
    <w:p w:rsidR="00000000" w:rsidDel="00000000" w:rsidP="00000000" w:rsidRDefault="00000000" w:rsidRPr="00000000" w14:paraId="0000009C">
      <w:pPr>
        <w:pStyle w:val="Heading3"/>
        <w:rPr/>
      </w:pPr>
      <w:bookmarkStart w:colFirst="0" w:colLast="0" w:name="_heading=h.tyjcwt" w:id="5"/>
      <w:bookmarkEnd w:id="5"/>
      <w:r w:rsidDel="00000000" w:rsidR="00000000" w:rsidRPr="00000000">
        <w:rPr>
          <w:rtl w:val="0"/>
        </w:rPr>
        <w:t xml:space="preserve">3.2 Categorical variables Handling</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available  data would be usable for machine learning models, I decided to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categorical variables to numerical values. Since the gender attribute in the dataset only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contained male &amp; female we mapped 0 to male and 1 to female. Furthermore the data set also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a binary column which categorized if a patient was a smoker or not. In our dataset, 0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corresponded to not a smoker, and 1 corresponded to being smoker. Apart from that, disease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values are also mapped to numerical ones in the same way. Some of the columns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incorrectly categorized as the wrong data type so we corrected this and ensured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all categorical columns had a dtype of category. All other data was categorized as float64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int64. After all of these steps our dataset was ready to be worked on.</w:t>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5250" cy="2409825"/>
            <wp:effectExtent b="25400" l="25400" r="25400" t="25400"/>
            <wp:docPr id="117" name="image27.png"/>
            <a:graphic>
              <a:graphicData uri="http://schemas.openxmlformats.org/drawingml/2006/picture">
                <pic:pic>
                  <pic:nvPicPr>
                    <pic:cNvPr id="0" name="image27.png"/>
                    <pic:cNvPicPr preferRelativeResize="0"/>
                  </pic:nvPicPr>
                  <pic:blipFill>
                    <a:blip r:embed="rId9"/>
                    <a:srcRect b="0" l="4160" r="13204" t="4516"/>
                    <a:stretch>
                      <a:fillRect/>
                    </a:stretch>
                  </pic:blipFill>
                  <pic:spPr>
                    <a:xfrm>
                      <a:off x="0" y="0"/>
                      <a:ext cx="3875250" cy="2409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   Dataset after Preprocessing</w:t>
      </w:r>
    </w:p>
    <w:p w:rsidR="00000000" w:rsidDel="00000000" w:rsidP="00000000" w:rsidRDefault="00000000" w:rsidRPr="00000000" w14:paraId="000000A8">
      <w:pPr>
        <w:pStyle w:val="Heading1"/>
        <w:spacing w:line="240" w:lineRule="auto"/>
        <w:rPr>
          <w:sz w:val="24"/>
          <w:szCs w:val="24"/>
        </w:rPr>
      </w:pPr>
      <w:bookmarkStart w:colFirst="0" w:colLast="0" w:name="_heading=h.1t3h5sf" w:id="6"/>
      <w:bookmarkEnd w:id="6"/>
      <w:r w:rsidDel="00000000" w:rsidR="00000000" w:rsidRPr="00000000">
        <w:rPr>
          <w:rtl w:val="0"/>
        </w:rPr>
        <w:t xml:space="preserve">4. k-Anonymity Model</w:t>
      </w:r>
      <w:r w:rsidDel="00000000" w:rsidR="00000000" w:rsidRPr="00000000">
        <w:rPr>
          <w:rtl w:val="0"/>
        </w:rPr>
      </w:r>
    </w:p>
    <w:p w:rsidR="00000000" w:rsidDel="00000000" w:rsidP="00000000" w:rsidRDefault="00000000" w:rsidRPr="00000000" w14:paraId="000000A9">
      <w:pPr>
        <w:pStyle w:val="Heading1"/>
        <w:spacing w:line="360" w:lineRule="auto"/>
        <w:rPr>
          <w:b w:val="0"/>
          <w:sz w:val="24"/>
          <w:szCs w:val="24"/>
        </w:rPr>
      </w:pPr>
      <w:bookmarkStart w:colFirst="0" w:colLast="0" w:name="_heading=h.4d34og8" w:id="7"/>
      <w:bookmarkEnd w:id="7"/>
      <w:r w:rsidDel="00000000" w:rsidR="00000000" w:rsidRPr="00000000">
        <w:rPr>
          <w:b w:val="0"/>
          <w:sz w:val="24"/>
          <w:szCs w:val="24"/>
          <w:rtl w:val="0"/>
        </w:rPr>
        <w:t xml:space="preserve">k-anonymity model is a model which comes under data publishing privacy. With respect to preserving sensitive attributes about person, k-anonymity is used as the key concept of the model. If the identifier attributes of a record cannot be discriminated from k-1 records at the least, the dataset is said to be k-anonymous, i.e., any record in a dataset is similar to at least k other records. And an equivalence class is such a set of k records.</w:t>
      </w:r>
      <w:r w:rsidDel="00000000" w:rsidR="00000000" w:rsidRPr="00000000">
        <w:rPr>
          <w:rtl w:val="0"/>
        </w:rPr>
        <w:t xml:space="preserve"> </w:t>
      </w:r>
      <w:r w:rsidDel="00000000" w:rsidR="00000000" w:rsidRPr="00000000">
        <w:rPr>
          <w:b w:val="0"/>
          <w:sz w:val="24"/>
          <w:szCs w:val="24"/>
          <w:rtl w:val="0"/>
        </w:rPr>
        <w:t xml:space="preserve">Using k-anonymity, it becomes difficult for a person to identify a person’s sensitive attribute because any record is similar to k-1 other records.</w:t>
      </w:r>
    </w:p>
    <w:p w:rsidR="00000000" w:rsidDel="00000000" w:rsidP="00000000" w:rsidRDefault="00000000" w:rsidRPr="00000000" w14:paraId="000000AA">
      <w:pPr>
        <w:pStyle w:val="Heading1"/>
        <w:spacing w:line="360" w:lineRule="auto"/>
        <w:rPr/>
      </w:pPr>
      <w:r w:rsidDel="00000000" w:rsidR="00000000" w:rsidRPr="00000000">
        <w:rPr>
          <w:sz w:val="24"/>
          <w:szCs w:val="24"/>
          <w:rtl w:val="0"/>
        </w:rPr>
        <w:t xml:space="preserve">4.1 Mondrian Algorithm</w:t>
      </w:r>
      <w:r w:rsidDel="00000000" w:rsidR="00000000" w:rsidRPr="00000000">
        <w:rPr>
          <w:b w:val="0"/>
          <w:sz w:val="24"/>
          <w:szCs w:val="24"/>
          <w:rtl w:val="0"/>
        </w:rPr>
        <w:t xml:space="preserve"> : I have used  Mondrian Algorithm in order to implement k-anonymization on the dataset in Python. The algorithm utilizes a greedy search algorithm that allows for more desirable anonymizations than traditional exhaustive optimal algorithms Furthermore, it allows for multidimensional models, which is what’s best for our specific dataset.</w:t>
      </w: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span function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within the Mondrian Algorithm calculated the max-min for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numerical columns and the number of different values for categorical variables. This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function is calculated for all of the columns to help in figuring out the  partitions of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data.</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5133975" cy="2886075"/>
            <wp:effectExtent b="25400" l="25400" r="25400" t="25400"/>
            <wp:docPr id="120" name="image26.png"/>
            <a:graphic>
              <a:graphicData uri="http://schemas.openxmlformats.org/drawingml/2006/picture">
                <pic:pic>
                  <pic:nvPicPr>
                    <pic:cNvPr id="0" name="image26.png"/>
                    <pic:cNvPicPr preferRelativeResize="0"/>
                  </pic:nvPicPr>
                  <pic:blipFill>
                    <a:blip r:embed="rId10"/>
                    <a:srcRect b="0" l="0" r="10465" t="0"/>
                    <a:stretch>
                      <a:fillRect/>
                    </a:stretch>
                  </pic:blipFill>
                  <pic:spPr>
                    <a:xfrm>
                      <a:off x="0" y="0"/>
                      <a:ext cx="5133975" cy="2886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6"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1"/>
          <w:sz w:val="24"/>
          <w:szCs w:val="24"/>
          <w:rtl w:val="0"/>
        </w:rPr>
        <w:t xml:space="preserve">3:     Span Function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Following the spanning function, I implemented the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split function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that takes in the</w:t>
      </w:r>
    </w:p>
    <w:p w:rsidR="00000000" w:rsidDel="00000000" w:rsidP="00000000" w:rsidRDefault="00000000" w:rsidRPr="00000000" w14:paraId="000000B9">
      <w:pPr>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frame’s given partition and returns two partitions which split the given partition    </w:t>
      </w:r>
    </w:p>
    <w:p w:rsidR="00000000" w:rsidDel="00000000" w:rsidP="00000000" w:rsidRDefault="00000000" w:rsidRPr="00000000" w14:paraId="000000BA">
      <w:pPr>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values above and below the median into two separate columns.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ind w:left="42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14900" cy="2038350"/>
            <wp:effectExtent b="25400" l="25400" r="25400" t="25400"/>
            <wp:docPr id="119" name="image21.png"/>
            <a:graphic>
              <a:graphicData uri="http://schemas.openxmlformats.org/drawingml/2006/picture">
                <pic:pic>
                  <pic:nvPicPr>
                    <pic:cNvPr id="0" name="image21.png"/>
                    <pic:cNvPicPr preferRelativeResize="0"/>
                  </pic:nvPicPr>
                  <pic:blipFill>
                    <a:blip r:embed="rId11"/>
                    <a:srcRect b="0" l="0" r="14285" t="0"/>
                    <a:stretch>
                      <a:fillRect/>
                    </a:stretch>
                  </pic:blipFill>
                  <pic:spPr>
                    <a:xfrm>
                      <a:off x="0" y="0"/>
                      <a:ext cx="4914900" cy="2038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bookmarkStart w:colFirst="0" w:colLast="0" w:name="_heading=h.2s8eyo1" w:id="8"/>
      <w:bookmarkEnd w:id="8"/>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 Splitting Function</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next step is to anonymize the partition the dataset using partitioning method which is being performed for 3 different values of k  viz. We set the featured values to [‘age’, ‘bmi’, ‘children’] and the sensitive values to be [‘Disease’].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5400675" cy="608670"/>
            <wp:effectExtent b="25400" l="25400" r="25400" t="25400"/>
            <wp:docPr id="122" name="image38.png"/>
            <a:graphic>
              <a:graphicData uri="http://schemas.openxmlformats.org/drawingml/2006/picture">
                <pic:pic>
                  <pic:nvPicPr>
                    <pic:cNvPr id="0" name="image38.png"/>
                    <pic:cNvPicPr preferRelativeResize="0"/>
                  </pic:nvPicPr>
                  <pic:blipFill>
                    <a:blip r:embed="rId12"/>
                    <a:srcRect b="0" l="0" r="6043" t="0"/>
                    <a:stretch>
                      <a:fillRect/>
                    </a:stretch>
                  </pic:blipFill>
                  <pic:spPr>
                    <a:xfrm>
                      <a:off x="0" y="0"/>
                      <a:ext cx="5400675" cy="6086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1"/>
          <w:sz w:val="24"/>
          <w:szCs w:val="24"/>
          <w:rtl w:val="0"/>
        </w:rPr>
        <w:t xml:space="preserve"> 5: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Partitioning Algorithm</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There are two type of partitioning available with us viz. Single Dimensional Partitioning and Multidimensional partitioning. I have applied multidimensional partitioning using feature column [‘age’, ‘bmi’, ‘children’].</w:t>
      </w:r>
      <w:r w:rsidDel="00000000" w:rsidR="00000000" w:rsidRPr="00000000">
        <w:rPr>
          <w:rtl w:val="0"/>
        </w:rPr>
      </w:r>
    </w:p>
    <w:p w:rsidR="00000000" w:rsidDel="00000000" w:rsidP="00000000" w:rsidRDefault="00000000" w:rsidRPr="00000000" w14:paraId="000000C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Final Partitions that I got after applying partitioning algorithm on different values of k are shown below. Also, partitions plotted between age and bmi as x coordinate and y coordinate respectively.</w:t>
      </w:r>
      <w:r w:rsidDel="00000000" w:rsidR="00000000" w:rsidRPr="00000000">
        <w:rPr>
          <w:rtl w:val="0"/>
        </w:rPr>
      </w:r>
    </w:p>
    <w:p w:rsidR="00000000" w:rsidDel="00000000" w:rsidP="00000000" w:rsidRDefault="00000000" w:rsidRPr="00000000" w14:paraId="000000C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854" w:right="0" w:hanging="72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For k = 5:</w:t>
      </w:r>
    </w:p>
    <w:p w:rsidR="00000000" w:rsidDel="00000000" w:rsidP="00000000" w:rsidRDefault="00000000" w:rsidRPr="00000000" w14:paraId="000000C5">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160" w:before="0" w:line="360" w:lineRule="auto"/>
        <w:ind w:left="2226" w:right="0" w:hanging="72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List of list of partitions which contains indexing of rows is shown below:</w:t>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14900" cy="3219450"/>
            <wp:effectExtent b="25400" l="25400" r="25400" t="25400"/>
            <wp:docPr id="121" name="image17.png"/>
            <a:graphic>
              <a:graphicData uri="http://schemas.openxmlformats.org/drawingml/2006/picture">
                <pic:pic>
                  <pic:nvPicPr>
                    <pic:cNvPr id="0" name="image17.png"/>
                    <pic:cNvPicPr preferRelativeResize="0"/>
                  </pic:nvPicPr>
                  <pic:blipFill>
                    <a:blip r:embed="rId13"/>
                    <a:srcRect b="0" l="0" r="14285" t="0"/>
                    <a:stretch>
                      <a:fillRect/>
                    </a:stretch>
                  </pic:blipFill>
                  <pic:spPr>
                    <a:xfrm>
                      <a:off x="0" y="0"/>
                      <a:ext cx="4914900" cy="3219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6:  Partition</w:t>
      </w:r>
      <w:r w:rsidDel="00000000" w:rsidR="00000000" w:rsidRPr="00000000">
        <w:rPr>
          <w:rFonts w:ascii="Times New Roman" w:cs="Times New Roman" w:eastAsia="Times New Roman" w:hAnsi="Times New Roman"/>
          <w:b w:val="1"/>
          <w:sz w:val="24"/>
          <w:szCs w:val="24"/>
          <w:rtl w:val="0"/>
        </w:rPr>
        <w:t xml:space="preserve">s for k=5</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2226" w:right="0" w:hanging="72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Partitions’ coordinates are shown below. These are in the form of </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{(xl,yl),(xr,yr)} where x coordinates are for age and y are for bmi.</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3014663" cy="3158218"/>
            <wp:effectExtent b="25400" l="25400" r="25400" t="25400"/>
            <wp:docPr id="124" name="image22.png"/>
            <a:graphic>
              <a:graphicData uri="http://schemas.openxmlformats.org/drawingml/2006/picture">
                <pic:pic>
                  <pic:nvPicPr>
                    <pic:cNvPr id="0" name="image22.png"/>
                    <pic:cNvPicPr preferRelativeResize="0"/>
                  </pic:nvPicPr>
                  <pic:blipFill>
                    <a:blip r:embed="rId14"/>
                    <a:srcRect b="0" l="0" r="28510" t="0"/>
                    <a:stretch>
                      <a:fillRect/>
                    </a:stretch>
                  </pic:blipFill>
                  <pic:spPr>
                    <a:xfrm>
                      <a:off x="0" y="0"/>
                      <a:ext cx="3014663" cy="31582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7:  Partitions</w:t>
      </w:r>
      <w:r w:rsidDel="00000000" w:rsidR="00000000" w:rsidRPr="00000000">
        <w:rPr>
          <w:rFonts w:ascii="Times New Roman" w:cs="Times New Roman" w:eastAsia="Times New Roman" w:hAnsi="Times New Roman"/>
          <w:b w:val="1"/>
          <w:sz w:val="24"/>
          <w:szCs w:val="24"/>
          <w:rtl w:val="0"/>
        </w:rPr>
        <w:t xml:space="preserve">’ Coordinates for k=5</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3.2.1.3</w:t>
      </w:r>
      <w:r w:rsidDel="00000000" w:rsidR="00000000" w:rsidRPr="00000000">
        <w:rPr>
          <w:rFonts w:ascii="Times New Roman" w:cs="Times New Roman" w:eastAsia="Times New Roman" w:hAnsi="Times New Roman"/>
          <w:sz w:val="24"/>
          <w:szCs w:val="24"/>
          <w:rtl w:val="0"/>
        </w:rPr>
        <w:t xml:space="preserve"> Graph shown below contains the partitions having values for age versus bmi: </w:t>
      </w:r>
    </w:p>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263043" cy="3583161"/>
            <wp:effectExtent b="25400" l="25400" r="25400" t="25400"/>
            <wp:docPr id="123" name="image37.png"/>
            <a:graphic>
              <a:graphicData uri="http://schemas.openxmlformats.org/drawingml/2006/picture">
                <pic:pic>
                  <pic:nvPicPr>
                    <pic:cNvPr id="0" name="image37.png"/>
                    <pic:cNvPicPr preferRelativeResize="0"/>
                  </pic:nvPicPr>
                  <pic:blipFill>
                    <a:blip r:embed="rId15"/>
                    <a:srcRect b="0" l="2990" r="13787" t="2771"/>
                    <a:stretch>
                      <a:fillRect/>
                    </a:stretch>
                  </pic:blipFill>
                  <pic:spPr>
                    <a:xfrm>
                      <a:off x="0" y="0"/>
                      <a:ext cx="4263043" cy="35831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8: Plot for the partitions k=5 for age versus bmi</w:t>
      </w:r>
      <w:r w:rsidDel="00000000" w:rsidR="00000000" w:rsidRPr="00000000">
        <w:rPr>
          <w:rtl w:val="0"/>
        </w:rPr>
      </w:r>
    </w:p>
    <w:p w:rsidR="00000000" w:rsidDel="00000000" w:rsidP="00000000" w:rsidRDefault="00000000" w:rsidRPr="00000000" w14:paraId="000000D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788" w:right="0" w:hanging="72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For k = 20:</w:t>
      </w:r>
    </w:p>
    <w:p w:rsidR="00000000" w:rsidDel="00000000" w:rsidP="00000000" w:rsidRDefault="00000000" w:rsidRPr="00000000" w14:paraId="000000D1">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160" w:before="0" w:line="360" w:lineRule="auto"/>
        <w:ind w:left="2322" w:right="0" w:hanging="7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List of list of partitions which contains indexing of rows is shown below:</w:t>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578287" cy="2953134"/>
            <wp:effectExtent b="25400" l="25400" r="25400" t="25400"/>
            <wp:docPr id="128" name="image33.png"/>
            <a:graphic>
              <a:graphicData uri="http://schemas.openxmlformats.org/drawingml/2006/picture">
                <pic:pic>
                  <pic:nvPicPr>
                    <pic:cNvPr id="0" name="image33.png"/>
                    <pic:cNvPicPr preferRelativeResize="0"/>
                  </pic:nvPicPr>
                  <pic:blipFill>
                    <a:blip r:embed="rId16"/>
                    <a:srcRect b="0" l="0" r="13621" t="0"/>
                    <a:stretch>
                      <a:fillRect/>
                    </a:stretch>
                  </pic:blipFill>
                  <pic:spPr>
                    <a:xfrm>
                      <a:off x="0" y="0"/>
                      <a:ext cx="4578287" cy="295313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Partitions for k=20</w:t>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3.2.2.2 </w:t>
      </w:r>
      <w:r w:rsidDel="00000000" w:rsidR="00000000" w:rsidRPr="00000000">
        <w:rPr>
          <w:rFonts w:ascii="Times New Roman" w:cs="Times New Roman" w:eastAsia="Times New Roman" w:hAnsi="Times New Roman"/>
          <w:sz w:val="24"/>
          <w:szCs w:val="24"/>
          <w:rtl w:val="0"/>
        </w:rPr>
        <w:t xml:space="preserve">Partitions’ coordinates are shown below. These are in the form of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{(xl,yl),(xr,yr)} where x coordinates are for age and y are for bmi.</w:t>
      </w:r>
    </w:p>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2830232" cy="2860774"/>
            <wp:effectExtent b="25400" l="25400" r="25400" t="25400"/>
            <wp:docPr id="125" name="image20.png"/>
            <a:graphic>
              <a:graphicData uri="http://schemas.openxmlformats.org/drawingml/2006/picture">
                <pic:pic>
                  <pic:nvPicPr>
                    <pic:cNvPr id="0" name="image20.png"/>
                    <pic:cNvPicPr preferRelativeResize="0"/>
                  </pic:nvPicPr>
                  <pic:blipFill>
                    <a:blip r:embed="rId17"/>
                    <a:srcRect b="0" l="0" r="38325" t="0"/>
                    <a:stretch>
                      <a:fillRect/>
                    </a:stretch>
                  </pic:blipFill>
                  <pic:spPr>
                    <a:xfrm>
                      <a:off x="0" y="0"/>
                      <a:ext cx="2830232" cy="28607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Partitions’ Coordinates for k=5</w:t>
      </w: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3.2.2.3 </w:t>
      </w:r>
      <w:r w:rsidDel="00000000" w:rsidR="00000000" w:rsidRPr="00000000">
        <w:rPr>
          <w:rFonts w:ascii="Times New Roman" w:cs="Times New Roman" w:eastAsia="Times New Roman" w:hAnsi="Times New Roman"/>
          <w:sz w:val="24"/>
          <w:szCs w:val="24"/>
          <w:rtl w:val="0"/>
        </w:rPr>
        <w:t xml:space="preserve">Graph shown below contains the partition having values for age versus bmi: </w:t>
      </w:r>
    </w:p>
    <w:p w:rsidR="00000000" w:rsidDel="00000000" w:rsidP="00000000" w:rsidRDefault="00000000" w:rsidRPr="00000000" w14:paraId="000000D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4549613" cy="3307148"/>
            <wp:effectExtent b="25400" l="25400" r="25400" t="25400"/>
            <wp:docPr id="127" name="image25.png"/>
            <a:graphic>
              <a:graphicData uri="http://schemas.openxmlformats.org/drawingml/2006/picture">
                <pic:pic>
                  <pic:nvPicPr>
                    <pic:cNvPr id="0" name="image25.png"/>
                    <pic:cNvPicPr preferRelativeResize="0"/>
                  </pic:nvPicPr>
                  <pic:blipFill>
                    <a:blip r:embed="rId18"/>
                    <a:srcRect b="0" l="0" r="8637" t="0"/>
                    <a:stretch>
                      <a:fillRect/>
                    </a:stretch>
                  </pic:blipFill>
                  <pic:spPr>
                    <a:xfrm>
                      <a:off x="0" y="0"/>
                      <a:ext cx="4549613" cy="33071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11:  Plot for the partitions having k=20 for age versus bmi</w:t>
      </w:r>
    </w:p>
    <w:p w:rsidR="00000000" w:rsidDel="00000000" w:rsidP="00000000" w:rsidRDefault="00000000" w:rsidRPr="00000000" w14:paraId="000000D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3.2.3 </w:t>
      </w:r>
      <w:r w:rsidDel="00000000" w:rsidR="00000000" w:rsidRPr="00000000">
        <w:rPr>
          <w:rFonts w:ascii="Times New Roman" w:cs="Times New Roman" w:eastAsia="Times New Roman" w:hAnsi="Times New Roman"/>
          <w:b w:val="1"/>
          <w:sz w:val="24"/>
          <w:szCs w:val="24"/>
          <w:u w:val="single"/>
          <w:rtl w:val="0"/>
        </w:rPr>
        <w:t xml:space="preserve">For k = 45:</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14"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3.2.3.1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List of list of partitions which contains indexing of rows is shown below:</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14" w:right="0" w:firstLine="0"/>
        <w:jc w:val="center"/>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Pr>
        <w:drawing>
          <wp:inline distB="0" distT="0" distL="0" distR="0">
            <wp:extent cx="4438650" cy="2990850"/>
            <wp:effectExtent b="25400" l="25400" r="25400" t="25400"/>
            <wp:docPr id="129" name="image24.png"/>
            <a:graphic>
              <a:graphicData uri="http://schemas.openxmlformats.org/drawingml/2006/picture">
                <pic:pic>
                  <pic:nvPicPr>
                    <pic:cNvPr id="0" name="image24.png"/>
                    <pic:cNvPicPr preferRelativeResize="0"/>
                  </pic:nvPicPr>
                  <pic:blipFill>
                    <a:blip r:embed="rId19"/>
                    <a:srcRect b="0" l="0" r="19376" t="0"/>
                    <a:stretch>
                      <a:fillRect/>
                    </a:stretch>
                  </pic:blipFill>
                  <pic:spPr>
                    <a:xfrm>
                      <a:off x="0" y="0"/>
                      <a:ext cx="4438650" cy="2990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014"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Figure 12:  </w:t>
      </w:r>
      <w:r w:rsidDel="00000000" w:rsidR="00000000" w:rsidRPr="00000000">
        <w:rPr>
          <w:rFonts w:ascii="Times New Roman" w:cs="Times New Roman" w:eastAsia="Times New Roman" w:hAnsi="Times New Roman"/>
          <w:b w:val="1"/>
          <w:sz w:val="24"/>
          <w:szCs w:val="24"/>
          <w:rtl w:val="0"/>
        </w:rPr>
        <w:t xml:space="preserve">Partitions for k=45</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3.2.3.2 </w:t>
      </w:r>
      <w:r w:rsidDel="00000000" w:rsidR="00000000" w:rsidRPr="00000000">
        <w:rPr>
          <w:rFonts w:ascii="Times New Roman" w:cs="Times New Roman" w:eastAsia="Times New Roman" w:hAnsi="Times New Roman"/>
          <w:sz w:val="24"/>
          <w:szCs w:val="24"/>
          <w:rtl w:val="0"/>
        </w:rPr>
        <w:t xml:space="preserve">Partitions’ coordinates are shown below. These are in the form of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6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{(xl,yl),(xr,yr)} where x coordinates are for age and y are for bmi.</w:t>
      </w:r>
    </w:p>
    <w:p w:rsidR="00000000" w:rsidDel="00000000" w:rsidP="00000000" w:rsidRDefault="00000000" w:rsidRPr="00000000" w14:paraId="000000E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919413" cy="2838450"/>
            <wp:effectExtent b="25400" l="25400" r="25400" t="25400"/>
            <wp:docPr id="130" name="image28.png"/>
            <a:graphic>
              <a:graphicData uri="http://schemas.openxmlformats.org/drawingml/2006/picture">
                <pic:pic>
                  <pic:nvPicPr>
                    <pic:cNvPr id="0" name="image28.png"/>
                    <pic:cNvPicPr preferRelativeResize="0"/>
                  </pic:nvPicPr>
                  <pic:blipFill>
                    <a:blip r:embed="rId20"/>
                    <a:srcRect b="0" l="0" r="32307" t="0"/>
                    <a:stretch>
                      <a:fillRect/>
                    </a:stretch>
                  </pic:blipFill>
                  <pic:spPr>
                    <a:xfrm>
                      <a:off x="0" y="0"/>
                      <a:ext cx="2919413" cy="2838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Partitions’ Coordinates for k=45</w:t>
      </w: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3.2.3.3 </w:t>
      </w:r>
      <w:r w:rsidDel="00000000" w:rsidR="00000000" w:rsidRPr="00000000">
        <w:rPr>
          <w:rFonts w:ascii="Times New Roman" w:cs="Times New Roman" w:eastAsia="Times New Roman" w:hAnsi="Times New Roman"/>
          <w:sz w:val="24"/>
          <w:szCs w:val="24"/>
          <w:rtl w:val="0"/>
        </w:rPr>
        <w:t xml:space="preserve">Graph shown below contains the partition having values for age versus bmi: </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36501" cy="3322811"/>
            <wp:effectExtent b="25400" l="25400" r="25400" t="25400"/>
            <wp:docPr id="131" name="image36.png"/>
            <a:graphic>
              <a:graphicData uri="http://schemas.openxmlformats.org/drawingml/2006/picture">
                <pic:pic>
                  <pic:nvPicPr>
                    <pic:cNvPr id="0" name="image36.png"/>
                    <pic:cNvPicPr preferRelativeResize="0"/>
                  </pic:nvPicPr>
                  <pic:blipFill>
                    <a:blip r:embed="rId21"/>
                    <a:srcRect b="0" l="0" r="16111" t="0"/>
                    <a:stretch>
                      <a:fillRect/>
                    </a:stretch>
                  </pic:blipFill>
                  <pic:spPr>
                    <a:xfrm>
                      <a:off x="0" y="0"/>
                      <a:ext cx="4436501" cy="33228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14: Plot for the partitions having k = 45 for age versus bmi</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Now that we have generated an anonymized dataset, our next step is to aggregate each of the columns and be able to generate the final anonymized dataset. As we can see in the image below, the data before we used these anonymization techniques has a lot more columns and information about each of the individuals.</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tl w:val="0"/>
        </w:rPr>
        <w:t xml:space="preserve">For k = 5</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Pr>
        <w:drawing>
          <wp:inline distB="0" distT="0" distL="0" distR="0">
            <wp:extent cx="4449101" cy="2719499"/>
            <wp:effectExtent b="25400" l="25400" r="25400" t="25400"/>
            <wp:docPr id="132" name="image30.png"/>
            <a:graphic>
              <a:graphicData uri="http://schemas.openxmlformats.org/drawingml/2006/picture">
                <pic:pic>
                  <pic:nvPicPr>
                    <pic:cNvPr id="0" name="image30.png"/>
                    <pic:cNvPicPr preferRelativeResize="0"/>
                  </pic:nvPicPr>
                  <pic:blipFill>
                    <a:blip r:embed="rId22"/>
                    <a:srcRect b="0" l="0" r="21042" t="12284"/>
                    <a:stretch>
                      <a:fillRect/>
                    </a:stretch>
                  </pic:blipFill>
                  <pic:spPr>
                    <a:xfrm>
                      <a:off x="0" y="0"/>
                      <a:ext cx="4449101" cy="27194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Figure 15: Final anonymized dataset </w:t>
      </w:r>
      <w:r w:rsidDel="00000000" w:rsidR="00000000" w:rsidRPr="00000000">
        <w:rPr>
          <w:rFonts w:ascii="Times New Roman" w:cs="Times New Roman" w:eastAsia="Times New Roman" w:hAnsi="Times New Roman"/>
          <w:b w:val="1"/>
          <w:sz w:val="24"/>
          <w:szCs w:val="24"/>
          <w:rtl w:val="0"/>
        </w:rPr>
        <w:t xml:space="preserve">for k=5</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tl w:val="0"/>
        </w:rPr>
        <w:t xml:space="preserve">For k = 20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center"/>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Pr>
        <w:drawing>
          <wp:inline distB="0" distT="0" distL="0" distR="0">
            <wp:extent cx="4813102" cy="2023690"/>
            <wp:effectExtent b="25400" l="25400" r="25400" t="25400"/>
            <wp:docPr id="133" name="image31.png"/>
            <a:graphic>
              <a:graphicData uri="http://schemas.openxmlformats.org/drawingml/2006/picture">
                <pic:pic>
                  <pic:nvPicPr>
                    <pic:cNvPr id="0" name="image31.png"/>
                    <pic:cNvPicPr preferRelativeResize="0"/>
                  </pic:nvPicPr>
                  <pic:blipFill>
                    <a:blip r:embed="rId23"/>
                    <a:srcRect b="3594" l="0" r="15383" t="11539"/>
                    <a:stretch>
                      <a:fillRect/>
                    </a:stretch>
                  </pic:blipFill>
                  <pic:spPr>
                    <a:xfrm>
                      <a:off x="0" y="0"/>
                      <a:ext cx="4813102" cy="20236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 Figure </w:t>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Final anonymized dataset for k=20</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4.3 </w:t>
      </w:r>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tl w:val="0"/>
        </w:rPr>
        <w:t xml:space="preserve">For k = 45</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Pr>
        <w:drawing>
          <wp:inline distB="0" distT="0" distL="0" distR="0">
            <wp:extent cx="3962400" cy="2276475"/>
            <wp:effectExtent b="25400" l="25400" r="25400" t="25400"/>
            <wp:docPr id="134" name="image35.png"/>
            <a:graphic>
              <a:graphicData uri="http://schemas.openxmlformats.org/drawingml/2006/picture">
                <pic:pic>
                  <pic:nvPicPr>
                    <pic:cNvPr id="0" name="image35.png"/>
                    <pic:cNvPicPr preferRelativeResize="0"/>
                  </pic:nvPicPr>
                  <pic:blipFill>
                    <a:blip r:embed="rId24"/>
                    <a:srcRect b="0" l="0" r="21804" t="0"/>
                    <a:stretch>
                      <a:fillRect/>
                    </a:stretch>
                  </pic:blipFill>
                  <pic:spPr>
                    <a:xfrm>
                      <a:off x="0" y="0"/>
                      <a:ext cx="3962400" cy="2276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Figure 17: </w:t>
      </w:r>
      <w:r w:rsidDel="00000000" w:rsidR="00000000" w:rsidRPr="00000000">
        <w:rPr>
          <w:rFonts w:ascii="Times New Roman" w:cs="Times New Roman" w:eastAsia="Times New Roman" w:hAnsi="Times New Roman"/>
          <w:b w:val="1"/>
          <w:sz w:val="24"/>
          <w:szCs w:val="24"/>
          <w:rtl w:val="0"/>
        </w:rPr>
        <w:t xml:space="preserve">Final anonymized dataset for k=45</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Analysis after applying Mondrian’s Algorithm:</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F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6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Mondrian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algorithm generalized our dataset over the calculated partitions with k-anonymity of k = 5, k = 20 , k = 45 . As we are increasing the value of k, data privacy is increasing but data utility is redu</w:t>
      </w:r>
      <w:r w:rsidDel="00000000" w:rsidR="00000000" w:rsidRPr="00000000">
        <w:rPr>
          <w:rFonts w:ascii="Times New Roman" w:cs="Times New Roman" w:eastAsia="Times New Roman" w:hAnsi="Times New Roman"/>
          <w:rtl w:val="0"/>
        </w:rPr>
        <w:t xml:space="preserve">cing.</w:t>
      </w:r>
      <w:r w:rsidDel="00000000" w:rsidR="00000000" w:rsidRPr="00000000">
        <w:rPr>
          <w:rtl w:val="0"/>
        </w:rPr>
      </w:r>
    </w:p>
    <w:p w:rsidR="00000000" w:rsidDel="00000000" w:rsidP="00000000" w:rsidRDefault="00000000" w:rsidRPr="00000000" w14:paraId="000000F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6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ur dataset lost information variables [‘sex’, ‘smoker’, ‘region’] during the anonymization. </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6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Some of the columns in the dataset such as age and bmi were generalized to be the mean value of their partition. This helped with making the entries indistinguishable and not as easily recognizable to an adversary.</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6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Additionally, the sensitive data value, charges, was given a different value in comparison to the original data, in that the numbers were swapped and unordered so that an adversary could not fully comprehend the true values and link it to the individual. </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6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process, while increasing the privacy, does diminish some of the usability and utility of the dataset.</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6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Possible attacks on </w:t>
      </w:r>
      <w:r w:rsidDel="00000000" w:rsidR="00000000" w:rsidRPr="00000000">
        <w:rPr>
          <w:rFonts w:ascii="Times New Roman" w:cs="Times New Roman" w:eastAsia="Times New Roman" w:hAnsi="Times New Roman"/>
          <w:b w:val="1"/>
          <w:sz w:val="24"/>
          <w:szCs w:val="24"/>
          <w:u w:val="single"/>
          <w:rtl w:val="0"/>
        </w:rPr>
        <w:t xml:space="preserve">k</w:t>
      </w: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-Anonymity Model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10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Homogeneity Attack: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attack leverages the case where all the values for a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sensitive value within a set of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records are identical. In such cases, even though the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 has been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-anonymized, the sensitive value for the set of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records may be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exactly predicted.</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Background Knowledge Attack: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This attack leverages an association between one </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or more quasi-identifier attributes with the sensitive attribute to reduce the set of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possible values for the sensitive attribute.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Common known facts or background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knowledge can de-anonymize the identity of a person.</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above mentioned problems can be dealt by making the sensitive values within an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equivalence class more diverse, and this approach is the building block for the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-diversity model.</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24"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ab/>
      </w:r>
    </w:p>
    <w:p w:rsidR="00000000" w:rsidDel="00000000" w:rsidP="00000000" w:rsidRDefault="00000000" w:rsidRPr="00000000" w14:paraId="00000117">
      <w:pPr>
        <w:pStyle w:val="Heading1"/>
        <w:numPr>
          <w:ilvl w:val="0"/>
          <w:numId w:val="2"/>
        </w:numPr>
        <w:ind w:left="360" w:hanging="360"/>
        <w:rPr/>
      </w:pPr>
      <w:bookmarkStart w:colFirst="0" w:colLast="0" w:name="_heading=h.17dp8vu" w:id="9"/>
      <w:bookmarkEnd w:id="9"/>
      <w:r w:rsidDel="00000000" w:rsidR="00000000" w:rsidRPr="00000000">
        <w:rPr>
          <w:rtl w:val="0"/>
        </w:rPr>
        <w:t xml:space="preserve">l-Diversity Model </w:t>
      </w:r>
    </w:p>
    <w:p w:rsidR="00000000" w:rsidDel="00000000" w:rsidP="00000000" w:rsidRDefault="00000000" w:rsidRPr="00000000" w14:paraId="0000011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limitations of the k-anonymity model, the l-diversity model was proposed. The l-diversity model is an expansion of the k-anonymity model, in the sense that it follows the l-diversity principle in each equivalence class. </w:t>
      </w:r>
    </w:p>
    <w:p w:rsidR="00000000" w:rsidDel="00000000" w:rsidP="00000000" w:rsidRDefault="00000000" w:rsidRPr="00000000" w14:paraId="0000011A">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types of information disclosure have been identified : </w:t>
      </w:r>
    </w:p>
    <w:p w:rsidR="00000000" w:rsidDel="00000000" w:rsidP="00000000" w:rsidRDefault="00000000" w:rsidRPr="00000000" w14:paraId="0000011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60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Identity  Disclosure: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Identity disclosure occurs when an individual is linked to a particular record in the table. Identity disclosure often leads to attribute disclosure. Once there is identity disclosure, an individual is re-identified and the corresponding sensitive values are revealed. </w:t>
      </w:r>
    </w:p>
    <w:p w:rsidR="00000000" w:rsidDel="00000000" w:rsidP="00000000" w:rsidRDefault="00000000" w:rsidRPr="00000000" w14:paraId="0000011C">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60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Attribute Disclosure: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Attribute disclosure occurs when new information about some individuals is revealed using an attribute. Attribute disclosure can occur with or without identity disclosure. It has been recognized that even disclosure of false attribute information may cause harm.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0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While k-anonymity protects against identity disclosure, it is insufficient to prevent attribute disclosure. To address this limitation of k-anonymity, a new notion of privacy is introduced, called </w:t>
      </w: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-diversity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11E">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862" w:right="0" w:hanging="360"/>
        <w:jc w:val="both"/>
        <w:rPr/>
      </w:pPr>
      <w:r w:rsidDel="00000000" w:rsidR="00000000" w:rsidRPr="00000000">
        <w:rPr>
          <w:rFonts w:ascii="Times New Roman" w:cs="Times New Roman" w:eastAsia="Times New Roman" w:hAnsi="Times New Roman"/>
          <w:b w:val="1"/>
          <w:sz w:val="24"/>
          <w:szCs w:val="24"/>
          <w:u w:val="single"/>
          <w:rtl w:val="0"/>
        </w:rPr>
        <w:t xml:space="preserve">l</w:t>
      </w: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-Diversity Principle: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The l-diversity principle states that “in each equivalence class, at least l ‘well represented values’ exist for the sensitive attributes.” A dataset is said to be l-diverse, if all the equivalence classes follow the property of l-diversity.</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86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 general, ‘well-represented’ means there are l-distinct values for a sensitive attribute in an equivalence class.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862" w:right="0" w:firstLine="0"/>
        <w:jc w:val="both"/>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numPr>
          <w:ilvl w:val="1"/>
          <w:numId w:val="4"/>
        </w:numPr>
        <w:pBdr>
          <w:top w:space="0" w:sz="0" w:val="nil"/>
          <w:left w:space="0" w:sz="0" w:val="nil"/>
          <w:bottom w:space="0" w:sz="0" w:val="nil"/>
          <w:right w:space="0" w:sz="0" w:val="nil"/>
          <w:between w:space="0" w:sz="0" w:val="nil"/>
        </w:pBdr>
        <w:shd w:fill="ffffff" w:val="clear"/>
        <w:spacing w:after="0" w:before="0" w:line="360" w:lineRule="auto"/>
        <w:ind w:left="862" w:right="0" w:hanging="360"/>
        <w:jc w:val="both"/>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Implementation of </w:t>
      </w:r>
      <w:r w:rsidDel="00000000" w:rsidR="00000000" w:rsidRPr="00000000">
        <w:rPr>
          <w:rFonts w:ascii="Times New Roman" w:cs="Times New Roman" w:eastAsia="Times New Roman" w:hAnsi="Times New Roman"/>
          <w:b w:val="1"/>
          <w:sz w:val="24"/>
          <w:szCs w:val="24"/>
          <w:u w:val="single"/>
          <w:rtl w:val="0"/>
        </w:rPr>
        <w:t xml:space="preserve">l</w:t>
      </w: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-Diversity Model: </w:t>
      </w:r>
    </w:p>
    <w:p w:rsidR="00000000" w:rsidDel="00000000" w:rsidP="00000000" w:rsidRDefault="00000000" w:rsidRPr="00000000" w14:paraId="00000122">
      <w:pPr>
        <w:keepNext w:val="0"/>
        <w:keepLines w:val="0"/>
        <w:widowControl w:val="1"/>
        <w:numPr>
          <w:ilvl w:val="2"/>
          <w:numId w:val="4"/>
        </w:numPr>
        <w:pBdr>
          <w:top w:space="0" w:sz="0" w:val="nil"/>
          <w:left w:space="0" w:sz="0" w:val="nil"/>
          <w:bottom w:space="0" w:sz="0" w:val="nil"/>
          <w:right w:space="0" w:sz="0" w:val="nil"/>
          <w:between w:space="0" w:sz="0" w:val="nil"/>
        </w:pBdr>
        <w:shd w:fill="ffffff" w:val="clear"/>
        <w:spacing w:after="0" w:before="0" w:line="360" w:lineRule="auto"/>
        <w:ind w:left="1571" w:right="0" w:hanging="720"/>
        <w:jc w:val="both"/>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Following the spanning and splitting method, partition_dataset method which is used for partitioning also keep a check on the sensitive attribute. There should be l-distinct values for a sensitive attribute. I have chosen l=5. This value is </w:t>
      </w:r>
      <w:r w:rsidDel="00000000" w:rsidR="00000000" w:rsidRPr="00000000">
        <w:rPr>
          <w:rFonts w:ascii="Times New Roman" w:cs="Times New Roman" w:eastAsia="Times New Roman" w:hAnsi="Times New Roman"/>
          <w:sz w:val="24"/>
          <w:szCs w:val="24"/>
          <w:rtl w:val="0"/>
        </w:rPr>
        <w:t xml:space="preserve">chosen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randomly.</w:t>
      </w:r>
    </w:p>
    <w:p w:rsidR="00000000" w:rsidDel="00000000" w:rsidP="00000000" w:rsidRDefault="00000000" w:rsidRPr="00000000" w14:paraId="00000123">
      <w:pPr>
        <w:keepNext w:val="0"/>
        <w:keepLines w:val="0"/>
        <w:widowControl w:val="1"/>
        <w:numPr>
          <w:ilvl w:val="3"/>
          <w:numId w:val="4"/>
        </w:numPr>
        <w:pBdr>
          <w:top w:space="0" w:sz="0" w:val="nil"/>
          <w:left w:space="0" w:sz="0" w:val="nil"/>
          <w:bottom w:space="0" w:sz="0" w:val="nil"/>
          <w:right w:space="0" w:sz="0" w:val="nil"/>
          <w:between w:space="0" w:sz="0" w:val="nil"/>
        </w:pBdr>
        <w:shd w:fill="ffffff" w:val="clear"/>
        <w:spacing w:after="0" w:before="0" w:line="360" w:lineRule="auto"/>
        <w:ind w:left="1854" w:right="0" w:hanging="720"/>
        <w:jc w:val="both"/>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For </w:t>
      </w:r>
      <w:r w:rsidDel="00000000" w:rsidR="00000000" w:rsidRPr="00000000">
        <w:rPr>
          <w:rFonts w:ascii="Times New Roman" w:cs="Times New Roman" w:eastAsia="Times New Roman" w:hAnsi="Times New Roman"/>
          <w:b w:val="1"/>
          <w:sz w:val="24"/>
          <w:szCs w:val="24"/>
          <w:u w:val="single"/>
          <w:rtl w:val="0"/>
        </w:rPr>
        <w:t xml:space="preserve">k</w:t>
      </w: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 = 5</w:t>
      </w:r>
    </w:p>
    <w:p w:rsidR="00000000" w:rsidDel="00000000" w:rsidP="00000000" w:rsidRDefault="00000000" w:rsidRPr="00000000" w14:paraId="00000124">
      <w:pPr>
        <w:keepNext w:val="0"/>
        <w:keepLines w:val="0"/>
        <w:widowControl w:val="1"/>
        <w:numPr>
          <w:ilvl w:val="4"/>
          <w:numId w:val="4"/>
        </w:numPr>
        <w:pBdr>
          <w:top w:space="0" w:sz="0" w:val="nil"/>
          <w:left w:space="0" w:sz="0" w:val="nil"/>
          <w:bottom w:space="0" w:sz="0" w:val="nil"/>
          <w:right w:space="0" w:sz="0" w:val="nil"/>
          <w:between w:space="0" w:sz="0" w:val="nil"/>
        </w:pBdr>
        <w:shd w:fill="ffffff" w:val="clear"/>
        <w:spacing w:after="0" w:before="0" w:line="360" w:lineRule="auto"/>
        <w:ind w:left="2781" w:right="0" w:hanging="1080"/>
        <w:jc w:val="both"/>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List of list of partitions which contains indexing of rows is shown below:</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2781"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hd w:fill="ffffff" w:val="clear"/>
        <w:spacing w:after="0" w:line="360" w:lineRule="auto"/>
        <w:ind w:left="50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507052" cy="3243486"/>
            <wp:effectExtent b="25400" l="25400" r="25400" t="25400"/>
            <wp:docPr id="135" name="image32.png"/>
            <a:graphic>
              <a:graphicData uri="http://schemas.openxmlformats.org/drawingml/2006/picture">
                <pic:pic>
                  <pic:nvPicPr>
                    <pic:cNvPr id="0" name="image32.png"/>
                    <pic:cNvPicPr preferRelativeResize="0"/>
                  </pic:nvPicPr>
                  <pic:blipFill>
                    <a:blip r:embed="rId25"/>
                    <a:srcRect b="0" l="0" r="24750" t="0"/>
                    <a:stretch>
                      <a:fillRect/>
                    </a:stretch>
                  </pic:blipFill>
                  <pic:spPr>
                    <a:xfrm>
                      <a:off x="0" y="0"/>
                      <a:ext cx="4507052" cy="32434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0" w:line="360"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Partitions for k=5 and l=5</w:t>
      </w:r>
      <w:r w:rsidDel="00000000" w:rsidR="00000000" w:rsidRPr="00000000">
        <w:rPr>
          <w:rtl w:val="0"/>
        </w:rPr>
      </w:r>
    </w:p>
    <w:p w:rsidR="00000000" w:rsidDel="00000000" w:rsidP="00000000" w:rsidRDefault="00000000" w:rsidRPr="00000000" w14:paraId="00000128">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A">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B">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hd w:fill="ffffff" w:val="clea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hd w:fill="ffffff" w:val="clea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hd w:fill="ffffff" w:val="clear"/>
        <w:spacing w:after="0" w:line="360" w:lineRule="auto"/>
        <w:ind w:left="5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5.2.1.1.2 </w:t>
      </w:r>
      <w:r w:rsidDel="00000000" w:rsidR="00000000" w:rsidRPr="00000000">
        <w:rPr>
          <w:rFonts w:ascii="Times New Roman" w:cs="Times New Roman" w:eastAsia="Times New Roman" w:hAnsi="Times New Roman"/>
          <w:sz w:val="24"/>
          <w:szCs w:val="24"/>
          <w:rtl w:val="0"/>
        </w:rPr>
        <w:t xml:space="preserve">Graph shown below contains the partition having values for age versus bmi:</w:t>
      </w:r>
    </w:p>
    <w:p w:rsidR="00000000" w:rsidDel="00000000" w:rsidP="00000000" w:rsidRDefault="00000000" w:rsidRPr="00000000" w14:paraId="00000133">
      <w:pPr>
        <w:shd w:fill="ffffff" w:val="clear"/>
        <w:spacing w:after="0" w:line="360" w:lineRule="auto"/>
        <w:ind w:left="50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324475" cy="3638550"/>
            <wp:effectExtent b="25400" l="25400" r="25400" t="25400"/>
            <wp:docPr id="136" name="image34.png"/>
            <a:graphic>
              <a:graphicData uri="http://schemas.openxmlformats.org/drawingml/2006/picture">
                <pic:pic>
                  <pic:nvPicPr>
                    <pic:cNvPr id="0" name="image34.png"/>
                    <pic:cNvPicPr preferRelativeResize="0"/>
                  </pic:nvPicPr>
                  <pic:blipFill>
                    <a:blip r:embed="rId26"/>
                    <a:srcRect b="0" l="0" r="11829" t="0"/>
                    <a:stretch>
                      <a:fillRect/>
                    </a:stretch>
                  </pic:blipFill>
                  <pic:spPr>
                    <a:xfrm>
                      <a:off x="0" y="0"/>
                      <a:ext cx="5324475" cy="3638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Figure 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Plot for the partitions having k = 5 and l =5  for age versus bmi</w:t>
      </w:r>
      <w:r w:rsidDel="00000000" w:rsidR="00000000" w:rsidRPr="00000000">
        <w:rPr>
          <w:rtl w:val="0"/>
        </w:rPr>
      </w:r>
    </w:p>
    <w:p w:rsidR="00000000" w:rsidDel="00000000" w:rsidP="00000000" w:rsidRDefault="00000000" w:rsidRPr="00000000" w14:paraId="00000136">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widowControl w:val="1"/>
        <w:numPr>
          <w:ilvl w:val="4"/>
          <w:numId w:val="8"/>
        </w:numPr>
        <w:pBdr>
          <w:top w:space="0" w:sz="0" w:val="nil"/>
          <w:left w:space="0" w:sz="0" w:val="nil"/>
          <w:bottom w:space="0" w:sz="0" w:val="nil"/>
          <w:right w:space="0" w:sz="0" w:val="nil"/>
          <w:between w:space="0" w:sz="0" w:val="nil"/>
        </w:pBdr>
        <w:shd w:fill="ffffff" w:val="clear"/>
        <w:spacing w:after="0" w:before="0" w:line="360" w:lineRule="auto"/>
        <w:ind w:left="2073" w:right="0" w:hanging="108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Final Anonymized dataset is shown below :</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1931"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3533775" cy="2895600"/>
            <wp:effectExtent b="25400" l="25400" r="25400" t="25400"/>
            <wp:docPr id="107" name="image16.png"/>
            <a:graphic>
              <a:graphicData uri="http://schemas.openxmlformats.org/drawingml/2006/picture">
                <pic:pic>
                  <pic:nvPicPr>
                    <pic:cNvPr id="0" name="image16.png"/>
                    <pic:cNvPicPr preferRelativeResize="0"/>
                  </pic:nvPicPr>
                  <pic:blipFill>
                    <a:blip r:embed="rId27"/>
                    <a:srcRect b="0" l="0" r="23187" t="0"/>
                    <a:stretch>
                      <a:fillRect/>
                    </a:stretch>
                  </pic:blipFill>
                  <pic:spPr>
                    <a:xfrm>
                      <a:off x="0" y="0"/>
                      <a:ext cx="3533775" cy="289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hd w:fill="ffffff" w:val="clea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20: Final Anonymized Dataset for k=5 and l=5 </w:t>
      </w:r>
    </w:p>
    <w:p w:rsidR="00000000" w:rsidDel="00000000" w:rsidP="00000000" w:rsidRDefault="00000000" w:rsidRPr="00000000" w14:paraId="0000013B">
      <w:pPr>
        <w:keepNext w:val="0"/>
        <w:keepLines w:val="0"/>
        <w:widowControl w:val="1"/>
        <w:numPr>
          <w:ilvl w:val="3"/>
          <w:numId w:val="8"/>
        </w:numPr>
        <w:pBdr>
          <w:top w:space="0" w:sz="0" w:val="nil"/>
          <w:left w:space="0" w:sz="0" w:val="nil"/>
          <w:bottom w:space="0" w:sz="0" w:val="nil"/>
          <w:right w:space="0" w:sz="0" w:val="nil"/>
          <w:between w:space="0" w:sz="0" w:val="nil"/>
        </w:pBdr>
        <w:shd w:fill="ffffff" w:val="clear"/>
        <w:spacing w:after="0" w:before="0" w:line="360" w:lineRule="auto"/>
        <w:ind w:left="1124" w:right="0" w:hanging="84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For k = 20:</w:t>
      </w:r>
    </w:p>
    <w:p w:rsidR="00000000" w:rsidDel="00000000" w:rsidP="00000000" w:rsidRDefault="00000000" w:rsidRPr="00000000" w14:paraId="0000013C">
      <w:pPr>
        <w:keepNext w:val="0"/>
        <w:keepLines w:val="0"/>
        <w:widowControl w:val="1"/>
        <w:numPr>
          <w:ilvl w:val="4"/>
          <w:numId w:val="9"/>
        </w:numPr>
        <w:pBdr>
          <w:top w:space="0" w:sz="0" w:val="nil"/>
          <w:left w:space="0" w:sz="0" w:val="nil"/>
          <w:bottom w:space="0" w:sz="0" w:val="nil"/>
          <w:right w:space="0" w:sz="0" w:val="nil"/>
          <w:between w:space="0" w:sz="0" w:val="nil"/>
        </w:pBdr>
        <w:shd w:fill="ffffff" w:val="clear"/>
        <w:spacing w:after="0" w:before="0" w:line="360" w:lineRule="auto"/>
        <w:ind w:left="2580" w:right="0" w:hanging="108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List of list of partitions which contains indexing of rows is shown below:</w:t>
      </w:r>
      <w:r w:rsidDel="00000000" w:rsidR="00000000" w:rsidRPr="00000000">
        <w:rPr>
          <w:rtl w:val="0"/>
        </w:rPr>
      </w:r>
    </w:p>
    <w:p w:rsidR="00000000" w:rsidDel="00000000" w:rsidP="00000000" w:rsidRDefault="00000000" w:rsidRPr="00000000" w14:paraId="0000013D">
      <w:pP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43475" cy="2516572"/>
            <wp:effectExtent b="25400" l="25400" r="25400" t="25400"/>
            <wp:docPr id="108" name="image4.png"/>
            <a:graphic>
              <a:graphicData uri="http://schemas.openxmlformats.org/drawingml/2006/picture">
                <pic:pic>
                  <pic:nvPicPr>
                    <pic:cNvPr id="0" name="image4.png"/>
                    <pic:cNvPicPr preferRelativeResize="0"/>
                  </pic:nvPicPr>
                  <pic:blipFill>
                    <a:blip r:embed="rId28"/>
                    <a:srcRect b="6617" l="0" r="13787" t="0"/>
                    <a:stretch>
                      <a:fillRect/>
                    </a:stretch>
                  </pic:blipFill>
                  <pic:spPr>
                    <a:xfrm>
                      <a:off x="0" y="0"/>
                      <a:ext cx="4943475" cy="25165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Partitions for k=20 and l=5</w:t>
      </w:r>
    </w:p>
    <w:p w:rsidR="00000000" w:rsidDel="00000000" w:rsidP="00000000" w:rsidRDefault="00000000" w:rsidRPr="00000000" w14:paraId="0000013F">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hd w:fill="ffffff" w:val="clear"/>
        <w:spacing w:after="0" w:line="360" w:lineRule="auto"/>
        <w:ind w:left="50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5.2.1.2.2   </w:t>
      </w:r>
      <w:r w:rsidDel="00000000" w:rsidR="00000000" w:rsidRPr="00000000">
        <w:rPr>
          <w:rFonts w:ascii="Times New Roman" w:cs="Times New Roman" w:eastAsia="Times New Roman" w:hAnsi="Times New Roman"/>
          <w:sz w:val="24"/>
          <w:szCs w:val="24"/>
          <w:rtl w:val="0"/>
        </w:rPr>
        <w:t xml:space="preserve">Graph shown below contains the partition having values for age versus bmi:</w:t>
      </w:r>
      <w:r w:rsidDel="00000000" w:rsidR="00000000" w:rsidRPr="00000000">
        <w:rPr>
          <w:rtl w:val="0"/>
        </w:rPr>
      </w:r>
    </w:p>
    <w:p w:rsidR="00000000" w:rsidDel="00000000" w:rsidP="00000000" w:rsidRDefault="00000000" w:rsidRPr="00000000" w14:paraId="00000141">
      <w:pPr>
        <w:shd w:fill="ffffff" w:val="clea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3697125" cy="3337307"/>
            <wp:effectExtent b="25400" l="25400" r="25400" t="25400"/>
            <wp:docPr id="109" name="image14.png"/>
            <a:graphic>
              <a:graphicData uri="http://schemas.openxmlformats.org/drawingml/2006/picture">
                <pic:pic>
                  <pic:nvPicPr>
                    <pic:cNvPr id="0" name="image14.png"/>
                    <pic:cNvPicPr preferRelativeResize="0"/>
                  </pic:nvPicPr>
                  <pic:blipFill>
                    <a:blip r:embed="rId29"/>
                    <a:srcRect b="0" l="0" r="24587" t="0"/>
                    <a:stretch>
                      <a:fillRect/>
                    </a:stretch>
                  </pic:blipFill>
                  <pic:spPr>
                    <a:xfrm>
                      <a:off x="0" y="0"/>
                      <a:ext cx="3697125" cy="33373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22:  Plot for the partitions having k = 20 and l =5  for age versus bmi</w:t>
      </w:r>
    </w:p>
    <w:p w:rsidR="00000000" w:rsidDel="00000000" w:rsidP="00000000" w:rsidRDefault="00000000" w:rsidRPr="00000000" w14:paraId="00000143">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keepNext w:val="0"/>
        <w:keepLines w:val="0"/>
        <w:widowControl w:val="1"/>
        <w:numPr>
          <w:ilvl w:val="4"/>
          <w:numId w:val="8"/>
        </w:numPr>
        <w:pBdr>
          <w:top w:space="0" w:sz="0" w:val="nil"/>
          <w:left w:space="0" w:sz="0" w:val="nil"/>
          <w:bottom w:space="0" w:sz="0" w:val="nil"/>
          <w:right w:space="0" w:sz="0" w:val="nil"/>
          <w:between w:space="0" w:sz="0" w:val="nil"/>
        </w:pBdr>
        <w:shd w:fill="ffffff" w:val="clear"/>
        <w:spacing w:after="0" w:before="0" w:line="360" w:lineRule="auto"/>
        <w:ind w:left="2073" w:right="0" w:hanging="108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Final Anonymized dataset is shown below :</w:t>
      </w:r>
      <w:r w:rsidDel="00000000" w:rsidR="00000000" w:rsidRPr="00000000">
        <w:rPr>
          <w:rtl w:val="0"/>
        </w:rPr>
      </w:r>
    </w:p>
    <w:p w:rsidR="00000000" w:rsidDel="00000000" w:rsidP="00000000" w:rsidRDefault="00000000" w:rsidRPr="00000000" w14:paraId="00000146">
      <w:pPr>
        <w:shd w:fill="ffffff" w:val="clear"/>
        <w:spacing w:after="0" w:line="360" w:lineRule="auto"/>
        <w:ind w:left="99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11861" cy="2275545"/>
            <wp:effectExtent b="25400" l="25400" r="25400" t="25400"/>
            <wp:docPr id="110" name="image3.png"/>
            <a:graphic>
              <a:graphicData uri="http://schemas.openxmlformats.org/drawingml/2006/picture">
                <pic:pic>
                  <pic:nvPicPr>
                    <pic:cNvPr id="0" name="image3.png"/>
                    <pic:cNvPicPr preferRelativeResize="0"/>
                  </pic:nvPicPr>
                  <pic:blipFill>
                    <a:blip r:embed="rId30"/>
                    <a:srcRect b="0" l="0" r="11812" t="0"/>
                    <a:stretch>
                      <a:fillRect/>
                    </a:stretch>
                  </pic:blipFill>
                  <pic:spPr>
                    <a:xfrm>
                      <a:off x="0" y="0"/>
                      <a:ext cx="4011861" cy="22755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after="0" w:line="360" w:lineRule="auto"/>
        <w:ind w:left="99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hd w:fill="ffffff" w:val="clear"/>
        <w:spacing w:after="0" w:line="360" w:lineRule="auto"/>
        <w:ind w:left="99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Final Anonymized Dataset for k=20 and l=5 </w:t>
      </w:r>
    </w:p>
    <w:p w:rsidR="00000000" w:rsidDel="00000000" w:rsidP="00000000" w:rsidRDefault="00000000" w:rsidRPr="00000000" w14:paraId="00000149">
      <w:pPr>
        <w:shd w:fill="ffffff" w:val="clear"/>
        <w:spacing w:after="0" w:line="360" w:lineRule="auto"/>
        <w:ind w:left="99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hd w:fill="ffffff" w:val="clear"/>
        <w:spacing w:after="0" w:line="360" w:lineRule="auto"/>
        <w:ind w:left="99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keepNext w:val="0"/>
        <w:keepLines w:val="0"/>
        <w:widowControl w:val="1"/>
        <w:numPr>
          <w:ilvl w:val="3"/>
          <w:numId w:val="8"/>
        </w:numPr>
        <w:pBdr>
          <w:top w:space="0" w:sz="0" w:val="nil"/>
          <w:left w:space="0" w:sz="0" w:val="nil"/>
          <w:bottom w:space="0" w:sz="0" w:val="nil"/>
          <w:right w:space="0" w:sz="0" w:val="nil"/>
          <w:between w:space="0" w:sz="0" w:val="nil"/>
        </w:pBdr>
        <w:shd w:fill="ffffff" w:val="clear"/>
        <w:spacing w:after="0" w:before="0" w:line="360" w:lineRule="auto"/>
        <w:ind w:left="1124" w:right="0" w:hanging="84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For k = 45</w:t>
      </w:r>
    </w:p>
    <w:p w:rsidR="00000000" w:rsidDel="00000000" w:rsidP="00000000" w:rsidRDefault="00000000" w:rsidRPr="00000000" w14:paraId="0000014C">
      <w:pPr>
        <w:shd w:fill="ffffff" w:val="clear"/>
        <w:spacing w:after="0"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5.2.1.3.1  </w:t>
      </w:r>
      <w:r w:rsidDel="00000000" w:rsidR="00000000" w:rsidRPr="00000000">
        <w:rPr>
          <w:rFonts w:ascii="Times New Roman" w:cs="Times New Roman" w:eastAsia="Times New Roman" w:hAnsi="Times New Roman"/>
          <w:sz w:val="24"/>
          <w:szCs w:val="24"/>
          <w:rtl w:val="0"/>
        </w:rPr>
        <w:t xml:space="preserve">List of list of partitions which contains indexing of rows is shown below:</w:t>
      </w:r>
    </w:p>
    <w:p w:rsidR="00000000" w:rsidDel="00000000" w:rsidP="00000000" w:rsidRDefault="00000000" w:rsidRPr="00000000" w14:paraId="0000014D">
      <w:pPr>
        <w:shd w:fill="ffffff" w:val="clear"/>
        <w:spacing w:after="0" w:line="360" w:lineRule="auto"/>
        <w:ind w:left="28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933950" cy="3200400"/>
            <wp:effectExtent b="25400" l="25400" r="25400" t="25400"/>
            <wp:docPr id="111" name="image15.png"/>
            <a:graphic>
              <a:graphicData uri="http://schemas.openxmlformats.org/drawingml/2006/picture">
                <pic:pic>
                  <pic:nvPicPr>
                    <pic:cNvPr id="0" name="image15.png"/>
                    <pic:cNvPicPr preferRelativeResize="0"/>
                  </pic:nvPicPr>
                  <pic:blipFill>
                    <a:blip r:embed="rId31"/>
                    <a:srcRect b="0" l="0" r="13953" t="0"/>
                    <a:stretch>
                      <a:fillRect/>
                    </a:stretch>
                  </pic:blipFill>
                  <pic:spPr>
                    <a:xfrm>
                      <a:off x="0" y="0"/>
                      <a:ext cx="493395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24:  Partitions for k=45 and l=5</w:t>
      </w:r>
    </w:p>
    <w:p w:rsidR="00000000" w:rsidDel="00000000" w:rsidP="00000000" w:rsidRDefault="00000000" w:rsidRPr="00000000" w14:paraId="0000014F">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0">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hd w:fill="ffffff" w:val="clea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hd w:fill="ffffff" w:val="clear"/>
        <w:spacing w:after="0"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5.2.1.3.2 </w:t>
      </w:r>
      <w:r w:rsidDel="00000000" w:rsidR="00000000" w:rsidRPr="00000000">
        <w:rPr>
          <w:rFonts w:ascii="Times New Roman" w:cs="Times New Roman" w:eastAsia="Times New Roman" w:hAnsi="Times New Roman"/>
          <w:sz w:val="24"/>
          <w:szCs w:val="24"/>
          <w:rtl w:val="0"/>
        </w:rPr>
        <w:t xml:space="preserve">Graph shown below contains the partition having values for age versus bmi: </w:t>
      </w:r>
    </w:p>
    <w:p w:rsidR="00000000" w:rsidDel="00000000" w:rsidP="00000000" w:rsidRDefault="00000000" w:rsidRPr="00000000" w14:paraId="00000154">
      <w:pPr>
        <w:shd w:fill="ffffff" w:val="clear"/>
        <w:spacing w:after="0" w:line="360" w:lineRule="auto"/>
        <w:ind w:left="28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133975" cy="3390900"/>
            <wp:effectExtent b="25400" l="25400" r="25400" t="25400"/>
            <wp:docPr id="112" name="image6.png"/>
            <a:graphic>
              <a:graphicData uri="http://schemas.openxmlformats.org/drawingml/2006/picture">
                <pic:pic>
                  <pic:nvPicPr>
                    <pic:cNvPr id="0" name="image6.png"/>
                    <pic:cNvPicPr preferRelativeResize="0"/>
                  </pic:nvPicPr>
                  <pic:blipFill>
                    <a:blip r:embed="rId32"/>
                    <a:srcRect b="0" l="1833" r="8333" t="0"/>
                    <a:stretch>
                      <a:fillRect/>
                    </a:stretch>
                  </pic:blipFill>
                  <pic:spPr>
                    <a:xfrm>
                      <a:off x="0" y="0"/>
                      <a:ext cx="5133975"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25: Plot for the partitions having k = 45 and l =5  for age versus bmi</w:t>
      </w:r>
    </w:p>
    <w:p w:rsidR="00000000" w:rsidDel="00000000" w:rsidP="00000000" w:rsidRDefault="00000000" w:rsidRPr="00000000" w14:paraId="00000156">
      <w:pPr>
        <w:shd w:fill="ffffff" w:val="clear"/>
        <w:spacing w:after="0" w:line="360" w:lineRule="auto"/>
        <w:ind w:left="28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keepNext w:val="0"/>
        <w:keepLines w:val="0"/>
        <w:widowControl w:val="1"/>
        <w:numPr>
          <w:ilvl w:val="4"/>
          <w:numId w:val="8"/>
        </w:numPr>
        <w:pBdr>
          <w:top w:space="0" w:sz="0" w:val="nil"/>
          <w:left w:space="0" w:sz="0" w:val="nil"/>
          <w:bottom w:space="0" w:sz="0" w:val="nil"/>
          <w:right w:space="0" w:sz="0" w:val="nil"/>
          <w:between w:space="0" w:sz="0" w:val="nil"/>
        </w:pBdr>
        <w:shd w:fill="ffffff" w:val="clear"/>
        <w:spacing w:after="0" w:before="0" w:line="360" w:lineRule="auto"/>
        <w:ind w:left="2073" w:right="0" w:hanging="108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Final Anonymized dataset is shown below :</w:t>
      </w:r>
      <w:r w:rsidDel="00000000" w:rsidR="00000000" w:rsidRPr="00000000">
        <w:rPr>
          <w:rtl w:val="0"/>
        </w:rPr>
      </w:r>
    </w:p>
    <w:p w:rsidR="00000000" w:rsidDel="00000000" w:rsidP="00000000" w:rsidRDefault="00000000" w:rsidRPr="00000000" w14:paraId="00000158">
      <w:pPr>
        <w:shd w:fill="ffffff" w:val="clear"/>
        <w:spacing w:after="0" w:line="360" w:lineRule="auto"/>
        <w:ind w:left="99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2875" cy="2562225"/>
            <wp:effectExtent b="25400" l="25400" r="25400" t="25400"/>
            <wp:docPr id="113" name="image5.png"/>
            <a:graphic>
              <a:graphicData uri="http://schemas.openxmlformats.org/drawingml/2006/picture">
                <pic:pic>
                  <pic:nvPicPr>
                    <pic:cNvPr id="0" name="image5.png"/>
                    <pic:cNvPicPr preferRelativeResize="0"/>
                  </pic:nvPicPr>
                  <pic:blipFill>
                    <a:blip r:embed="rId33"/>
                    <a:srcRect b="0" l="0" r="13361" t="0"/>
                    <a:stretch>
                      <a:fillRect/>
                    </a:stretch>
                  </pic:blipFill>
                  <pic:spPr>
                    <a:xfrm>
                      <a:off x="0" y="0"/>
                      <a:ext cx="3952875" cy="2562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after="0" w:line="360" w:lineRule="auto"/>
        <w:ind w:left="99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Final Anonymized Dataset for k=45 and l=5 </w:t>
      </w:r>
    </w:p>
    <w:p w:rsidR="00000000" w:rsidDel="00000000" w:rsidP="00000000" w:rsidRDefault="00000000" w:rsidRPr="00000000" w14:paraId="0000015A">
      <w:pPr>
        <w:shd w:fill="ffffff" w:val="clear"/>
        <w:spacing w:after="0" w:line="360" w:lineRule="auto"/>
        <w:ind w:left="993"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pStyle w:val="Heading1"/>
        <w:spacing w:line="240" w:lineRule="auto"/>
        <w:rPr/>
      </w:pPr>
      <w:bookmarkStart w:colFirst="0" w:colLast="0" w:name="_heading=h.3rdcrjn" w:id="10"/>
      <w:bookmarkEnd w:id="10"/>
      <w:r w:rsidDel="00000000" w:rsidR="00000000" w:rsidRPr="00000000">
        <w:rPr>
          <w:rtl w:val="0"/>
        </w:rPr>
        <w:t xml:space="preserve">6. Attack on l-Diversity Model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Similarity attack : </w:t>
      </w:r>
      <w:r w:rsidDel="00000000" w:rsidR="00000000" w:rsidRPr="00000000">
        <w:rPr>
          <w:rFonts w:ascii="Times New Roman" w:cs="Times New Roman" w:eastAsia="Times New Roman" w:hAnsi="Times New Roman"/>
          <w:sz w:val="24"/>
          <w:szCs w:val="24"/>
          <w:rtl w:val="0"/>
        </w:rPr>
        <w:t xml:space="preserve">When the sensitive attribute values in an equivalence class are distinct </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semantically similar, an adversary can learn important information.</w:t>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occurrence leakage of sensitive information because while l-diversity requirement ensures “diversity” of sensitive values in each group, it does not take into account the semantical closeness of these values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This attack can be overcome using t-closeness model. For Eg;  in our dataset, we have stomach inflammation and bronchial inflammation. These are semantically similar but L- diversity model considers these values to be different while creating l-distinct values in an equivalence class. </w:t>
      </w:r>
    </w:p>
    <w:p w:rsidR="00000000" w:rsidDel="00000000" w:rsidP="00000000" w:rsidRDefault="00000000" w:rsidRPr="00000000" w14:paraId="000001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406738" cy="1436596"/>
            <wp:effectExtent b="25400" l="25400" r="25400" t="25400"/>
            <wp:docPr id="114" name="image8.png"/>
            <a:graphic>
              <a:graphicData uri="http://schemas.openxmlformats.org/drawingml/2006/picture">
                <pic:pic>
                  <pic:nvPicPr>
                    <pic:cNvPr id="0" name="image8.png"/>
                    <pic:cNvPicPr preferRelativeResize="0"/>
                  </pic:nvPicPr>
                  <pic:blipFill>
                    <a:blip r:embed="rId34"/>
                    <a:srcRect b="0" l="2159" r="9302" t="0"/>
                    <a:stretch>
                      <a:fillRect/>
                    </a:stretch>
                  </pic:blipFill>
                  <pic:spPr>
                    <a:xfrm>
                      <a:off x="0" y="0"/>
                      <a:ext cx="4406738" cy="14365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bookmarkStart w:colFirst="0" w:colLast="0" w:name="_heading=h.26in1rg" w:id="11"/>
      <w:bookmarkEnd w:id="1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27: Semantic Similarity in dataset</w:t>
      </w:r>
    </w:p>
    <w:p w:rsidR="00000000" w:rsidDel="00000000" w:rsidP="00000000" w:rsidRDefault="00000000" w:rsidRPr="00000000" w14:paraId="00000161">
      <w:pPr>
        <w:pStyle w:val="Heading1"/>
        <w:spacing w:line="240" w:lineRule="auto"/>
        <w:ind w:left="0" w:firstLine="0"/>
        <w:rPr/>
      </w:pPr>
      <w:bookmarkStart w:colFirst="0" w:colLast="0" w:name="_heading=h.lnxbz9" w:id="12"/>
      <w:bookmarkEnd w:id="12"/>
      <w:r w:rsidDel="00000000" w:rsidR="00000000" w:rsidRPr="00000000">
        <w:rPr>
          <w:rtl w:val="0"/>
        </w:rPr>
        <w:t xml:space="preserve">   7. Significance of above mentioned models :</w:t>
      </w:r>
    </w:p>
    <w:p w:rsidR="00000000" w:rsidDel="00000000" w:rsidP="00000000" w:rsidRDefault="00000000" w:rsidRPr="00000000" w14:paraId="000001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Since this dataset pertains to patient disease data records of individuals, If this data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was to be leaked, many individual’s personal information is at risk. This can lead to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reidentification of the person by a linkage attack. This is significant because the dataset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includes sensitive data such as the individual’s number of children, if they are a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smoker, and the disease with which they are suffering from. Such information is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beneficial to data snoopers and hackers wanting to learn more about an individual.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612"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Another reason this problem is significant is because if the data is leaked, legal and </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governmental issues such as HIPAA violations may occur because the data was not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properly anonymized. There have been countless medical data leaks in the past and </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they have caused numerous individuals’ private information to be violated and used by </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 adversary. This causes several issues and loss of customers for many businesses.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Code Snippet: </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62"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8.1 Figure 28: Code Snippet for k-Anonymity Model</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862"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4047136"/>
            <wp:effectExtent b="0" l="0" r="0" t="0"/>
            <wp:docPr id="11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129213" cy="404713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61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7525" cy="3266370"/>
            <wp:effectExtent b="0" l="0" r="0" t="0"/>
            <wp:docPr id="1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147525" cy="326637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61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5044881"/>
            <wp:effectExtent b="0" l="0" r="0" t="0"/>
            <wp:docPr id="9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29263" cy="504488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548313" cy="1887895"/>
            <wp:effectExtent b="0" l="0" r="0" t="0"/>
            <wp:docPr id="98" name="image7.png"/>
            <a:graphic>
              <a:graphicData uri="http://schemas.openxmlformats.org/drawingml/2006/picture">
                <pic:pic>
                  <pic:nvPicPr>
                    <pic:cNvPr id="0" name="image7.png"/>
                    <pic:cNvPicPr preferRelativeResize="0"/>
                  </pic:nvPicPr>
                  <pic:blipFill>
                    <a:blip r:embed="rId38"/>
                    <a:srcRect b="59821" l="0" r="0" t="0"/>
                    <a:stretch>
                      <a:fillRect/>
                    </a:stretch>
                  </pic:blipFill>
                  <pic:spPr>
                    <a:xfrm>
                      <a:off x="0" y="0"/>
                      <a:ext cx="5548313" cy="188789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38725" cy="2590800"/>
            <wp:effectExtent b="0" l="0" r="0" t="0"/>
            <wp:docPr id="99" name="image7.png"/>
            <a:graphic>
              <a:graphicData uri="http://schemas.openxmlformats.org/drawingml/2006/picture">
                <pic:pic>
                  <pic:nvPicPr>
                    <pic:cNvPr id="0" name="image7.png"/>
                    <pic:cNvPicPr preferRelativeResize="0"/>
                  </pic:nvPicPr>
                  <pic:blipFill>
                    <a:blip r:embed="rId38"/>
                    <a:srcRect b="0" l="0" r="0" t="39285"/>
                    <a:stretch>
                      <a:fillRect/>
                    </a:stretch>
                  </pic:blipFill>
                  <pic:spPr>
                    <a:xfrm>
                      <a:off x="0" y="0"/>
                      <a:ext cx="50387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39445" cy="1502562"/>
            <wp:effectExtent b="0" l="0" r="0" t="0"/>
            <wp:docPr id="10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139445" cy="150256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keepNext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Figure 29: Code Snippet for l-diversity model</w:t>
      </w:r>
    </w:p>
    <w:p w:rsidR="00000000" w:rsidDel="00000000" w:rsidP="00000000" w:rsidRDefault="00000000" w:rsidRPr="00000000" w14:paraId="000001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76800"/>
            <wp:effectExtent b="0" l="0" r="0" t="0"/>
            <wp:docPr id="10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24175"/>
            <wp:effectExtent b="0" l="0" r="0" t="0"/>
            <wp:docPr id="102" name="image23.png"/>
            <a:graphic>
              <a:graphicData uri="http://schemas.openxmlformats.org/drawingml/2006/picture">
                <pic:pic>
                  <pic:nvPicPr>
                    <pic:cNvPr id="0" name="image23.png"/>
                    <pic:cNvPicPr preferRelativeResize="0"/>
                  </pic:nvPicPr>
                  <pic:blipFill>
                    <a:blip r:embed="rId41"/>
                    <a:srcRect b="42293" l="0" r="0" t="0"/>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152650"/>
            <wp:effectExtent b="0" l="0" r="0" t="0"/>
            <wp:docPr id="103" name="image23.png"/>
            <a:graphic>
              <a:graphicData uri="http://schemas.openxmlformats.org/drawingml/2006/picture">
                <pic:pic>
                  <pic:nvPicPr>
                    <pic:cNvPr id="0" name="image23.png"/>
                    <pic:cNvPicPr preferRelativeResize="0"/>
                  </pic:nvPicPr>
                  <pic:blipFill>
                    <a:blip r:embed="rId41"/>
                    <a:srcRect b="0" l="0" r="0" t="57517"/>
                    <a:stretch>
                      <a:fillRect/>
                    </a:stretch>
                  </pic:blipFill>
                  <pic:spPr>
                    <a:xfrm>
                      <a:off x="0" y="0"/>
                      <a:ext cx="5734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978400"/>
            <wp:effectExtent b="0" l="0" r="0" t="0"/>
            <wp:docPr id="10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16500"/>
            <wp:effectExtent b="0" l="0" r="0" t="0"/>
            <wp:docPr id="105"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1397000"/>
            <wp:effectExtent b="0" l="0" r="0" t="0"/>
            <wp:docPr id="106"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pStyle w:val="Heading1"/>
        <w:ind w:left="0" w:firstLine="0"/>
        <w:rPr/>
      </w:pPr>
      <w:bookmarkStart w:colFirst="0" w:colLast="0" w:name="_heading=h.35nkun2" w:id="13"/>
      <w:bookmarkEnd w:id="13"/>
      <w:r w:rsidDel="00000000" w:rsidR="00000000" w:rsidRPr="00000000">
        <w:rPr>
          <w:rtl w:val="0"/>
        </w:rPr>
        <w:t xml:space="preserve">   9.Applications of PPDM: </w:t>
      </w:r>
    </w:p>
    <w:p w:rsidR="00000000" w:rsidDel="00000000" w:rsidP="00000000" w:rsidRDefault="00000000" w:rsidRPr="00000000" w14:paraId="000001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PPDM in Cloud: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Cloud is a distributed infrastructure with great storage and </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computation capabilities that is accessible through the network, anytime and anywhere.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Therefore, applications (or services) that collect, store and analyse large data quantities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often require the cloud. However, entities need to either trust cloud providers with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 or to apply techniques that protect data while stored and/or during distributed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computation.</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PPDM in E-Health:</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Health records are considered to be extremely private, as much of </w:t>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data is considered sensitive. However, the increase in the amount of data,combined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with the favourable properties of the cloud has led health services to store and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exchange medical  records through this infrastructure . Thus, to protect from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unwanted disclosures, privacy-preserving approaches are considered.</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612"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PPDM in location based services: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Technologies such as GPS have a gained a great </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importance in recent times, as they allow to gain highly accurate location information. </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But this comes with a disadvantage too. The location information can be used to keep a </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track of a user’s activities, and discover important sensitive information about him, for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example, his workplace or his home. Also, since the information generally has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patterns, it may be used to disclose a person’s identity. Thus PPDM techniques are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applies to maintain the anonymity of users, and try to prevent the disclosure of their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sensitive information.</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12"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612"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1"/>
        <w:ind w:left="0" w:firstLine="0"/>
        <w:rPr/>
      </w:pPr>
      <w:r w:rsidDel="00000000" w:rsidR="00000000" w:rsidRPr="00000000">
        <w:rPr>
          <w:rtl w:val="0"/>
        </w:rPr>
        <w:t xml:space="preserve">    10. Future work :</w:t>
      </w:r>
    </w:p>
    <w:p w:rsidR="00000000" w:rsidDel="00000000" w:rsidP="00000000" w:rsidRDefault="00000000" w:rsidRPr="00000000" w14:paraId="000001C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More work needs to be done on optimal selection of values of k and l for k-anonymity </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model and l- diversity model in order to</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hide user’s data, while maximizing the data </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utility.</w:t>
      </w:r>
    </w:p>
    <w:p w:rsidR="00000000" w:rsidDel="00000000" w:rsidP="00000000" w:rsidRDefault="00000000" w:rsidRPr="00000000" w14:paraId="000001D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Several methods have been proposed, in order to solve the problem of privacy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preserving data mining such as k-anonymity model, l-diversity model, t-closeness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model etc. but because of the  simplicity, the k-anonymity model and l- diversity is </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most worked-upon model, and many variations are tried to make this model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robust. But this does not solve the problem completely. Hence more work needs to be done in this area.</w:t>
      </w:r>
    </w:p>
    <w:p w:rsidR="00000000" w:rsidDel="00000000" w:rsidP="00000000" w:rsidRDefault="00000000" w:rsidRPr="00000000" w14:paraId="000001DA">
      <w:pPr>
        <w:pStyle w:val="Heading1"/>
        <w:rPr/>
      </w:pPr>
      <w:bookmarkStart w:colFirst="0" w:colLast="0" w:name="_heading=h.1ksv4uv" w:id="14"/>
      <w:bookmarkEnd w:id="14"/>
      <w:r w:rsidDel="00000000" w:rsidR="00000000" w:rsidRPr="00000000">
        <w:rPr>
          <w:rtl w:val="0"/>
        </w:rPr>
        <w:t xml:space="preserve"> 11. References:</w:t>
      </w:r>
    </w:p>
    <w:p w:rsidR="00000000" w:rsidDel="00000000" w:rsidP="00000000" w:rsidRDefault="00000000" w:rsidRPr="00000000" w14:paraId="000001DB">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Mendes, Ricardo, and João P. Vilela. "Privacy-preserving data mining: methods, metrics, and applications." IEEE, 2017</w:t>
      </w:r>
    </w:p>
    <w:p w:rsidR="00000000" w:rsidDel="00000000" w:rsidP="00000000" w:rsidRDefault="00000000" w:rsidRPr="00000000" w14:paraId="000001DC">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Kristen LeFevre, David J. DeWitt Raghu Ramakrishnan. “Mondrian Multidimensional K-Anonymity”</w:t>
      </w:r>
    </w:p>
    <w:p w:rsidR="00000000" w:rsidDel="00000000" w:rsidP="00000000" w:rsidRDefault="00000000" w:rsidRPr="00000000" w14:paraId="000001DD">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 Machanavajjhala, Johannes Gehrke. “l-Diversity: Privacy Beyond k-Anonymity”</w:t>
      </w:r>
    </w:p>
    <w:p w:rsidR="00000000" w:rsidDel="00000000" w:rsidP="00000000" w:rsidRDefault="00000000" w:rsidRPr="00000000" w14:paraId="000001DE">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Ninghui Li, Tiancheng Li. “t-Closeness: Privacy Beyond k-Anonymity and l-Diversity”</w:t>
      </w:r>
    </w:p>
    <w:p w:rsidR="00000000" w:rsidDel="00000000" w:rsidP="00000000" w:rsidRDefault="00000000" w:rsidRPr="00000000" w14:paraId="000001DF">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hyperlink r:id="rId45">
        <w:r w:rsidDel="00000000" w:rsidR="00000000" w:rsidRPr="00000000">
          <w:rPr>
            <w:rFonts w:ascii="Times New Roman" w:cs="Times New Roman" w:eastAsia="Times New Roman" w:hAnsi="Times New Roman"/>
            <w:sz w:val="24"/>
            <w:szCs w:val="24"/>
            <w:u w:val="single"/>
            <w:rtl w:val="0"/>
          </w:rPr>
          <w:t xml:space="preserve">https://www.kaggle.com/gabrielmakwana/patientdiseasedata</w:t>
        </w:r>
      </w:hyperlink>
      <w:r w:rsidDel="00000000" w:rsidR="00000000" w:rsidRPr="00000000">
        <w:rPr>
          <w:rtl w:val="0"/>
        </w:rPr>
      </w:r>
    </w:p>
    <w:sectPr>
      <w:headerReference r:id="rId46" w:type="default"/>
      <w:footerReference r:id="rId47"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1"/>
      </w:pPr>
      <w:rPr>
        <w:b w:val="1"/>
      </w:rPr>
    </w:lvl>
    <w:lvl w:ilvl="1">
      <w:start w:val="1"/>
      <w:numFmt w:val="decimal"/>
      <w:lvlText w:val="%1.%2"/>
      <w:lvlJc w:val="left"/>
      <w:pPr>
        <w:ind w:left="1069" w:hanging="360"/>
      </w:pPr>
      <w:rPr>
        <w:b w:val="1"/>
      </w:rPr>
    </w:lvl>
    <w:lvl w:ilvl="2">
      <w:start w:val="1"/>
      <w:numFmt w:val="decimal"/>
      <w:lvlText w:val="%1.%2.%3"/>
      <w:lvlJc w:val="left"/>
      <w:pPr>
        <w:ind w:left="1854" w:hanging="720"/>
      </w:pPr>
      <w:rPr>
        <w:b w:val="1"/>
      </w:rPr>
    </w:lvl>
    <w:lvl w:ilvl="3">
      <w:start w:val="1"/>
      <w:numFmt w:val="decimal"/>
      <w:lvlText w:val="%1.%2.%3.%4"/>
      <w:lvlJc w:val="left"/>
      <w:pPr>
        <w:ind w:left="2226" w:hanging="720"/>
      </w:pPr>
      <w:rPr>
        <w:b w:val="1"/>
      </w:rPr>
    </w:lvl>
    <w:lvl w:ilvl="4">
      <w:start w:val="1"/>
      <w:numFmt w:val="decimal"/>
      <w:lvlText w:val="%1.%2.%3.%4.%5"/>
      <w:lvlJc w:val="left"/>
      <w:pPr>
        <w:ind w:left="2946" w:hanging="1079.9999999999995"/>
      </w:pPr>
      <w:rPr/>
    </w:lvl>
    <w:lvl w:ilvl="5">
      <w:start w:val="1"/>
      <w:numFmt w:val="decimal"/>
      <w:lvlText w:val="%1.%2.%3.%4.%5.%6"/>
      <w:lvlJc w:val="left"/>
      <w:pPr>
        <w:ind w:left="3306" w:hanging="1080"/>
      </w:pPr>
      <w:rPr/>
    </w:lvl>
    <w:lvl w:ilvl="6">
      <w:start w:val="1"/>
      <w:numFmt w:val="decimal"/>
      <w:lvlText w:val="%1.%2.%3.%4.%5.%6.%7"/>
      <w:lvlJc w:val="left"/>
      <w:pPr>
        <w:ind w:left="4026" w:hanging="1440"/>
      </w:pPr>
      <w:rPr/>
    </w:lvl>
    <w:lvl w:ilvl="7">
      <w:start w:val="1"/>
      <w:numFmt w:val="decimal"/>
      <w:lvlText w:val="%1.%2.%3.%4.%5.%6.%7.%8"/>
      <w:lvlJc w:val="left"/>
      <w:pPr>
        <w:ind w:left="4386" w:hanging="1440"/>
      </w:pPr>
      <w:rPr/>
    </w:lvl>
    <w:lvl w:ilvl="8">
      <w:start w:val="1"/>
      <w:numFmt w:val="decimal"/>
      <w:lvlText w:val="%1.%2.%3.%4.%5.%6.%7.%8.%9"/>
      <w:lvlJc w:val="left"/>
      <w:pPr>
        <w:ind w:left="5106" w:hanging="1800"/>
      </w:pPr>
      <w:rPr/>
    </w:lvl>
  </w:abstractNum>
  <w:abstractNum w:abstractNumId="2">
    <w:lvl w:ilvl="0">
      <w:start w:val="4"/>
      <w:numFmt w:val="decimal"/>
      <w:lvlText w:val="%1"/>
      <w:lvlJc w:val="left"/>
      <w:pPr>
        <w:ind w:left="360" w:hanging="360"/>
      </w:pPr>
      <w:rPr>
        <w:u w:val="none"/>
      </w:rPr>
    </w:lvl>
    <w:lvl w:ilvl="1">
      <w:start w:val="2"/>
      <w:numFmt w:val="decimal"/>
      <w:lvlText w:val="%1.%2"/>
      <w:lvlJc w:val="left"/>
      <w:pPr>
        <w:ind w:left="502" w:hanging="360"/>
      </w:pPr>
      <w:rPr>
        <w:u w:val="none"/>
      </w:rPr>
    </w:lvl>
    <w:lvl w:ilvl="2">
      <w:start w:val="1"/>
      <w:numFmt w:val="decimal"/>
      <w:lvlText w:val="%1.%2.%3"/>
      <w:lvlJc w:val="left"/>
      <w:pPr>
        <w:ind w:left="720" w:hanging="720"/>
      </w:pPr>
      <w:rPr>
        <w:u w:val="single"/>
      </w:rPr>
    </w:lvl>
    <w:lvl w:ilvl="3">
      <w:start w:val="1"/>
      <w:numFmt w:val="decimal"/>
      <w:lvlText w:val="%1.%2.%3.%4"/>
      <w:lvlJc w:val="left"/>
      <w:pPr>
        <w:ind w:left="720" w:hanging="720"/>
      </w:pPr>
      <w:rPr>
        <w:u w:val="single"/>
      </w:rPr>
    </w:lvl>
    <w:lvl w:ilvl="4">
      <w:start w:val="1"/>
      <w:numFmt w:val="decimal"/>
      <w:lvlText w:val="%1.%2.%3.%4.%5"/>
      <w:lvlJc w:val="left"/>
      <w:pPr>
        <w:ind w:left="1080" w:hanging="1080"/>
      </w:pPr>
      <w:rPr>
        <w:u w:val="single"/>
      </w:rPr>
    </w:lvl>
    <w:lvl w:ilvl="5">
      <w:start w:val="1"/>
      <w:numFmt w:val="decimal"/>
      <w:lvlText w:val="%1.%2.%3.%4.%5.%6"/>
      <w:lvlJc w:val="left"/>
      <w:pPr>
        <w:ind w:left="1080" w:hanging="1080"/>
      </w:pPr>
      <w:rPr>
        <w:u w:val="single"/>
      </w:rPr>
    </w:lvl>
    <w:lvl w:ilvl="6">
      <w:start w:val="1"/>
      <w:numFmt w:val="decimal"/>
      <w:lvlText w:val="%1.%2.%3.%4.%5.%6.%7"/>
      <w:lvlJc w:val="left"/>
      <w:pPr>
        <w:ind w:left="1440" w:hanging="1440"/>
      </w:pPr>
      <w:rPr>
        <w:u w:val="single"/>
      </w:rPr>
    </w:lvl>
    <w:lvl w:ilvl="7">
      <w:start w:val="1"/>
      <w:numFmt w:val="decimal"/>
      <w:lvlText w:val="%1.%2.%3.%4.%5.%6.%7.%8"/>
      <w:lvlJc w:val="left"/>
      <w:pPr>
        <w:ind w:left="1440" w:hanging="1440"/>
      </w:pPr>
      <w:rPr>
        <w:u w:val="single"/>
      </w:rPr>
    </w:lvl>
    <w:lvl w:ilvl="8">
      <w:start w:val="1"/>
      <w:numFmt w:val="decimal"/>
      <w:lvlText w:val="%1.%2.%3.%4.%5.%6.%7.%8.%9"/>
      <w:lvlJc w:val="left"/>
      <w:pPr>
        <w:ind w:left="1800" w:hanging="1800"/>
      </w:pPr>
      <w:rPr>
        <w:u w:val="single"/>
      </w:rPr>
    </w:lvl>
  </w:abstractNum>
  <w:abstractNum w:abstractNumId="3">
    <w:lvl w:ilvl="0">
      <w:start w:val="3"/>
      <w:numFmt w:val="decimal"/>
      <w:lvlText w:val="%1"/>
      <w:lvlJc w:val="left"/>
      <w:pPr>
        <w:ind w:left="480" w:hanging="480"/>
      </w:pPr>
      <w:rPr/>
    </w:lvl>
    <w:lvl w:ilvl="1">
      <w:start w:val="2"/>
      <w:numFmt w:val="decimal"/>
      <w:lvlText w:val="%1.%2"/>
      <w:lvlJc w:val="left"/>
      <w:pPr>
        <w:ind w:left="1014" w:hanging="480"/>
      </w:pPr>
      <w:rPr/>
    </w:lvl>
    <w:lvl w:ilvl="2">
      <w:start w:val="2"/>
      <w:numFmt w:val="decimal"/>
      <w:lvlText w:val="%1.%2.%3"/>
      <w:lvlJc w:val="left"/>
      <w:pPr>
        <w:ind w:left="1788" w:hanging="720"/>
      </w:pPr>
      <w:rPr/>
    </w:lvl>
    <w:lvl w:ilvl="3">
      <w:start w:val="1"/>
      <w:numFmt w:val="decimal"/>
      <w:lvlText w:val="%1.%2.%3.%4"/>
      <w:lvlJc w:val="left"/>
      <w:pPr>
        <w:ind w:left="2322" w:hanging="720"/>
      </w:pPr>
      <w:rPr>
        <w:b w:val="1"/>
      </w:rPr>
    </w:lvl>
    <w:lvl w:ilvl="4">
      <w:start w:val="1"/>
      <w:numFmt w:val="decimal"/>
      <w:lvlText w:val="%1.%2.%3.%4.%5"/>
      <w:lvlJc w:val="left"/>
      <w:pPr>
        <w:ind w:left="3216" w:hanging="1080"/>
      </w:pPr>
      <w:rPr/>
    </w:lvl>
    <w:lvl w:ilvl="5">
      <w:start w:val="1"/>
      <w:numFmt w:val="decimal"/>
      <w:lvlText w:val="%1.%2.%3.%4.%5.%6"/>
      <w:lvlJc w:val="left"/>
      <w:pPr>
        <w:ind w:left="3750" w:hanging="1080"/>
      </w:pPr>
      <w:rPr/>
    </w:lvl>
    <w:lvl w:ilvl="6">
      <w:start w:val="1"/>
      <w:numFmt w:val="decimal"/>
      <w:lvlText w:val="%1.%2.%3.%4.%5.%6.%7"/>
      <w:lvlJc w:val="left"/>
      <w:pPr>
        <w:ind w:left="4644" w:hanging="1440"/>
      </w:pPr>
      <w:rPr/>
    </w:lvl>
    <w:lvl w:ilvl="7">
      <w:start w:val="1"/>
      <w:numFmt w:val="decimal"/>
      <w:lvlText w:val="%1.%2.%3.%4.%5.%6.%7.%8"/>
      <w:lvlJc w:val="left"/>
      <w:pPr>
        <w:ind w:left="5178" w:hanging="1440.000000000001"/>
      </w:pPr>
      <w:rPr/>
    </w:lvl>
    <w:lvl w:ilvl="8">
      <w:start w:val="1"/>
      <w:numFmt w:val="decimal"/>
      <w:lvlText w:val="%1.%2.%3.%4.%5.%6.%7.%8.%9"/>
      <w:lvlJc w:val="left"/>
      <w:pPr>
        <w:ind w:left="6072" w:hanging="1800"/>
      </w:pPr>
      <w:rPr/>
    </w:lvl>
  </w:abstractNum>
  <w:abstractNum w:abstractNumId="4">
    <w:lvl w:ilvl="0">
      <w:start w:val="1"/>
      <w:numFmt w:val="decimal"/>
      <w:lvlText w:val="%1."/>
      <w:lvlJc w:val="left"/>
      <w:pPr>
        <w:ind w:left="862" w:hanging="360"/>
      </w:pPr>
      <w:rPr/>
    </w:lvl>
    <w:lvl w:ilvl="1">
      <w:start w:val="1"/>
      <w:numFmt w:val="decimal"/>
      <w:lvlText w:val="%1.%2"/>
      <w:lvlJc w:val="left"/>
      <w:pPr>
        <w:ind w:left="862" w:hanging="360"/>
      </w:pPr>
      <w:rPr>
        <w:rFonts w:ascii="Times New Roman" w:cs="Times New Roman" w:eastAsia="Times New Roman" w:hAnsi="Times New Roman"/>
        <w:b w:val="1"/>
        <w:sz w:val="24"/>
        <w:szCs w:val="24"/>
      </w:rPr>
    </w:lvl>
    <w:lvl w:ilvl="2">
      <w:start w:val="1"/>
      <w:numFmt w:val="decimal"/>
      <w:lvlText w:val="%1.%2.%3"/>
      <w:lvlJc w:val="left"/>
      <w:pPr>
        <w:ind w:left="1571" w:hanging="720"/>
      </w:pPr>
      <w:rPr>
        <w:rFonts w:ascii="Times New Roman" w:cs="Times New Roman" w:eastAsia="Times New Roman" w:hAnsi="Times New Roman"/>
        <w:b w:val="1"/>
        <w:sz w:val="24"/>
        <w:szCs w:val="24"/>
      </w:rPr>
    </w:lvl>
    <w:lvl w:ilvl="3">
      <w:start w:val="1"/>
      <w:numFmt w:val="decimal"/>
      <w:lvlText w:val="%1.%2.%3.%4"/>
      <w:lvlJc w:val="left"/>
      <w:pPr>
        <w:ind w:left="1854" w:hanging="720"/>
      </w:pPr>
      <w:rPr>
        <w:rFonts w:ascii="Times New Roman" w:cs="Times New Roman" w:eastAsia="Times New Roman" w:hAnsi="Times New Roman"/>
        <w:b w:val="1"/>
        <w:sz w:val="24"/>
        <w:szCs w:val="24"/>
      </w:rPr>
    </w:lvl>
    <w:lvl w:ilvl="4">
      <w:start w:val="1"/>
      <w:numFmt w:val="decimal"/>
      <w:lvlText w:val="%1.%2.%3.%4.%5"/>
      <w:lvlJc w:val="left"/>
      <w:pPr>
        <w:ind w:left="2781" w:hanging="1079.9999999999995"/>
      </w:pPr>
      <w:rPr>
        <w:rFonts w:ascii="Times New Roman" w:cs="Times New Roman" w:eastAsia="Times New Roman" w:hAnsi="Times New Roman"/>
        <w:b w:val="1"/>
        <w:sz w:val="24"/>
        <w:szCs w:val="24"/>
      </w:rPr>
    </w:lvl>
    <w:lvl w:ilvl="5">
      <w:start w:val="1"/>
      <w:numFmt w:val="decimal"/>
      <w:lvlText w:val="%1.%2.%3.%4.%5.%6"/>
      <w:lvlJc w:val="left"/>
      <w:pPr>
        <w:ind w:left="1582" w:hanging="1080"/>
      </w:pPr>
      <w:rPr>
        <w:rFonts w:ascii="Times New Roman" w:cs="Times New Roman" w:eastAsia="Times New Roman" w:hAnsi="Times New Roman"/>
        <w:b w:val="1"/>
        <w:sz w:val="24"/>
        <w:szCs w:val="24"/>
      </w:rPr>
    </w:lvl>
    <w:lvl w:ilvl="6">
      <w:start w:val="1"/>
      <w:numFmt w:val="decimal"/>
      <w:lvlText w:val="%1.%2.%3.%4.%5.%6.%7"/>
      <w:lvlJc w:val="left"/>
      <w:pPr>
        <w:ind w:left="1942" w:hanging="1440"/>
      </w:pPr>
      <w:rPr>
        <w:rFonts w:ascii="Times New Roman" w:cs="Times New Roman" w:eastAsia="Times New Roman" w:hAnsi="Times New Roman"/>
        <w:b w:val="1"/>
        <w:sz w:val="24"/>
        <w:szCs w:val="24"/>
      </w:rPr>
    </w:lvl>
    <w:lvl w:ilvl="7">
      <w:start w:val="1"/>
      <w:numFmt w:val="decimal"/>
      <w:lvlText w:val="%1.%2.%3.%4.%5.%6.%7.%8"/>
      <w:lvlJc w:val="left"/>
      <w:pPr>
        <w:ind w:left="1942" w:hanging="1440"/>
      </w:pPr>
      <w:rPr>
        <w:rFonts w:ascii="Times New Roman" w:cs="Times New Roman" w:eastAsia="Times New Roman" w:hAnsi="Times New Roman"/>
        <w:b w:val="1"/>
        <w:sz w:val="24"/>
        <w:szCs w:val="24"/>
      </w:rPr>
    </w:lvl>
    <w:lvl w:ilvl="8">
      <w:start w:val="1"/>
      <w:numFmt w:val="decimal"/>
      <w:lvlText w:val="%1.%2.%3.%4.%5.%6.%7.%8.%9"/>
      <w:lvlJc w:val="left"/>
      <w:pPr>
        <w:ind w:left="2302" w:hanging="1800"/>
      </w:pPr>
      <w:rPr>
        <w:rFonts w:ascii="Times New Roman" w:cs="Times New Roman" w:eastAsia="Times New Roman" w:hAnsi="Times New Roman"/>
        <w:b w:val="1"/>
        <w:sz w:val="24"/>
        <w:szCs w:val="24"/>
      </w:rPr>
    </w:lvl>
  </w:abstractNum>
  <w:abstractNum w:abstractNumId="5">
    <w:lvl w:ilvl="0">
      <w:start w:val="1"/>
      <w:numFmt w:val="decimal"/>
      <w:lvlText w:val="%1."/>
      <w:lvlJc w:val="left"/>
      <w:pPr>
        <w:ind w:left="612" w:hanging="360"/>
      </w:pPr>
      <w:rPr/>
    </w:lvl>
    <w:lvl w:ilvl="1">
      <w:start w:val="1"/>
      <w:numFmt w:val="lowerLetter"/>
      <w:lvlText w:val="%2."/>
      <w:lvlJc w:val="left"/>
      <w:pPr>
        <w:ind w:left="1332" w:hanging="360.0000000000002"/>
      </w:pPr>
      <w:rPr/>
    </w:lvl>
    <w:lvl w:ilvl="2">
      <w:start w:val="1"/>
      <w:numFmt w:val="lowerRoman"/>
      <w:lvlText w:val="%3."/>
      <w:lvlJc w:val="right"/>
      <w:pPr>
        <w:ind w:left="2052" w:hanging="180"/>
      </w:pPr>
      <w:rPr/>
    </w:lvl>
    <w:lvl w:ilvl="3">
      <w:start w:val="1"/>
      <w:numFmt w:val="decimal"/>
      <w:lvlText w:val="%4."/>
      <w:lvlJc w:val="left"/>
      <w:pPr>
        <w:ind w:left="2772" w:hanging="360"/>
      </w:pPr>
      <w:rPr/>
    </w:lvl>
    <w:lvl w:ilvl="4">
      <w:start w:val="1"/>
      <w:numFmt w:val="lowerLetter"/>
      <w:lvlText w:val="%5."/>
      <w:lvlJc w:val="left"/>
      <w:pPr>
        <w:ind w:left="3492" w:hanging="360"/>
      </w:pPr>
      <w:rPr/>
    </w:lvl>
    <w:lvl w:ilvl="5">
      <w:start w:val="1"/>
      <w:numFmt w:val="lowerRoman"/>
      <w:lvlText w:val="%6."/>
      <w:lvlJc w:val="right"/>
      <w:pPr>
        <w:ind w:left="4212" w:hanging="180"/>
      </w:pPr>
      <w:rPr/>
    </w:lvl>
    <w:lvl w:ilvl="6">
      <w:start w:val="1"/>
      <w:numFmt w:val="decimal"/>
      <w:lvlText w:val="%7."/>
      <w:lvlJc w:val="left"/>
      <w:pPr>
        <w:ind w:left="4932" w:hanging="360"/>
      </w:pPr>
      <w:rPr/>
    </w:lvl>
    <w:lvl w:ilvl="7">
      <w:start w:val="1"/>
      <w:numFmt w:val="lowerLetter"/>
      <w:lvlText w:val="%8."/>
      <w:lvlJc w:val="left"/>
      <w:pPr>
        <w:ind w:left="5652" w:hanging="360"/>
      </w:pPr>
      <w:rPr/>
    </w:lvl>
    <w:lvl w:ilvl="8">
      <w:start w:val="1"/>
      <w:numFmt w:val="lowerRoman"/>
      <w:lvlText w:val="%9."/>
      <w:lvlJc w:val="right"/>
      <w:pPr>
        <w:ind w:left="6372" w:hanging="180"/>
      </w:pPr>
      <w:rPr/>
    </w:lvl>
  </w:abstractNum>
  <w:abstractNum w:abstractNumId="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600" w:hanging="360"/>
      </w:pPr>
      <w:rPr/>
    </w:lvl>
    <w:lvl w:ilvl="1">
      <w:start w:val="1"/>
      <w:numFmt w:val="lowerLetter"/>
      <w:lvlText w:val="%2."/>
      <w:lvlJc w:val="left"/>
      <w:pPr>
        <w:ind w:left="1320" w:hanging="360"/>
      </w:pPr>
      <w:rPr/>
    </w:lvl>
    <w:lvl w:ilvl="2">
      <w:start w:val="1"/>
      <w:numFmt w:val="lowerRoman"/>
      <w:lvlText w:val="%3."/>
      <w:lvlJc w:val="right"/>
      <w:pPr>
        <w:ind w:left="2040" w:hanging="180"/>
      </w:pPr>
      <w:rPr/>
    </w:lvl>
    <w:lvl w:ilvl="3">
      <w:start w:val="1"/>
      <w:numFmt w:val="decimal"/>
      <w:lvlText w:val="%4."/>
      <w:lvlJc w:val="left"/>
      <w:pPr>
        <w:ind w:left="2760" w:hanging="360"/>
      </w:pPr>
      <w:rPr/>
    </w:lvl>
    <w:lvl w:ilvl="4">
      <w:start w:val="1"/>
      <w:numFmt w:val="lowerLetter"/>
      <w:lvlText w:val="%5."/>
      <w:lvlJc w:val="left"/>
      <w:pPr>
        <w:ind w:left="3480" w:hanging="360"/>
      </w:pPr>
      <w:rPr/>
    </w:lvl>
    <w:lvl w:ilvl="5">
      <w:start w:val="1"/>
      <w:numFmt w:val="lowerRoman"/>
      <w:lvlText w:val="%6."/>
      <w:lvlJc w:val="right"/>
      <w:pPr>
        <w:ind w:left="4200" w:hanging="180"/>
      </w:pPr>
      <w:rPr/>
    </w:lvl>
    <w:lvl w:ilvl="6">
      <w:start w:val="1"/>
      <w:numFmt w:val="decimal"/>
      <w:lvlText w:val="%7."/>
      <w:lvlJc w:val="left"/>
      <w:pPr>
        <w:ind w:left="4920" w:hanging="360"/>
      </w:pPr>
      <w:rPr/>
    </w:lvl>
    <w:lvl w:ilvl="7">
      <w:start w:val="1"/>
      <w:numFmt w:val="lowerLetter"/>
      <w:lvlText w:val="%8."/>
      <w:lvlJc w:val="left"/>
      <w:pPr>
        <w:ind w:left="5640" w:hanging="360"/>
      </w:pPr>
      <w:rPr/>
    </w:lvl>
    <w:lvl w:ilvl="8">
      <w:start w:val="1"/>
      <w:numFmt w:val="lowerRoman"/>
      <w:lvlText w:val="%9."/>
      <w:lvlJc w:val="right"/>
      <w:pPr>
        <w:ind w:left="6360" w:hanging="180"/>
      </w:pPr>
      <w:rPr/>
    </w:lvl>
  </w:abstractNum>
  <w:abstractNum w:abstractNumId="8">
    <w:lvl w:ilvl="0">
      <w:start w:val="5"/>
      <w:numFmt w:val="decimal"/>
      <w:lvlText w:val="%1"/>
      <w:lvlJc w:val="left"/>
      <w:pPr>
        <w:ind w:left="840" w:hanging="840"/>
      </w:pPr>
      <w:rPr/>
    </w:lvl>
    <w:lvl w:ilvl="1">
      <w:start w:val="2"/>
      <w:numFmt w:val="decimal"/>
      <w:lvlText w:val="%1.%2"/>
      <w:lvlJc w:val="left"/>
      <w:pPr>
        <w:ind w:left="1170" w:hanging="840"/>
      </w:pPr>
      <w:rPr/>
    </w:lvl>
    <w:lvl w:ilvl="2">
      <w:start w:val="1"/>
      <w:numFmt w:val="decimal"/>
      <w:lvlText w:val="%1.%2.%3"/>
      <w:lvlJc w:val="left"/>
      <w:pPr>
        <w:ind w:left="1500" w:hanging="840"/>
      </w:pPr>
      <w:rPr/>
    </w:lvl>
    <w:lvl w:ilvl="3">
      <w:start w:val="1"/>
      <w:numFmt w:val="decimal"/>
      <w:lvlText w:val="%1.%2.%3.%4"/>
      <w:lvlJc w:val="left"/>
      <w:pPr>
        <w:ind w:left="1124" w:hanging="840"/>
      </w:pPr>
      <w:rPr/>
    </w:lvl>
    <w:lvl w:ilvl="4">
      <w:start w:val="3"/>
      <w:numFmt w:val="decimal"/>
      <w:lvlText w:val="%1.%2.%3.%4.%5"/>
      <w:lvlJc w:val="left"/>
      <w:pPr>
        <w:ind w:left="2073" w:hanging="1080"/>
      </w:pPr>
      <w:rPr>
        <w:b w:val="1"/>
      </w:rPr>
    </w:lvl>
    <w:lvl w:ilvl="5">
      <w:start w:val="1"/>
      <w:numFmt w:val="decimal"/>
      <w:lvlText w:val="%1.%2.%3.%4.%5.%6"/>
      <w:lvlJc w:val="left"/>
      <w:pPr>
        <w:ind w:left="2730" w:hanging="1080"/>
      </w:pPr>
      <w:rPr/>
    </w:lvl>
    <w:lvl w:ilvl="6">
      <w:start w:val="1"/>
      <w:numFmt w:val="decimal"/>
      <w:lvlText w:val="%1.%2.%3.%4.%5.%6.%7"/>
      <w:lvlJc w:val="left"/>
      <w:pPr>
        <w:ind w:left="3420" w:hanging="1440"/>
      </w:pPr>
      <w:rPr/>
    </w:lvl>
    <w:lvl w:ilvl="7">
      <w:start w:val="1"/>
      <w:numFmt w:val="decimal"/>
      <w:lvlText w:val="%1.%2.%3.%4.%5.%6.%7.%8"/>
      <w:lvlJc w:val="left"/>
      <w:pPr>
        <w:ind w:left="3750" w:hanging="1440"/>
      </w:pPr>
      <w:rPr/>
    </w:lvl>
    <w:lvl w:ilvl="8">
      <w:start w:val="1"/>
      <w:numFmt w:val="decimal"/>
      <w:lvlText w:val="%1.%2.%3.%4.%5.%6.%7.%8.%9"/>
      <w:lvlJc w:val="left"/>
      <w:pPr>
        <w:ind w:left="4440" w:hanging="1800"/>
      </w:pPr>
      <w:rPr/>
    </w:lvl>
  </w:abstractNum>
  <w:abstractNum w:abstractNumId="9">
    <w:lvl w:ilvl="0">
      <w:start w:val="5"/>
      <w:numFmt w:val="decimal"/>
      <w:lvlText w:val="%1"/>
      <w:lvlJc w:val="left"/>
      <w:pPr>
        <w:ind w:left="840" w:hanging="840"/>
      </w:pPr>
      <w:rPr/>
    </w:lvl>
    <w:lvl w:ilvl="1">
      <w:start w:val="2"/>
      <w:numFmt w:val="decimal"/>
      <w:lvlText w:val="%1.%2"/>
      <w:lvlJc w:val="left"/>
      <w:pPr>
        <w:ind w:left="1215" w:hanging="840"/>
      </w:pPr>
      <w:rPr/>
    </w:lvl>
    <w:lvl w:ilvl="2">
      <w:start w:val="1"/>
      <w:numFmt w:val="decimal"/>
      <w:lvlText w:val="%1.%2.%3"/>
      <w:lvlJc w:val="left"/>
      <w:pPr>
        <w:ind w:left="1590" w:hanging="840"/>
      </w:pPr>
      <w:rPr/>
    </w:lvl>
    <w:lvl w:ilvl="3">
      <w:start w:val="2"/>
      <w:numFmt w:val="decimal"/>
      <w:lvlText w:val="%1.%2.%3.%4"/>
      <w:lvlJc w:val="left"/>
      <w:pPr>
        <w:ind w:left="1965" w:hanging="840"/>
      </w:pPr>
      <w:rPr/>
    </w:lvl>
    <w:lvl w:ilvl="4">
      <w:start w:val="1"/>
      <w:numFmt w:val="decimal"/>
      <w:lvlText w:val="%1.%2.%3.%4.%5"/>
      <w:lvlJc w:val="left"/>
      <w:pPr>
        <w:ind w:left="2580" w:hanging="1080"/>
      </w:pPr>
      <w:rPr>
        <w:b w:val="1"/>
      </w:rPr>
    </w:lvl>
    <w:lvl w:ilvl="5">
      <w:start w:val="1"/>
      <w:numFmt w:val="decimal"/>
      <w:lvlText w:val="%1.%2.%3.%4.%5.%6"/>
      <w:lvlJc w:val="left"/>
      <w:pPr>
        <w:ind w:left="2955" w:hanging="1080"/>
      </w:pPr>
      <w:rPr/>
    </w:lvl>
    <w:lvl w:ilvl="6">
      <w:start w:val="1"/>
      <w:numFmt w:val="decimal"/>
      <w:lvlText w:val="%1.%2.%3.%4.%5.%6.%7"/>
      <w:lvlJc w:val="left"/>
      <w:pPr>
        <w:ind w:left="3690" w:hanging="1440"/>
      </w:pPr>
      <w:rPr/>
    </w:lvl>
    <w:lvl w:ilvl="7">
      <w:start w:val="1"/>
      <w:numFmt w:val="decimal"/>
      <w:lvlText w:val="%1.%2.%3.%4.%5.%6.%7.%8"/>
      <w:lvlJc w:val="left"/>
      <w:pPr>
        <w:ind w:left="4065" w:hanging="1440"/>
      </w:pPr>
      <w:rPr/>
    </w:lvl>
    <w:lvl w:ilvl="8">
      <w:start w:val="1"/>
      <w:numFmt w:val="decimal"/>
      <w:lvlText w:val="%1.%2.%3.%4.%5.%6.%7.%8.%9"/>
      <w:lvlJc w:val="left"/>
      <w:pPr>
        <w:ind w:left="48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612" w:hanging="360"/>
      </w:pPr>
      <w:rPr>
        <w:b w:val="1"/>
      </w:rPr>
    </w:lvl>
    <w:lvl w:ilvl="1">
      <w:start w:val="1"/>
      <w:numFmt w:val="lowerLetter"/>
      <w:lvlText w:val="%2."/>
      <w:lvlJc w:val="left"/>
      <w:pPr>
        <w:ind w:left="1332" w:hanging="360.0000000000002"/>
      </w:pPr>
      <w:rPr/>
    </w:lvl>
    <w:lvl w:ilvl="2">
      <w:start w:val="1"/>
      <w:numFmt w:val="lowerRoman"/>
      <w:lvlText w:val="%3."/>
      <w:lvlJc w:val="right"/>
      <w:pPr>
        <w:ind w:left="2052" w:hanging="180"/>
      </w:pPr>
      <w:rPr/>
    </w:lvl>
    <w:lvl w:ilvl="3">
      <w:start w:val="1"/>
      <w:numFmt w:val="decimal"/>
      <w:lvlText w:val="%4."/>
      <w:lvlJc w:val="left"/>
      <w:pPr>
        <w:ind w:left="2772" w:hanging="360"/>
      </w:pPr>
      <w:rPr/>
    </w:lvl>
    <w:lvl w:ilvl="4">
      <w:start w:val="1"/>
      <w:numFmt w:val="lowerLetter"/>
      <w:lvlText w:val="%5."/>
      <w:lvlJc w:val="left"/>
      <w:pPr>
        <w:ind w:left="3492" w:hanging="360"/>
      </w:pPr>
      <w:rPr/>
    </w:lvl>
    <w:lvl w:ilvl="5">
      <w:start w:val="1"/>
      <w:numFmt w:val="lowerRoman"/>
      <w:lvlText w:val="%6."/>
      <w:lvlJc w:val="right"/>
      <w:pPr>
        <w:ind w:left="4212" w:hanging="180"/>
      </w:pPr>
      <w:rPr/>
    </w:lvl>
    <w:lvl w:ilvl="6">
      <w:start w:val="1"/>
      <w:numFmt w:val="decimal"/>
      <w:lvlText w:val="%7."/>
      <w:lvlJc w:val="left"/>
      <w:pPr>
        <w:ind w:left="4932" w:hanging="360"/>
      </w:pPr>
      <w:rPr/>
    </w:lvl>
    <w:lvl w:ilvl="7">
      <w:start w:val="1"/>
      <w:numFmt w:val="lowerLetter"/>
      <w:lvlText w:val="%8."/>
      <w:lvlJc w:val="left"/>
      <w:pPr>
        <w:ind w:left="5652" w:hanging="360"/>
      </w:pPr>
      <w:rPr/>
    </w:lvl>
    <w:lvl w:ilvl="8">
      <w:start w:val="1"/>
      <w:numFmt w:val="lowerRoman"/>
      <w:lvlText w:val="%9."/>
      <w:lvlJc w:val="right"/>
      <w:pPr>
        <w:ind w:left="6372"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20" w:before="16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120" w:before="160" w:lineRule="auto"/>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20" w:before="16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120" w:before="160" w:lineRule="auto"/>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40" w:before="480"/>
      <w:outlineLvl w:val="0"/>
    </w:pPr>
    <w:rPr>
      <w:rFonts w:ascii="Times New Roman" w:cs="Times New Roman" w:eastAsia="Times New Roman" w:hAnsi="Times New Roman"/>
      <w:b w:val="1"/>
      <w:sz w:val="32"/>
      <w:szCs w:val="32"/>
    </w:rPr>
  </w:style>
  <w:style w:type="paragraph" w:styleId="Heading2">
    <w:name w:val="heading 2"/>
    <w:basedOn w:val="Normal"/>
    <w:next w:val="Normal"/>
    <w:uiPriority w:val="9"/>
    <w:unhideWhenUsed w:val="1"/>
    <w:qFormat w:val="1"/>
    <w:pPr>
      <w:keepNext w:val="1"/>
      <w:keepLines w:val="1"/>
      <w:spacing w:after="120" w:before="160"/>
      <w:outlineLvl w:val="1"/>
    </w:pPr>
    <w:rPr>
      <w:rFonts w:ascii="Times New Roman" w:cs="Times New Roman" w:eastAsia="Times New Roman" w:hAnsi="Times New Roman"/>
      <w:b w:val="1"/>
      <w:color w:val="000000"/>
      <w:sz w:val="28"/>
      <w:szCs w:val="28"/>
    </w:rPr>
  </w:style>
  <w:style w:type="paragraph" w:styleId="Heading3">
    <w:name w:val="heading 3"/>
    <w:basedOn w:val="Normal"/>
    <w:next w:val="Normal"/>
    <w:uiPriority w:val="9"/>
    <w:unhideWhenUsed w:val="1"/>
    <w:qFormat w:val="1"/>
    <w:pPr>
      <w:keepNext w:val="1"/>
      <w:keepLines w:val="1"/>
      <w:spacing w:after="120" w:before="160"/>
      <w:outlineLvl w:val="2"/>
    </w:pPr>
    <w:rPr>
      <w:rFonts w:ascii="Times New Roman" w:cs="Times New Roman" w:eastAsia="Times New Roman" w:hAnsi="Times New Roman"/>
      <w:b w:val="1"/>
      <w:color w:val="000000"/>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ListParagraph">
    <w:name w:val="List Paragraph"/>
    <w:basedOn w:val="Normal"/>
    <w:uiPriority w:val="34"/>
    <w:qFormat w:val="1"/>
    <w:rsid w:val="004D2CB8"/>
    <w:pPr>
      <w:ind w:left="720"/>
      <w:contextualSpacing w:val="1"/>
    </w:pPr>
  </w:style>
  <w:style w:type="character" w:styleId="Hyperlink">
    <w:name w:val="Hyperlink"/>
    <w:basedOn w:val="DefaultParagraphFont"/>
    <w:uiPriority w:val="99"/>
    <w:unhideWhenUsed w:val="1"/>
    <w:rsid w:val="004C06CC"/>
    <w:rPr>
      <w:color w:val="0000ff" w:themeColor="hyperlink"/>
      <w:u w:val="single"/>
    </w:rPr>
  </w:style>
  <w:style w:type="character" w:styleId="UnresolvedMention">
    <w:name w:val="Unresolved Mention"/>
    <w:basedOn w:val="DefaultParagraphFont"/>
    <w:uiPriority w:val="99"/>
    <w:semiHidden w:val="1"/>
    <w:unhideWhenUsed w:val="1"/>
    <w:rsid w:val="004C06C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8.png"/><Relationship Id="rId42" Type="http://schemas.openxmlformats.org/officeDocument/2006/relationships/image" Target="media/image12.png"/><Relationship Id="rId41" Type="http://schemas.openxmlformats.org/officeDocument/2006/relationships/image" Target="media/image23.png"/><Relationship Id="rId22" Type="http://schemas.openxmlformats.org/officeDocument/2006/relationships/image" Target="media/image30.png"/><Relationship Id="rId44" Type="http://schemas.openxmlformats.org/officeDocument/2006/relationships/image" Target="media/image10.png"/><Relationship Id="rId21" Type="http://schemas.openxmlformats.org/officeDocument/2006/relationships/image" Target="media/image36.png"/><Relationship Id="rId43" Type="http://schemas.openxmlformats.org/officeDocument/2006/relationships/image" Target="media/image11.png"/><Relationship Id="rId24" Type="http://schemas.openxmlformats.org/officeDocument/2006/relationships/image" Target="media/image35.png"/><Relationship Id="rId46" Type="http://schemas.openxmlformats.org/officeDocument/2006/relationships/header" Target="header1.xml"/><Relationship Id="rId23" Type="http://schemas.openxmlformats.org/officeDocument/2006/relationships/image" Target="media/image31.png"/><Relationship Id="rId45" Type="http://schemas.openxmlformats.org/officeDocument/2006/relationships/hyperlink" Target="https://www.kaggle.com/gabrielmakwana/patientdisease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4.png"/><Relationship Id="rId25" Type="http://schemas.openxmlformats.org/officeDocument/2006/relationships/image" Target="media/image32.png"/><Relationship Id="rId47" Type="http://schemas.openxmlformats.org/officeDocument/2006/relationships/footer" Target="footer1.xml"/><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29.png"/><Relationship Id="rId31" Type="http://schemas.openxmlformats.org/officeDocument/2006/relationships/image" Target="media/image15.png"/><Relationship Id="rId30" Type="http://schemas.openxmlformats.org/officeDocument/2006/relationships/image" Target="media/image3.png"/><Relationship Id="rId11" Type="http://schemas.openxmlformats.org/officeDocument/2006/relationships/image" Target="media/image21.png"/><Relationship Id="rId33" Type="http://schemas.openxmlformats.org/officeDocument/2006/relationships/image" Target="media/image5.png"/><Relationship Id="rId10" Type="http://schemas.openxmlformats.org/officeDocument/2006/relationships/image" Target="media/image26.png"/><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image" Target="media/image18.png"/><Relationship Id="rId12" Type="http://schemas.openxmlformats.org/officeDocument/2006/relationships/image" Target="media/image38.png"/><Relationship Id="rId34" Type="http://schemas.openxmlformats.org/officeDocument/2006/relationships/image" Target="media/image8.png"/><Relationship Id="rId15" Type="http://schemas.openxmlformats.org/officeDocument/2006/relationships/image" Target="media/image37.png"/><Relationship Id="rId37" Type="http://schemas.openxmlformats.org/officeDocument/2006/relationships/image" Target="media/image2.png"/><Relationship Id="rId14" Type="http://schemas.openxmlformats.org/officeDocument/2006/relationships/image" Target="media/image22.png"/><Relationship Id="rId36" Type="http://schemas.openxmlformats.org/officeDocument/2006/relationships/image" Target="media/image13.png"/><Relationship Id="rId17" Type="http://schemas.openxmlformats.org/officeDocument/2006/relationships/image" Target="media/image20.png"/><Relationship Id="rId39" Type="http://schemas.openxmlformats.org/officeDocument/2006/relationships/image" Target="media/image9.png"/><Relationship Id="rId16" Type="http://schemas.openxmlformats.org/officeDocument/2006/relationships/image" Target="media/image33.png"/><Relationship Id="rId38"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3rpOPPx++2eWDP2SYogIT5pccw==">AMUW2mUE6V3aR2tdOPyzBb4VqGptCT9gtnquXk/+zePLEp3i3hbgwAnXo9SR59z5sCiM9uRIJpvOC1z8+vVutgDz+8j6+aLYnNqJXJO5TRzXuphMFCr2s0Z7gdAO7/hOnSQZdxW0m7UjoncnhSYgzgFQ/lYHyGt3hCnAQQdYcOEeaxeqihvVFK9LE5hsae4Syq9Kbecy5UL3RNT4Ja/kDxR8cKlZXhd4AwsoQi7j4AiyCUywXFGNv9Xl9tsrZj+tkRAouwEzIFGOBSXfnjrSqBuAJ5VW4OKxT4FJ7y/I03vybhcrKSXDs1K5kpFXVlu2ouE9ECnZDd5X945XpkR6CWjVu+Ttj9lk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2021-05-29T08:09:00Z</dcterms:created>
</cp:coreProperties>
</file>