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0"/>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mc:AlternateContent>
          <mc:Choice Requires="wpg">
            <w:drawing>
              <wp:anchor allowOverlap="1" behindDoc="1" distB="0" distT="0" distL="0" distR="0" hidden="0" layoutInCell="1" locked="0" relativeHeight="0" simplePos="0">
                <wp:simplePos x="0" y="0"/>
                <wp:positionH relativeFrom="page">
                  <wp:posOffset>733425</wp:posOffset>
                </wp:positionH>
                <wp:positionV relativeFrom="page">
                  <wp:posOffset>485775</wp:posOffset>
                </wp:positionV>
                <wp:extent cx="6438900" cy="8827364"/>
                <wp:effectExtent b="0" l="0" r="0" t="0"/>
                <wp:wrapNone/>
                <wp:docPr id="2" name=""/>
                <a:graphic>
                  <a:graphicData uri="http://schemas.microsoft.com/office/word/2010/wordprocessingGroup">
                    <wpg:wgp>
                      <wpg:cNvGrpSpPr/>
                      <wpg:grpSpPr>
                        <a:xfrm>
                          <a:off x="2378625" y="0"/>
                          <a:ext cx="6438900" cy="8827364"/>
                          <a:chOff x="2378625" y="0"/>
                          <a:chExt cx="5934725" cy="7560000"/>
                        </a:xfrm>
                      </wpg:grpSpPr>
                      <wpg:grpSp>
                        <wpg:cNvGrpSpPr/>
                        <wpg:grpSpPr>
                          <a:xfrm>
                            <a:off x="2378645" y="0"/>
                            <a:ext cx="5934710" cy="7560000"/>
                            <a:chOff x="0" y="0"/>
                            <a:chExt cx="5934710" cy="8143875"/>
                          </a:xfrm>
                        </wpg:grpSpPr>
                        <wps:wsp>
                          <wps:cNvSpPr/>
                          <wps:cNvPr id="4" name="Shape 4"/>
                          <wps:spPr>
                            <a:xfrm>
                              <a:off x="0" y="0"/>
                              <a:ext cx="5934700" cy="814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6">
                              <a:alphaModFix/>
                            </a:blip>
                            <a:srcRect b="0" l="0" r="0" t="0"/>
                            <a:stretch/>
                          </pic:blipFill>
                          <pic:spPr>
                            <a:xfrm>
                              <a:off x="4497323" y="12191"/>
                              <a:ext cx="1159764" cy="1164336"/>
                            </a:xfrm>
                            <a:prstGeom prst="rect">
                              <a:avLst/>
                            </a:prstGeom>
                            <a:noFill/>
                            <a:ln>
                              <a:noFill/>
                            </a:ln>
                          </pic:spPr>
                        </pic:pic>
                        <wps:wsp>
                          <wps:cNvSpPr/>
                          <wps:cNvPr id="6" name="Shape 6"/>
                          <wps:spPr>
                            <a:xfrm>
                              <a:off x="0" y="0"/>
                              <a:ext cx="5934710" cy="8143875"/>
                            </a:xfrm>
                            <a:custGeom>
                              <a:rect b="b" l="l" r="r" t="t"/>
                              <a:pathLst>
                                <a:path extrusionOk="0" h="8143875" w="5934710">
                                  <a:moveTo>
                                    <a:pt x="5922391" y="0"/>
                                  </a:moveTo>
                                  <a:lnTo>
                                    <a:pt x="0" y="0"/>
                                  </a:lnTo>
                                  <a:lnTo>
                                    <a:pt x="0" y="12065"/>
                                  </a:lnTo>
                                  <a:lnTo>
                                    <a:pt x="5922391" y="12065"/>
                                  </a:lnTo>
                                  <a:lnTo>
                                    <a:pt x="5922391" y="0"/>
                                  </a:lnTo>
                                  <a:close/>
                                </a:path>
                                <a:path extrusionOk="0" h="8143875" w="5934710">
                                  <a:moveTo>
                                    <a:pt x="5934456" y="13208"/>
                                  </a:moveTo>
                                  <a:lnTo>
                                    <a:pt x="5910326" y="13208"/>
                                  </a:lnTo>
                                  <a:lnTo>
                                    <a:pt x="5910326" y="8119618"/>
                                  </a:lnTo>
                                  <a:lnTo>
                                    <a:pt x="12065" y="8119618"/>
                                  </a:lnTo>
                                  <a:lnTo>
                                    <a:pt x="12065" y="13208"/>
                                  </a:lnTo>
                                  <a:lnTo>
                                    <a:pt x="0" y="13208"/>
                                  </a:lnTo>
                                  <a:lnTo>
                                    <a:pt x="0" y="8119618"/>
                                  </a:lnTo>
                                  <a:lnTo>
                                    <a:pt x="0" y="8132318"/>
                                  </a:lnTo>
                                  <a:lnTo>
                                    <a:pt x="12065" y="8132318"/>
                                  </a:lnTo>
                                  <a:lnTo>
                                    <a:pt x="12065" y="8143748"/>
                                  </a:lnTo>
                                  <a:lnTo>
                                    <a:pt x="5934456" y="8143748"/>
                                  </a:lnTo>
                                  <a:lnTo>
                                    <a:pt x="5934456" y="8132318"/>
                                  </a:lnTo>
                                  <a:lnTo>
                                    <a:pt x="5934456" y="8119618"/>
                                  </a:lnTo>
                                  <a:lnTo>
                                    <a:pt x="5934456" y="13208"/>
                                  </a:lnTo>
                                  <a:close/>
                                </a:path>
                              </a:pathLst>
                            </a:custGeom>
                            <a:solidFill>
                              <a:srgbClr val="000000"/>
                            </a:solidFill>
                            <a:ln>
                              <a:noFill/>
                            </a:ln>
                          </wps:spPr>
                          <wps:bodyPr anchorCtr="0" anchor="ctr" bIns="91425" lIns="91425" spcFirstLastPara="1" rIns="91425" wrap="square" tIns="91425">
                            <a:noAutofit/>
                          </wps:bodyPr>
                        </wps:wsp>
                        <pic:pic>
                          <pic:nvPicPr>
                            <pic:cNvPr descr="D:\Rishi Sharma\Logo\new logo.png" id="7" name="Shape 7"/>
                            <pic:cNvPicPr preferRelativeResize="0"/>
                          </pic:nvPicPr>
                          <pic:blipFill rotWithShape="1">
                            <a:blip r:embed="rId7">
                              <a:alphaModFix/>
                            </a:blip>
                            <a:srcRect b="0" l="0" r="0" t="0"/>
                            <a:stretch/>
                          </pic:blipFill>
                          <pic:spPr>
                            <a:xfrm>
                              <a:off x="1246632" y="132587"/>
                              <a:ext cx="2884932" cy="95402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733425</wp:posOffset>
                </wp:positionH>
                <wp:positionV relativeFrom="page">
                  <wp:posOffset>485775</wp:posOffset>
                </wp:positionV>
                <wp:extent cx="6438900" cy="8827364"/>
                <wp:effectExtent b="0" l="0" r="0" t="0"/>
                <wp:wrapNone/>
                <wp:docPr id="2"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438900" cy="882736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Heading2"/>
        <w:widowControl w:val="0"/>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pStyle w:val="Heading2"/>
        <w:widowControl w:val="0"/>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pStyle w:val="Heading2"/>
        <w:widowControl w:val="0"/>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pStyle w:val="Heading2"/>
        <w:widowControl w:val="0"/>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w:t>
      </w:r>
    </w:p>
    <w:p w:rsidR="00000000" w:rsidDel="00000000" w:rsidP="00000000" w:rsidRDefault="00000000" w:rsidRPr="00000000" w14:paraId="00000006">
      <w:pPr>
        <w:widowControl w:val="0"/>
        <w:spacing w:after="0" w:before="57" w:line="240" w:lineRule="auto"/>
        <w:ind w:left="148"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Report </w:t>
      </w:r>
    </w:p>
    <w:p w:rsidR="00000000" w:rsidDel="00000000" w:rsidP="00000000" w:rsidRDefault="00000000" w:rsidRPr="00000000" w14:paraId="00000007">
      <w:pPr>
        <w:widowControl w:val="0"/>
        <w:spacing w:after="0" w:before="48" w:line="240" w:lineRule="auto"/>
        <w:ind w:left="15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on </w:t>
      </w:r>
    </w:p>
    <w:p w:rsidR="00000000" w:rsidDel="00000000" w:rsidP="00000000" w:rsidRDefault="00000000" w:rsidRPr="00000000" w14:paraId="00000008">
      <w:pPr>
        <w:widowControl w:val="0"/>
        <w:spacing w:after="0" w:before="55" w:line="240" w:lineRule="auto"/>
        <w:ind w:left="14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6"/>
          <w:szCs w:val="36"/>
          <w:rtl w:val="0"/>
        </w:rPr>
        <w:t xml:space="preserve">Sustainable Energy Management in 5G Networks</w:t>
      </w:r>
      <w:r w:rsidDel="00000000" w:rsidR="00000000" w:rsidRPr="00000000">
        <w:rPr>
          <w:rtl w:val="0"/>
        </w:rPr>
      </w:r>
    </w:p>
    <w:p w:rsidR="00000000" w:rsidDel="00000000" w:rsidP="00000000" w:rsidRDefault="00000000" w:rsidRPr="00000000" w14:paraId="00000009">
      <w:pPr>
        <w:widowControl w:val="0"/>
        <w:spacing w:after="0" w:before="60" w:line="240" w:lineRule="auto"/>
        <w:ind w:left="16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as partial fulfillment for the award of </w:t>
      </w:r>
    </w:p>
    <w:p w:rsidR="00000000" w:rsidDel="00000000" w:rsidP="00000000" w:rsidRDefault="00000000" w:rsidRPr="00000000" w14:paraId="0000000A">
      <w:pPr>
        <w:pStyle w:val="Title"/>
        <w:widowControl w:val="0"/>
        <w:pBdr>
          <w:bottom w:color="auto" w:space="0" w:sz="0" w:val="none"/>
        </w:pBdr>
        <w:spacing w:after="0" w:before="51" w:lineRule="auto"/>
        <w:ind w:left="149" w:firstLine="0"/>
        <w:jc w:val="center"/>
        <w:rPr>
          <w:rFonts w:ascii="Times New Roman" w:cs="Times New Roman" w:eastAsia="Times New Roman" w:hAnsi="Times New Roman"/>
          <w:b w:val="1"/>
          <w:bCs w:val="1"/>
          <w:color w:val="000000"/>
          <w:sz w:val="44"/>
          <w:szCs w:val="44"/>
        </w:rPr>
      </w:pPr>
      <w:r w:rsidDel="00000000" w:rsidR="00000000" w:rsidRPr="00000000">
        <w:rPr>
          <w:rFonts w:ascii="Times New Roman" w:cs="Times New Roman" w:eastAsia="Times New Roman" w:hAnsi="Times New Roman"/>
          <w:b w:val="1"/>
          <w:bCs w:val="1"/>
          <w:color w:val="000000"/>
          <w:sz w:val="44"/>
          <w:szCs w:val="44"/>
          <w:rtl w:val="0"/>
        </w:rPr>
        <w:t xml:space="preserve">BACHELOR OF TECHNOLOGY</w:t>
      </w:r>
    </w:p>
    <w:p w:rsidR="00000000" w:rsidDel="00000000" w:rsidP="00000000" w:rsidRDefault="00000000" w:rsidRPr="00000000" w14:paraId="0000000B">
      <w:pPr>
        <w:widowControl w:val="0"/>
        <w:spacing w:after="0" w:before="79" w:line="240" w:lineRule="auto"/>
        <w:ind w:left="157"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DEGREE</w:t>
      </w:r>
    </w:p>
    <w:p w:rsidR="00000000" w:rsidDel="00000000" w:rsidP="00000000" w:rsidRDefault="00000000" w:rsidRPr="00000000" w14:paraId="0000000C">
      <w:pPr>
        <w:widowControl w:val="0"/>
        <w:spacing w:after="0" w:before="222" w:line="240" w:lineRule="auto"/>
        <w:ind w:left="3153" w:right="29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2025-26 </w:t>
      </w:r>
    </w:p>
    <w:p w:rsidR="00000000" w:rsidDel="00000000" w:rsidP="00000000" w:rsidRDefault="00000000" w:rsidRPr="00000000" w14:paraId="0000000D">
      <w:pPr>
        <w:widowControl w:val="0"/>
        <w:spacing w:after="0" w:before="222" w:line="240" w:lineRule="auto"/>
        <w:ind w:left="3153" w:right="29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p w:rsidR="00000000" w:rsidDel="00000000" w:rsidP="00000000" w:rsidRDefault="00000000" w:rsidRPr="00000000" w14:paraId="0000000E">
      <w:pPr>
        <w:widowControl w:val="0"/>
        <w:spacing w:after="0" w:line="240" w:lineRule="auto"/>
        <w:ind w:right="245"/>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CSE-AI</w:t>
      </w:r>
    </w:p>
    <w:p w:rsidR="00000000" w:rsidDel="00000000" w:rsidP="00000000" w:rsidRDefault="00000000" w:rsidRPr="00000000" w14:paraId="0000000F">
      <w:pPr>
        <w:widowControl w:val="0"/>
        <w:spacing w:after="0" w:before="175" w:line="240" w:lineRule="auto"/>
        <w:ind w:left="380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By  </w:t>
      </w:r>
    </w:p>
    <w:p w:rsidR="00000000" w:rsidDel="00000000" w:rsidP="00000000" w:rsidRDefault="00000000" w:rsidRPr="00000000" w14:paraId="00000010">
      <w:pPr>
        <w:widowControl w:val="0"/>
        <w:spacing w:after="0" w:before="160" w:line="240" w:lineRule="auto"/>
        <w:ind w:left="2491" w:right="215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Aayushker Singh(2200291520006)</w:t>
      </w:r>
    </w:p>
    <w:p w:rsidR="00000000" w:rsidDel="00000000" w:rsidP="00000000" w:rsidRDefault="00000000" w:rsidRPr="00000000" w14:paraId="00000011">
      <w:pPr>
        <w:widowControl w:val="0"/>
        <w:spacing w:after="0" w:before="160" w:line="240" w:lineRule="auto"/>
        <w:ind w:left="2491" w:right="215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Akshat Srivastav(2200291520027)</w:t>
      </w:r>
    </w:p>
    <w:p w:rsidR="00000000" w:rsidDel="00000000" w:rsidP="00000000" w:rsidRDefault="00000000" w:rsidRPr="00000000" w14:paraId="00000012">
      <w:pPr>
        <w:widowControl w:val="0"/>
        <w:spacing w:after="0" w:before="160" w:line="240" w:lineRule="auto"/>
        <w:ind w:left="1440" w:right="2155"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Anshika Agarwal(2200291520040)</w:t>
      </w:r>
    </w:p>
    <w:p w:rsidR="00000000" w:rsidDel="00000000" w:rsidP="00000000" w:rsidRDefault="00000000" w:rsidRPr="00000000" w14:paraId="00000013">
      <w:pPr>
        <w:widowControl w:val="0"/>
        <w:spacing w:after="0" w:before="160" w:line="240" w:lineRule="auto"/>
        <w:ind w:left="3274" w:right="2155" w:hanging="783.000000000000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Pari Gupta  (2200291520123)</w:t>
      </w:r>
    </w:p>
    <w:p w:rsidR="00000000" w:rsidDel="00000000" w:rsidP="00000000" w:rsidRDefault="00000000" w:rsidRPr="00000000" w14:paraId="00000014">
      <w:pPr>
        <w:widowControl w:val="0"/>
        <w:spacing w:after="0" w:before="160" w:line="240" w:lineRule="auto"/>
        <w:ind w:left="2490.9999999999995" w:right="2155"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pStyle w:val="Heading2"/>
        <w:widowControl w:val="0"/>
        <w:spacing w:after="0" w:lineRule="auto"/>
        <w:ind w:left="159"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Under the supervision of </w:t>
      </w:r>
    </w:p>
    <w:p w:rsidR="00000000" w:rsidDel="00000000" w:rsidP="00000000" w:rsidRDefault="00000000" w:rsidRPr="00000000" w14:paraId="00000016">
      <w:pPr>
        <w:widowControl w:val="0"/>
        <w:spacing w:after="0" w:before="184" w:line="240" w:lineRule="auto"/>
        <w:ind w:left="16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Sapna Juneja</w:t>
      </w:r>
    </w:p>
    <w:p w:rsidR="00000000" w:rsidDel="00000000" w:rsidP="00000000" w:rsidRDefault="00000000" w:rsidRPr="00000000" w14:paraId="00000017">
      <w:pPr>
        <w:widowControl w:val="0"/>
        <w:spacing w:after="0" w:before="166" w:line="240" w:lineRule="auto"/>
        <w:ind w:left="15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KIET Group of Institutions, Ghaziabad</w:t>
      </w:r>
    </w:p>
    <w:p w:rsidR="00000000" w:rsidDel="00000000" w:rsidP="00000000" w:rsidRDefault="00000000" w:rsidRPr="00000000" w14:paraId="00000018">
      <w:pPr>
        <w:widowControl w:val="0"/>
        <w:spacing w:after="0" w:before="223" w:line="298" w:lineRule="auto"/>
        <w:ind w:left="694" w:right="11"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Affiliated to</w:t>
      </w:r>
    </w:p>
    <w:p w:rsidR="00000000" w:rsidDel="00000000" w:rsidP="00000000" w:rsidRDefault="00000000" w:rsidRPr="00000000" w14:paraId="00000019">
      <w:pPr>
        <w:pStyle w:val="Heading1"/>
        <w:keepNext w:val="0"/>
        <w:keepLines w:val="0"/>
        <w:widowControl w:val="0"/>
        <w:spacing w:after="0" w:before="0" w:line="388" w:lineRule="auto"/>
        <w:ind w:right="268"/>
        <w:jc w:val="center"/>
        <w:rPr>
          <w:rFonts w:ascii="Times New Roman" w:cs="Times New Roman" w:eastAsia="Times New Roman" w:hAnsi="Times New Roman"/>
          <w:sz w:val="34"/>
          <w:szCs w:val="34"/>
        </w:rPr>
      </w:pPr>
      <w:bookmarkStart w:colFirst="0" w:colLast="0" w:name="_rae8rqdybjfi" w:id="0"/>
      <w:bookmarkEnd w:id="0"/>
      <w:r w:rsidDel="00000000" w:rsidR="00000000" w:rsidRPr="00000000">
        <w:rPr>
          <w:rFonts w:ascii="Times New Roman" w:cs="Times New Roman" w:eastAsia="Times New Roman" w:hAnsi="Times New Roman"/>
          <w:sz w:val="34"/>
          <w:szCs w:val="34"/>
          <w:rtl w:val="0"/>
        </w:rPr>
        <w:t xml:space="preserve">Dr. A.P.J. Abdul Kalam Technical University, Lucknow</w:t>
      </w:r>
    </w:p>
    <w:p w:rsidR="00000000" w:rsidDel="00000000" w:rsidP="00000000" w:rsidRDefault="00000000" w:rsidRPr="00000000" w14:paraId="0000001A">
      <w:pPr>
        <w:widowControl w:val="0"/>
        <w:spacing w:after="0" w:line="365"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(Formerly UPTU)</w:t>
      </w:r>
    </w:p>
    <w:p w:rsidR="00000000" w:rsidDel="00000000" w:rsidP="00000000" w:rsidRDefault="00000000" w:rsidRPr="00000000" w14:paraId="0000001B">
      <w:pPr>
        <w:pStyle w:val="Heading1"/>
        <w:keepNext w:val="0"/>
        <w:keepLines w:val="0"/>
        <w:widowControl w:val="0"/>
        <w:spacing w:after="0" w:before="7" w:line="240" w:lineRule="auto"/>
        <w:ind w:left="694" w:right="3" w:firstLine="0"/>
        <w:rPr>
          <w:rFonts w:ascii="Times New Roman" w:cs="Times New Roman" w:eastAsia="Times New Roman" w:hAnsi="Times New Roman"/>
        </w:rPr>
        <w:sectPr>
          <w:headerReference r:id="rId9" w:type="default"/>
          <w:pgSz w:h="15840" w:w="12240" w:orient="portrait"/>
          <w:pgMar w:bottom="1440" w:top="1440" w:left="2160" w:right="1440" w:header="720" w:footer="720"/>
          <w:pgNumType w:start="1"/>
        </w:sectPr>
      </w:pPr>
      <w:bookmarkStart w:colFirst="0" w:colLast="0" w:name="_hy5pajbjbjbt" w:id="1"/>
      <w:bookmarkEnd w:id="1"/>
      <w:r w:rsidDel="00000000" w:rsidR="00000000" w:rsidRPr="00000000">
        <w:rPr>
          <w:rFonts w:ascii="Times New Roman" w:cs="Times New Roman" w:eastAsia="Times New Roman" w:hAnsi="Times New Roman"/>
          <w:sz w:val="34"/>
          <w:szCs w:val="34"/>
          <w:rtl w:val="0"/>
        </w:rPr>
        <w:t xml:space="preserve">                                   May, 2026</w:t>
      </w: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DECLARATION</w:t>
        <w:br w:type="textWrapping"/>
      </w: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w:t>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rtl w:val="0"/>
        </w:rPr>
        <w:t xml:space="preserve">Aayushker Singh</w:t>
      </w: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Fonts w:ascii="Times New Roman" w:cs="Times New Roman" w:eastAsia="Times New Roman" w:hAnsi="Times New Roman"/>
          <w:sz w:val="28"/>
          <w:szCs w:val="28"/>
          <w:rtl w:val="0"/>
        </w:rPr>
        <w:t xml:space="preserve">(2200291520006</w:t>
      </w: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914400" cy="563880"/>
            <wp:effectExtent b="0" l="0" r="0" t="0"/>
            <wp:docPr id="17" name="image12.jpg"/>
            <a:graphic>
              <a:graphicData uri="http://schemas.openxmlformats.org/drawingml/2006/picture">
                <pic:pic>
                  <pic:nvPicPr>
                    <pic:cNvPr id="0" name="image12.jpg"/>
                    <pic:cNvPicPr preferRelativeResize="0"/>
                  </pic:nvPicPr>
                  <pic:blipFill>
                    <a:blip r:embed="rId10"/>
                    <a:srcRect b="13450" l="3207" r="4842" t="6335"/>
                    <a:stretch>
                      <a:fillRect/>
                    </a:stretch>
                  </pic:blipFill>
                  <pic:spPr>
                    <a:xfrm>
                      <a:off x="0" y="0"/>
                      <a:ext cx="914400" cy="56388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Akshat Srivastav </w:t>
      </w:r>
      <w:r w:rsidDel="00000000" w:rsidR="00000000" w:rsidRPr="00000000">
        <w:rPr>
          <w:rFonts w:ascii="Times New Roman" w:cs="Times New Roman" w:eastAsia="Times New Roman" w:hAnsi="Times New Roman"/>
          <w:sz w:val="28"/>
          <w:szCs w:val="28"/>
          <w:vertAlign w:val="baseline"/>
          <w:rtl w:val="0"/>
        </w:rPr>
        <w:t xml:space="preserve">(</w:t>
      </w:r>
      <w:r w:rsidDel="00000000" w:rsidR="00000000" w:rsidRPr="00000000">
        <w:rPr>
          <w:rFonts w:ascii="Times New Roman" w:cs="Times New Roman" w:eastAsia="Times New Roman" w:hAnsi="Times New Roman"/>
          <w:sz w:val="28"/>
          <w:szCs w:val="28"/>
          <w:rtl w:val="0"/>
        </w:rPr>
        <w:t xml:space="preserve">2200291520027</w:t>
      </w: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731520" cy="365760"/>
            <wp:effectExtent b="0" l="0" r="0" t="0"/>
            <wp:docPr id="5" name="image8.jpg"/>
            <a:graphic>
              <a:graphicData uri="http://schemas.openxmlformats.org/drawingml/2006/picture">
                <pic:pic>
                  <pic:nvPicPr>
                    <pic:cNvPr id="0" name="image8.jpg"/>
                    <pic:cNvPicPr preferRelativeResize="0"/>
                  </pic:nvPicPr>
                  <pic:blipFill>
                    <a:blip r:embed="rId11"/>
                    <a:srcRect b="18987" l="0" r="0" t="0"/>
                    <a:stretch>
                      <a:fillRect/>
                    </a:stretch>
                  </pic:blipFill>
                  <pic:spPr>
                    <a:xfrm>
                      <a:off x="0" y="0"/>
                      <a:ext cx="73152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rtl w:val="0"/>
        </w:rPr>
        <w:t xml:space="preserve">Anshika Agarwal </w:t>
      </w:r>
      <w:r w:rsidDel="00000000" w:rsidR="00000000" w:rsidRPr="00000000">
        <w:rPr>
          <w:rFonts w:ascii="Times New Roman" w:cs="Times New Roman" w:eastAsia="Times New Roman" w:hAnsi="Times New Roman"/>
          <w:sz w:val="28"/>
          <w:szCs w:val="28"/>
          <w:vertAlign w:val="baseline"/>
          <w:rtl w:val="0"/>
        </w:rPr>
        <w:t xml:space="preserve">(</w:t>
      </w:r>
      <w:r w:rsidDel="00000000" w:rsidR="00000000" w:rsidRPr="00000000">
        <w:rPr>
          <w:rFonts w:ascii="Times New Roman" w:cs="Times New Roman" w:eastAsia="Times New Roman" w:hAnsi="Times New Roman"/>
          <w:sz w:val="28"/>
          <w:szCs w:val="28"/>
          <w:rtl w:val="0"/>
        </w:rPr>
        <w:t xml:space="preserve">2200291520040</w:t>
      </w: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1182624" cy="365760"/>
            <wp:effectExtent b="0" l="0" r="0" t="0"/>
            <wp:docPr id="14" name="image3.jpg"/>
            <a:graphic>
              <a:graphicData uri="http://schemas.openxmlformats.org/drawingml/2006/picture">
                <pic:pic>
                  <pic:nvPicPr>
                    <pic:cNvPr id="0" name="image3.jpg"/>
                    <pic:cNvPicPr preferRelativeResize="0"/>
                  </pic:nvPicPr>
                  <pic:blipFill>
                    <a:blip r:embed="rId12"/>
                    <a:srcRect b="40313" l="24604" r="33088" t="37249"/>
                    <a:stretch>
                      <a:fillRect/>
                    </a:stretch>
                  </pic:blipFill>
                  <pic:spPr>
                    <a:xfrm>
                      <a:off x="0" y="0"/>
                      <a:ext cx="1182624"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rtl w:val="0"/>
        </w:rPr>
        <w:t xml:space="preserve">Pari Gupta</w:t>
      </w: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Fonts w:ascii="Times New Roman" w:cs="Times New Roman" w:eastAsia="Times New Roman" w:hAnsi="Times New Roman"/>
          <w:sz w:val="28"/>
          <w:szCs w:val="28"/>
          <w:rtl w:val="0"/>
        </w:rPr>
        <w:t xml:space="preserve">2200291520123</w:t>
      </w:r>
      <w:r w:rsidDel="00000000" w:rsidR="00000000" w:rsidRPr="00000000">
        <w:rPr>
          <w:rFonts w:ascii="Times New Roman" w:cs="Times New Roman" w:eastAsia="Times New Roman" w:hAnsi="Times New Roman"/>
          <w:sz w:val="28"/>
          <w:szCs w:val="28"/>
          <w:vertAlign w:val="baseline"/>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1215964" cy="390525"/>
            <wp:effectExtent b="0" l="0" r="0" t="0"/>
            <wp:docPr id="18" name="image5.jpg"/>
            <a:graphic>
              <a:graphicData uri="http://schemas.openxmlformats.org/drawingml/2006/picture">
                <pic:pic>
                  <pic:nvPicPr>
                    <pic:cNvPr id="0" name="image5.jpg"/>
                    <pic:cNvPicPr preferRelativeResize="0"/>
                  </pic:nvPicPr>
                  <pic:blipFill>
                    <a:blip r:embed="rId13"/>
                    <a:srcRect b="28876" l="-3678" r="0" t="13985"/>
                    <a:stretch>
                      <a:fillRect/>
                    </a:stretch>
                  </pic:blipFill>
                  <pic:spPr>
                    <a:xfrm>
                      <a:off x="0" y="0"/>
                      <a:ext cx="1215964" cy="390525"/>
                    </a:xfrm>
                    <a:prstGeom prst="rect"/>
                    <a:ln/>
                  </pic:spPr>
                </pic:pic>
              </a:graphicData>
            </a:graphic>
          </wp:inline>
        </w:drawing>
      </w:r>
      <w:r w:rsidDel="00000000" w:rsidR="00000000" w:rsidRPr="00000000">
        <w:rPr>
          <w:rFonts w:ascii="Times New Roman" w:cs="Times New Roman" w:eastAsia="Times New Roman" w:hAnsi="Times New Roman"/>
          <w:sz w:val="28"/>
          <w:szCs w:val="28"/>
          <w:vertAlign w:val="baseline"/>
          <w:rtl w:val="0"/>
        </w:rPr>
        <w:t xml:space="preserve"> </w:t>
      </w:r>
    </w:p>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11-03-2026</w:t>
      </w:r>
    </w:p>
    <w:p w:rsidR="00000000" w:rsidDel="00000000" w:rsidP="00000000" w:rsidRDefault="00000000" w:rsidRPr="00000000" w14:paraId="00000025">
      <w:pPr>
        <w:spacing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9">
      <w:pPr>
        <w:pStyle w:val="Heading2"/>
        <w:widowControl w:val="0"/>
        <w:spacing w:after="0" w:before="280" w:line="360" w:lineRule="auto"/>
        <w:rPr>
          <w:rFonts w:ascii="Times New Roman" w:cs="Times New Roman" w:eastAsia="Times New Roman" w:hAnsi="Times New Roman"/>
          <w:sz w:val="32"/>
          <w:szCs w:val="32"/>
        </w:rPr>
      </w:pPr>
      <w:bookmarkStart w:colFirst="0" w:colLast="0" w:name="_dsjztk8z2kxm" w:id="2"/>
      <w:bookmarkEnd w:id="2"/>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32"/>
          <w:szCs w:val="32"/>
        </w:rPr>
        <w:drawing>
          <wp:inline distB="0" distT="0" distL="0" distR="0">
            <wp:extent cx="2857500" cy="94488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857500" cy="94488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204470</wp:posOffset>
                </wp:positionH>
                <wp:positionV relativeFrom="page">
                  <wp:posOffset>2460754</wp:posOffset>
                </wp:positionV>
                <wp:extent cx="7368540" cy="28950"/>
                <wp:effectExtent b="0" l="0" r="0" t="0"/>
                <wp:wrapNone/>
                <wp:docPr id="1" name=""/>
                <a:graphic>
                  <a:graphicData uri="http://schemas.microsoft.com/office/word/2010/wordprocessingShape">
                    <wps:wsp>
                      <wps:cNvSpPr/>
                      <wps:cNvPr id="2" name="Shape 2"/>
                      <wps:spPr>
                        <a:xfrm>
                          <a:off x="1661730" y="3776190"/>
                          <a:ext cx="7368540" cy="7620"/>
                        </a:xfrm>
                        <a:custGeom>
                          <a:rect b="b" l="l" r="r" t="t"/>
                          <a:pathLst>
                            <a:path extrusionOk="0" h="7620" w="7368540">
                              <a:moveTo>
                                <a:pt x="0" y="7365"/>
                              </a:moveTo>
                              <a:lnTo>
                                <a:pt x="7368032" y="0"/>
                              </a:lnTo>
                            </a:path>
                          </a:pathLst>
                        </a:custGeom>
                        <a:noFill/>
                        <a:ln cap="flat" cmpd="sng" w="28950">
                          <a:solidFill>
                            <a:srgbClr val="0D0D0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204470</wp:posOffset>
                </wp:positionH>
                <wp:positionV relativeFrom="page">
                  <wp:posOffset>2460754</wp:posOffset>
                </wp:positionV>
                <wp:extent cx="7368540" cy="28950"/>
                <wp:effectExtent b="0" l="0" r="0" t="0"/>
                <wp:wrapNone/>
                <wp:docPr id="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7368540" cy="289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widowControl w:val="0"/>
        <w:spacing w:after="0" w:before="280" w:line="360" w:lineRule="auto"/>
        <w:jc w:val="center"/>
        <w:rPr>
          <w:rFonts w:ascii="Times New Roman" w:cs="Times New Roman" w:eastAsia="Times New Roman" w:hAnsi="Times New Roman"/>
          <w:color w:val="000000"/>
          <w:sz w:val="32"/>
          <w:szCs w:val="32"/>
          <w:vertAlign w:val="baseline"/>
        </w:rPr>
      </w:pPr>
      <w:bookmarkStart w:colFirst="0" w:colLast="0" w:name="_5ym61uxqfv5a" w:id="3"/>
      <w:bookmarkEnd w:id="3"/>
      <w:r w:rsidDel="00000000" w:rsidR="00000000" w:rsidRPr="00000000">
        <w:rPr>
          <w:rFonts w:ascii="Times New Roman" w:cs="Times New Roman" w:eastAsia="Times New Roman" w:hAnsi="Times New Roman"/>
          <w:sz w:val="32"/>
          <w:szCs w:val="32"/>
          <w:rtl w:val="0"/>
        </w:rPr>
        <w:t xml:space="preserve">CERTIFICATE</w:t>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is to certify that Project Report entitled “Sustainable Energy Management in </w:t>
      </w:r>
      <w:r w:rsidDel="00000000" w:rsidR="00000000" w:rsidRPr="00000000">
        <w:rPr>
          <w:rFonts w:ascii="Times New Roman" w:cs="Times New Roman" w:eastAsia="Times New Roman" w:hAnsi="Times New Roman"/>
          <w:sz w:val="24"/>
          <w:szCs w:val="24"/>
          <w:rtl w:val="0"/>
        </w:rPr>
        <w:t xml:space="preserve">5G Networks</w:t>
      </w:r>
      <w:r w:rsidDel="00000000" w:rsidR="00000000" w:rsidRPr="00000000">
        <w:rPr>
          <w:rFonts w:ascii="Times New Roman" w:cs="Times New Roman" w:eastAsia="Times New Roman" w:hAnsi="Times New Roman"/>
          <w:sz w:val="24"/>
          <w:szCs w:val="24"/>
          <w:vertAlign w:val="baseline"/>
          <w:rtl w:val="0"/>
        </w:rPr>
        <w:t xml:space="preserve">” which is submitted by </w:t>
      </w:r>
      <w:r w:rsidDel="00000000" w:rsidR="00000000" w:rsidRPr="00000000">
        <w:rPr>
          <w:rFonts w:ascii="Times New Roman" w:cs="Times New Roman" w:eastAsia="Times New Roman" w:hAnsi="Times New Roman"/>
          <w:sz w:val="24"/>
          <w:szCs w:val="24"/>
          <w:rtl w:val="0"/>
        </w:rPr>
        <w:t xml:space="preserve">Aayushker Singh, Akshat Srivastav, Anshika Agarwal, Pari Gupta </w:t>
      </w:r>
      <w:r w:rsidDel="00000000" w:rsidR="00000000" w:rsidRPr="00000000">
        <w:rPr>
          <w:rFonts w:ascii="Times New Roman" w:cs="Times New Roman" w:eastAsia="Times New Roman" w:hAnsi="Times New Roman"/>
          <w:sz w:val="24"/>
          <w:szCs w:val="24"/>
          <w:vertAlign w:val="baseline"/>
          <w:rtl w:val="0"/>
        </w:rPr>
        <w:t xml:space="preserve">in partial fulfillment of the requirement for the award of degree B. Tech. in Department of CSE (AI) of Dr. A.P.J. Abdul Kalam Technical University, Lucknow is a record of the candidates own work carried out by them under my supervision. The matter embodied in this report is original and has not been submitted for the award of any other degree.</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Dr. Sapna Juneja</w:t>
      </w:r>
      <w:r w:rsidDel="00000000" w:rsidR="00000000" w:rsidRPr="00000000">
        <w:rPr>
          <w:rFonts w:ascii="Times New Roman" w:cs="Times New Roman" w:eastAsia="Times New Roman" w:hAnsi="Times New Roman"/>
          <w:b w:val="1"/>
          <w:bCs w:val="1"/>
          <w:sz w:val="24"/>
          <w:szCs w:val="24"/>
          <w:vertAlign w:val="baseline"/>
          <w:rtl w:val="0"/>
        </w:rPr>
        <w:t xml:space="preserve"> </w:t>
        <w:tab/>
        <w:tab/>
        <w:tab/>
        <w:tab/>
        <w:tab/>
        <w:tab/>
        <w:tab/>
        <w:t xml:space="preserve">   Dr. Rekha Kashyap</w:t>
      </w: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Professor – CSE(AI)</w:t>
      </w:r>
      <w:r w:rsidDel="00000000" w:rsidR="00000000" w:rsidRPr="00000000">
        <w:rPr>
          <w:rFonts w:ascii="Times New Roman" w:cs="Times New Roman" w:eastAsia="Times New Roman" w:hAnsi="Times New Roman"/>
          <w:b w:val="1"/>
          <w:bCs w:val="1"/>
          <w:sz w:val="24"/>
          <w:szCs w:val="24"/>
          <w:vertAlign w:val="baseline"/>
          <w:rtl w:val="0"/>
        </w:rPr>
        <w:tab/>
        <w:tab/>
        <w:tab/>
        <w:tab/>
        <w:tab/>
        <w:tab/>
        <w:tab/>
        <w:t xml:space="preserve">Dean – CSE (AI/AI&amp;ML) </w:t>
      </w: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Date: </w:t>
        <w:tab/>
        <w:t xml:space="preserve">11-03-20</w:t>
      </w: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Fonts w:ascii="Times New Roman" w:cs="Times New Roman" w:eastAsia="Times New Roman" w:hAnsi="Times New Roman"/>
          <w:b w:val="1"/>
          <w:bCs w:val="1"/>
          <w:sz w:val="24"/>
          <w:szCs w:val="24"/>
          <w:vertAlign w:val="baseline"/>
          <w:rtl w:val="0"/>
        </w:rPr>
        <w:tab/>
        <w:tab/>
        <w:tab/>
        <w:tab/>
        <w:tab/>
        <w:tab/>
      </w:r>
      <w:r w:rsidDel="00000000" w:rsidR="00000000" w:rsidRPr="00000000">
        <w:rPr>
          <w:rtl w:val="0"/>
        </w:rPr>
      </w:r>
    </w:p>
    <w:p w:rsidR="00000000" w:rsidDel="00000000" w:rsidP="00000000" w:rsidRDefault="00000000" w:rsidRPr="00000000" w14:paraId="00000035">
      <w:pPr>
        <w:spacing w:line="360" w:lineRule="auto"/>
        <w:jc w:val="right"/>
        <w:rPr>
          <w:rFonts w:ascii="Times New Roman" w:cs="Times New Roman" w:eastAsia="Times New Roman" w:hAnsi="Times New Roman"/>
          <w:color w:val="000000"/>
          <w:sz w:val="32"/>
          <w:szCs w:val="32"/>
          <w:vertAlign w:val="baseline"/>
        </w:rPr>
      </w:pPr>
      <w:r w:rsidDel="00000000" w:rsidR="00000000" w:rsidRPr="00000000">
        <w:rPr>
          <w:rFonts w:ascii="Times New Roman" w:cs="Times New Roman" w:eastAsia="Times New Roman" w:hAnsi="Times New Roman"/>
          <w:b w:val="1"/>
          <w:bCs w:val="1"/>
          <w:sz w:val="24"/>
          <w:szCs w:val="24"/>
          <w:vertAlign w:val="baseline"/>
          <w:rtl w:val="0"/>
        </w:rPr>
        <w:tab/>
        <w:tab/>
        <w:tab/>
        <w:tab/>
      </w:r>
      <w:r w:rsidDel="00000000" w:rsidR="00000000" w:rsidRPr="00000000">
        <w:rPr>
          <w:rtl w:val="0"/>
        </w:rPr>
      </w:r>
    </w:p>
    <w:p w:rsidR="00000000" w:rsidDel="00000000" w:rsidP="00000000" w:rsidRDefault="00000000" w:rsidRPr="00000000" w14:paraId="00000036">
      <w:pPr>
        <w:spacing w:line="360" w:lineRule="auto"/>
        <w:jc w:val="right"/>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ACKNOWLEDGEMENT</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gives us a great sense of pleasure to present the report of the B. Tech Project undertaken during B. Tech. Final Year. We owe special debt of gratitude to </w:t>
      </w:r>
      <w:r w:rsidDel="00000000" w:rsidR="00000000" w:rsidRPr="00000000">
        <w:rPr>
          <w:rFonts w:ascii="Times New Roman" w:cs="Times New Roman" w:eastAsia="Times New Roman" w:hAnsi="Times New Roman"/>
          <w:sz w:val="24"/>
          <w:szCs w:val="24"/>
          <w:rtl w:val="0"/>
        </w:rPr>
        <w:t xml:space="preserve">Dr. Sapna Juneja</w:t>
      </w:r>
      <w:r w:rsidDel="00000000" w:rsidR="00000000" w:rsidRPr="00000000">
        <w:rPr>
          <w:rFonts w:ascii="Times New Roman" w:cs="Times New Roman" w:eastAsia="Times New Roman" w:hAnsi="Times New Roman"/>
          <w:sz w:val="24"/>
          <w:szCs w:val="24"/>
          <w:vertAlign w:val="baseline"/>
          <w:rtl w:val="0"/>
        </w:rPr>
        <w:t xml:space="preserve">, Department of CSE(AI), KIET, Ghaziabad, for h</w:t>
      </w:r>
      <w:r w:rsidDel="00000000" w:rsidR="00000000" w:rsidRPr="00000000">
        <w:rPr>
          <w:rFonts w:ascii="Times New Roman" w:cs="Times New Roman" w:eastAsia="Times New Roman" w:hAnsi="Times New Roman"/>
          <w:sz w:val="24"/>
          <w:szCs w:val="24"/>
          <w:rtl w:val="0"/>
        </w:rPr>
        <w:t xml:space="preserve">er</w:t>
      </w:r>
      <w:r w:rsidDel="00000000" w:rsidR="00000000" w:rsidRPr="00000000">
        <w:rPr>
          <w:rFonts w:ascii="Times New Roman" w:cs="Times New Roman" w:eastAsia="Times New Roman" w:hAnsi="Times New Roman"/>
          <w:sz w:val="24"/>
          <w:szCs w:val="24"/>
          <w:vertAlign w:val="baseline"/>
          <w:rtl w:val="0"/>
        </w:rPr>
        <w:t xml:space="preserve"> constant support and guidance throughout the course of our work. H</w:t>
      </w:r>
      <w:r w:rsidDel="00000000" w:rsidR="00000000" w:rsidRPr="00000000">
        <w:rPr>
          <w:rFonts w:ascii="Times New Roman" w:cs="Times New Roman" w:eastAsia="Times New Roman" w:hAnsi="Times New Roman"/>
          <w:sz w:val="24"/>
          <w:szCs w:val="24"/>
          <w:rtl w:val="0"/>
        </w:rPr>
        <w:t xml:space="preserve">er</w:t>
      </w:r>
      <w:r w:rsidDel="00000000" w:rsidR="00000000" w:rsidRPr="00000000">
        <w:rPr>
          <w:rFonts w:ascii="Times New Roman" w:cs="Times New Roman" w:eastAsia="Times New Roman" w:hAnsi="Times New Roman"/>
          <w:sz w:val="24"/>
          <w:szCs w:val="24"/>
          <w:vertAlign w:val="baseline"/>
          <w:rtl w:val="0"/>
        </w:rPr>
        <w:t xml:space="preserve"> sincerity, thoroughness and perseverance have been a constant source of inspiration for us. It is only h</w:t>
      </w:r>
      <w:r w:rsidDel="00000000" w:rsidR="00000000" w:rsidRPr="00000000">
        <w:rPr>
          <w:rFonts w:ascii="Times New Roman" w:cs="Times New Roman" w:eastAsia="Times New Roman" w:hAnsi="Times New Roman"/>
          <w:sz w:val="24"/>
          <w:szCs w:val="24"/>
          <w:rtl w:val="0"/>
        </w:rPr>
        <w:t xml:space="preserve">er</w:t>
      </w:r>
      <w:r w:rsidDel="00000000" w:rsidR="00000000" w:rsidRPr="00000000">
        <w:rPr>
          <w:rFonts w:ascii="Times New Roman" w:cs="Times New Roman" w:eastAsia="Times New Roman" w:hAnsi="Times New Roman"/>
          <w:sz w:val="24"/>
          <w:szCs w:val="24"/>
          <w:vertAlign w:val="baseline"/>
          <w:rtl w:val="0"/>
        </w:rPr>
        <w:t xml:space="preserve"> cognizant efforts that our endeavors have seen light of the day.</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also take the opportunity to acknowledge the contribution of Dr. Rekha Kashyap, Dean of the Department of Computer Science &amp; Engineering (AI/AIML), KIET, Ghaziabad, for h</w:t>
      </w:r>
      <w:r w:rsidDel="00000000" w:rsidR="00000000" w:rsidRPr="00000000">
        <w:rPr>
          <w:rFonts w:ascii="Times New Roman" w:cs="Times New Roman" w:eastAsia="Times New Roman" w:hAnsi="Times New Roman"/>
          <w:sz w:val="24"/>
          <w:szCs w:val="24"/>
          <w:rtl w:val="0"/>
        </w:rPr>
        <w:t xml:space="preserve">er</w:t>
      </w:r>
      <w:r w:rsidDel="00000000" w:rsidR="00000000" w:rsidRPr="00000000">
        <w:rPr>
          <w:rFonts w:ascii="Times New Roman" w:cs="Times New Roman" w:eastAsia="Times New Roman" w:hAnsi="Times New Roman"/>
          <w:sz w:val="24"/>
          <w:szCs w:val="24"/>
          <w:vertAlign w:val="baseline"/>
          <w:rtl w:val="0"/>
        </w:rPr>
        <w:t xml:space="preserve"> full support and assistance during the development of the project. We also do not like to miss the opportunity to acknowledge the contribution of all the faculty members of the department for their kind assistance and cooperation during the development of our project. </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also do not like to miss the opportunity to acknowledge the contribution of all faculty </w:t>
      </w:r>
      <w:r w:rsidDel="00000000" w:rsidR="00000000" w:rsidRPr="00000000">
        <w:rPr>
          <w:rFonts w:ascii="Times New Roman" w:cs="Times New Roman" w:eastAsia="Times New Roman" w:hAnsi="Times New Roman"/>
          <w:sz w:val="24"/>
          <w:szCs w:val="24"/>
          <w:rtl w:val="0"/>
        </w:rPr>
        <w:t xml:space="preserve">members of</w:t>
      </w:r>
      <w:r w:rsidDel="00000000" w:rsidR="00000000" w:rsidRPr="00000000">
        <w:rPr>
          <w:rFonts w:ascii="Times New Roman" w:cs="Times New Roman" w:eastAsia="Times New Roman" w:hAnsi="Times New Roman"/>
          <w:sz w:val="24"/>
          <w:szCs w:val="24"/>
          <w:vertAlign w:val="baseline"/>
          <w:rtl w:val="0"/>
        </w:rPr>
        <w:t xml:space="preserve"> the department for their kind assistance and cooperation during the development of our project. Last but not the least, we acknowledge our friends for their contribution in the completion of the project.</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Aayushker Singh (2200291520006) </w:t>
      </w:r>
      <w:r w:rsidDel="00000000" w:rsidR="00000000" w:rsidRPr="00000000">
        <w:rPr>
          <w:rFonts w:ascii="Times New Roman" w:cs="Times New Roman" w:eastAsia="Times New Roman" w:hAnsi="Times New Roman"/>
          <w:sz w:val="24"/>
          <w:szCs w:val="24"/>
        </w:rPr>
        <w:drawing>
          <wp:inline distB="114300" distT="114300" distL="114300" distR="114300">
            <wp:extent cx="914400" cy="563880"/>
            <wp:effectExtent b="0" l="0" r="0" t="0"/>
            <wp:docPr id="16" name="image12.jpg"/>
            <a:graphic>
              <a:graphicData uri="http://schemas.openxmlformats.org/drawingml/2006/picture">
                <pic:pic>
                  <pic:nvPicPr>
                    <pic:cNvPr id="0" name="image12.jpg"/>
                    <pic:cNvPicPr preferRelativeResize="0"/>
                  </pic:nvPicPr>
                  <pic:blipFill>
                    <a:blip r:embed="rId10"/>
                    <a:srcRect b="13450" l="3207" r="4842" t="6335"/>
                    <a:stretch>
                      <a:fillRect/>
                    </a:stretch>
                  </pic:blipFill>
                  <pic:spPr>
                    <a:xfrm>
                      <a:off x="0" y="0"/>
                      <a:ext cx="914400" cy="56388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Akshat Srivastav (2200291520027)  </w:t>
      </w:r>
      <w:r w:rsidDel="00000000" w:rsidR="00000000" w:rsidRPr="00000000">
        <w:rPr>
          <w:rFonts w:ascii="Times New Roman" w:cs="Times New Roman" w:eastAsia="Times New Roman" w:hAnsi="Times New Roman"/>
          <w:sz w:val="24"/>
          <w:szCs w:val="24"/>
        </w:rPr>
        <w:drawing>
          <wp:inline distB="114300" distT="114300" distL="114300" distR="114300">
            <wp:extent cx="731520" cy="365760"/>
            <wp:effectExtent b="0" l="0" r="0" t="0"/>
            <wp:docPr id="23" name="image8.jpg"/>
            <a:graphic>
              <a:graphicData uri="http://schemas.openxmlformats.org/drawingml/2006/picture">
                <pic:pic>
                  <pic:nvPicPr>
                    <pic:cNvPr id="0" name="image8.jpg"/>
                    <pic:cNvPicPr preferRelativeResize="0"/>
                  </pic:nvPicPr>
                  <pic:blipFill>
                    <a:blip r:embed="rId11"/>
                    <a:srcRect b="18987" l="0" r="0" t="0"/>
                    <a:stretch>
                      <a:fillRect/>
                    </a:stretch>
                  </pic:blipFill>
                  <pic:spPr>
                    <a:xfrm>
                      <a:off x="0" y="0"/>
                      <a:ext cx="73152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Anshika Agarwal (2200291520040) </w:t>
      </w:r>
      <w:r w:rsidDel="00000000" w:rsidR="00000000" w:rsidRPr="00000000">
        <w:rPr>
          <w:rFonts w:ascii="Times New Roman" w:cs="Times New Roman" w:eastAsia="Times New Roman" w:hAnsi="Times New Roman"/>
          <w:sz w:val="24"/>
          <w:szCs w:val="24"/>
        </w:rPr>
        <w:drawing>
          <wp:inline distB="114300" distT="114300" distL="114300" distR="114300">
            <wp:extent cx="1182624" cy="365760"/>
            <wp:effectExtent b="0" l="0" r="0" t="0"/>
            <wp:docPr id="6" name="image3.jpg"/>
            <a:graphic>
              <a:graphicData uri="http://schemas.openxmlformats.org/drawingml/2006/picture">
                <pic:pic>
                  <pic:nvPicPr>
                    <pic:cNvPr id="0" name="image3.jpg"/>
                    <pic:cNvPicPr preferRelativeResize="0"/>
                  </pic:nvPicPr>
                  <pic:blipFill>
                    <a:blip r:embed="rId12"/>
                    <a:srcRect b="40313" l="24604" r="33088" t="37249"/>
                    <a:stretch>
                      <a:fillRect/>
                    </a:stretch>
                  </pic:blipFill>
                  <pic:spPr>
                    <a:xfrm>
                      <a:off x="0" y="0"/>
                      <a:ext cx="1182624"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Pari Gupta (2200291520123) </w:t>
      </w:r>
      <w:r w:rsidDel="00000000" w:rsidR="00000000" w:rsidRPr="00000000">
        <w:rPr>
          <w:rFonts w:ascii="Times New Roman" w:cs="Times New Roman" w:eastAsia="Times New Roman" w:hAnsi="Times New Roman"/>
          <w:sz w:val="24"/>
          <w:szCs w:val="24"/>
        </w:rPr>
        <w:drawing>
          <wp:inline distB="114300" distT="114300" distL="114300" distR="114300">
            <wp:extent cx="1357332" cy="342900"/>
            <wp:effectExtent b="0" l="0" r="0" t="0"/>
            <wp:docPr id="12" name="image5.jpg"/>
            <a:graphic>
              <a:graphicData uri="http://schemas.openxmlformats.org/drawingml/2006/picture">
                <pic:pic>
                  <pic:nvPicPr>
                    <pic:cNvPr id="0" name="image5.jpg"/>
                    <pic:cNvPicPr preferRelativeResize="0"/>
                  </pic:nvPicPr>
                  <pic:blipFill>
                    <a:blip r:embed="rId13"/>
                    <a:srcRect b="28876" l="-3678" r="0" t="13985"/>
                    <a:stretch>
                      <a:fillRect/>
                    </a:stretch>
                  </pic:blipFill>
                  <pic:spPr>
                    <a:xfrm>
                      <a:off x="0" y="0"/>
                      <a:ext cx="1357332"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2">
      <w:pPr>
        <w:spacing w:line="360" w:lineRule="auto"/>
        <w:jc w:val="left"/>
        <w:rPr>
          <w:rFonts w:ascii="Times New Roman" w:cs="Times New Roman" w:eastAsia="Times New Roman" w:hAnsi="Times New Roman"/>
          <w:b w:val="1"/>
          <w:bCs w:val="1"/>
          <w:smallCaps w:val="1"/>
          <w:sz w:val="32"/>
          <w:szCs w:val="32"/>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ABSTRACT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center"/>
        <w:rPr>
          <w:rFonts w:ascii="Times New Roman" w:cs="Times New Roman" w:eastAsia="Times New Roman" w:hAnsi="Times New Roman"/>
          <w:b w:val="1"/>
          <w:bCs w:val="1"/>
          <w:smallCaps w:val="1"/>
          <w:sz w:val="32"/>
          <w:szCs w:val="32"/>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 to 5G networks, with their unimaginable speeds and capacity, has placed the question of power consumption into the stark light despite the fact that the 5G technology is more energy-efficient per bit than its predecessor 4G technology. The very density of deployment and the escalation of traffic, however, implies that the absolute consumption of the total network infrastructure is a primary concern. Most importantly, this consumption is mainly credited to the Radio Access Network (RAN) where over 70 percent of this energy is allocated to the energy-consuming base stations.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multi-pronged strategy towards energy- savings is essential to deal with this huge operational expense and environmental cost. This will require careful optimization of base station hardware, programs and operational settings including the use of advanced energy saving policies. The overall energy footprint of a 5G cell site is a complicated process that is influenced by a number of interconnected elements: the physical characteristics and effectiveness of the implemented hardware; the operational settings, including transmission power control and sleep states, the dynamic character of network traffic, and the effectiveness of optimization methods, including both scheduling algorithms and resource allocation policies.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complexity and the variability of network load demands a proactive, data-driven solution that will be truly energy efficient. As a result, the development of extremely stable and precise models to help predict energy consumption is not just an academic project, but a groundwork to sustainable and cost-effective implementation of 5G globally.</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work taking a particular turn to the presence of advanced computational methods, where machine learning (ML) approaches are expected to be effectively used in addressing those urgent issues. ML provides the possibility to process high volumes of operational data, such as traffic patterns, environmental conditions, and configuration metrics, and derive data-driven solutions to be taken. ML can also allow real-time network optimization by predictively modifying network parameters and using reinforcement learning to optimally run base stations to fit the demand with the capacity, resulting in significant improvements in the energy efficiency of networks without quality-of-service (QoS) deterioration.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tbl>
      <w:tblPr>
        <w:tblStyle w:val="Table1"/>
        <w:tblW w:w="9464.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298"/>
        <w:gridCol w:w="1166"/>
        <w:tblGridChange w:id="0">
          <w:tblGrid>
            <w:gridCol w:w="8298"/>
            <w:gridCol w:w="1166"/>
          </w:tblGrid>
        </w:tblGridChange>
      </w:tblGrid>
      <w:tr>
        <w:trPr>
          <w:cantSplit w:val="0"/>
          <w:tblHeader w:val="0"/>
        </w:trPr>
        <w:tc>
          <w:tcPr>
            <w:vAlign w:val="center"/>
          </w:tcPr>
          <w:p w:rsidR="00000000" w:rsidDel="00000000" w:rsidP="00000000" w:rsidRDefault="00000000" w:rsidRPr="00000000" w14:paraId="0000004C">
            <w:pPr>
              <w:spacing w:after="0" w:line="360" w:lineRule="auto"/>
              <w:jc w:val="center"/>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TABLE OF CONTENTS</w:t>
            </w:r>
            <w:r w:rsidDel="00000000" w:rsidR="00000000" w:rsidRPr="00000000">
              <w:rPr>
                <w:rtl w:val="0"/>
              </w:rPr>
            </w:r>
          </w:p>
        </w:tc>
        <w:tc>
          <w:tcPr>
            <w:vAlign w:val="center"/>
          </w:tcPr>
          <w:p w:rsidR="00000000" w:rsidDel="00000000" w:rsidP="00000000" w:rsidRDefault="00000000" w:rsidRPr="00000000" w14:paraId="0000004D">
            <w:pPr>
              <w:spacing w:after="0" w:line="360" w:lineRule="auto"/>
              <w:ind w:left="-120" w:firstLine="0"/>
              <w:jc w:val="center"/>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Page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DECLARATION…………………………………………………………………….</w:t>
            </w:r>
          </w:p>
        </w:tc>
        <w:tc>
          <w:tcPr>
            <w:vAlign w:val="center"/>
          </w:tcPr>
          <w:p w:rsidR="00000000" w:rsidDel="00000000" w:rsidP="00000000" w:rsidRDefault="00000000" w:rsidRPr="00000000" w14:paraId="0000004F">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ii</w:t>
            </w:r>
          </w:p>
        </w:tc>
      </w:tr>
      <w:tr>
        <w:trPr>
          <w:cantSplit w:val="0"/>
          <w:tblHeader w:val="0"/>
        </w:trPr>
        <w:tc>
          <w:tcPr>
            <w:vAlign w:val="center"/>
          </w:tcPr>
          <w:p w:rsidR="00000000" w:rsidDel="00000000" w:rsidP="00000000" w:rsidRDefault="00000000" w:rsidRPr="00000000" w14:paraId="00000050">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CERTIFICATE………………………………………………………………………</w:t>
            </w:r>
          </w:p>
        </w:tc>
        <w:tc>
          <w:tcPr>
            <w:vAlign w:val="center"/>
          </w:tcPr>
          <w:p w:rsidR="00000000" w:rsidDel="00000000" w:rsidP="00000000" w:rsidRDefault="00000000" w:rsidRPr="00000000" w14:paraId="00000051">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iii</w:t>
            </w:r>
          </w:p>
        </w:tc>
      </w:tr>
      <w:tr>
        <w:trPr>
          <w:cantSplit w:val="0"/>
          <w:tblHeader w:val="0"/>
        </w:trPr>
        <w:tc>
          <w:tcPr>
            <w:vAlign w:val="center"/>
          </w:tcPr>
          <w:p w:rsidR="00000000" w:rsidDel="00000000" w:rsidP="00000000" w:rsidRDefault="00000000" w:rsidRPr="00000000" w14:paraId="00000052">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ACKNOWLEDGEMENT..………………………………………………………….</w:t>
            </w:r>
          </w:p>
        </w:tc>
        <w:tc>
          <w:tcPr>
            <w:vAlign w:val="center"/>
          </w:tcPr>
          <w:p w:rsidR="00000000" w:rsidDel="00000000" w:rsidP="00000000" w:rsidRDefault="00000000" w:rsidRPr="00000000" w14:paraId="00000053">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iv</w:t>
            </w:r>
          </w:p>
        </w:tc>
      </w:tr>
      <w:tr>
        <w:trPr>
          <w:cantSplit w:val="0"/>
          <w:tblHeader w:val="0"/>
        </w:trPr>
        <w:tc>
          <w:tcPr>
            <w:vAlign w:val="center"/>
          </w:tcPr>
          <w:p w:rsidR="00000000" w:rsidDel="00000000" w:rsidP="00000000" w:rsidRDefault="00000000" w:rsidRPr="00000000" w14:paraId="00000054">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ABSTRACT……………………………………………………………………….....</w:t>
            </w:r>
          </w:p>
        </w:tc>
        <w:tc>
          <w:tcPr>
            <w:vAlign w:val="center"/>
          </w:tcPr>
          <w:p w:rsidR="00000000" w:rsidDel="00000000" w:rsidP="00000000" w:rsidRDefault="00000000" w:rsidRPr="00000000" w14:paraId="00000055">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w:t>
            </w:r>
          </w:p>
        </w:tc>
      </w:tr>
      <w:tr>
        <w:trPr>
          <w:cantSplit w:val="0"/>
          <w:tblHeader w:val="0"/>
        </w:trPr>
        <w:tc>
          <w:tcPr>
            <w:vAlign w:val="center"/>
          </w:tcPr>
          <w:p w:rsidR="00000000" w:rsidDel="00000000" w:rsidP="00000000" w:rsidRDefault="00000000" w:rsidRPr="00000000" w14:paraId="00000056">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 OF FIGURES………………………………………………………………….</w:t>
            </w:r>
          </w:p>
        </w:tc>
        <w:tc>
          <w:tcPr>
            <w:vAlign w:val="center"/>
          </w:tcPr>
          <w:p w:rsidR="00000000" w:rsidDel="00000000" w:rsidP="00000000" w:rsidRDefault="00000000" w:rsidRPr="00000000" w14:paraId="00000057">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ix</w:t>
            </w:r>
          </w:p>
        </w:tc>
      </w:tr>
      <w:tr>
        <w:trPr>
          <w:cantSplit w:val="0"/>
          <w:tblHeader w:val="0"/>
        </w:trPr>
        <w:tc>
          <w:tcPr>
            <w:vAlign w:val="center"/>
          </w:tcPr>
          <w:p w:rsidR="00000000" w:rsidDel="00000000" w:rsidP="00000000" w:rsidRDefault="00000000" w:rsidRPr="00000000" w14:paraId="00000058">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 OF TABLES……………………………………………………………………</w:t>
            </w:r>
          </w:p>
        </w:tc>
        <w:tc>
          <w:tcPr>
            <w:vAlign w:val="center"/>
          </w:tcPr>
          <w:p w:rsidR="00000000" w:rsidDel="00000000" w:rsidP="00000000" w:rsidRDefault="00000000" w:rsidRPr="00000000" w14:paraId="00000059">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xi</w:t>
            </w:r>
          </w:p>
        </w:tc>
      </w:tr>
      <w:tr>
        <w:trPr>
          <w:cantSplit w:val="0"/>
          <w:tblHeader w:val="0"/>
        </w:trPr>
        <w:tc>
          <w:tcPr>
            <w:vAlign w:val="center"/>
          </w:tcPr>
          <w:p w:rsidR="00000000" w:rsidDel="00000000" w:rsidP="00000000" w:rsidRDefault="00000000" w:rsidRPr="00000000" w14:paraId="0000005A">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 OF ABBREVIATIONS……………………………………………………….</w:t>
            </w:r>
          </w:p>
        </w:tc>
        <w:tc>
          <w:tcPr>
            <w:vAlign w:val="center"/>
          </w:tcPr>
          <w:p w:rsidR="00000000" w:rsidDel="00000000" w:rsidP="00000000" w:rsidRDefault="00000000" w:rsidRPr="00000000" w14:paraId="0000005B">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xii</w:t>
            </w:r>
          </w:p>
        </w:tc>
      </w:tr>
      <w:tr>
        <w:trPr>
          <w:cantSplit w:val="0"/>
          <w:tblHeader w:val="0"/>
        </w:trPr>
        <w:tc>
          <w:tcPr>
            <w:vAlign w:val="center"/>
          </w:tcPr>
          <w:p w:rsidR="00000000" w:rsidDel="00000000" w:rsidP="00000000" w:rsidRDefault="00000000" w:rsidRPr="00000000" w14:paraId="0000005C">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D">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CHAPTER 1   (INTRODUCTION)</w:t>
            </w:r>
          </w:p>
          <w:p w:rsidR="00000000" w:rsidDel="00000000" w:rsidP="00000000" w:rsidRDefault="00000000" w:rsidRPr="00000000" w14:paraId="0000005E">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5F">
            <w:pPr>
              <w:spacing w:after="0" w:line="36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0">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w:t>
            </w:r>
          </w:p>
        </w:tc>
      </w:tr>
      <w:tr>
        <w:trPr>
          <w:cantSplit w:val="0"/>
          <w:trHeight w:val="263.96484375" w:hRule="atLeast"/>
          <w:tblHeader w:val="0"/>
        </w:trPr>
        <w:tc>
          <w:tcPr>
            <w:vAlign w:val="center"/>
          </w:tcPr>
          <w:p w:rsidR="00000000" w:rsidDel="00000000" w:rsidP="00000000" w:rsidRDefault="00000000" w:rsidRPr="00000000" w14:paraId="00000061">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 Introduction</w:t>
            </w:r>
          </w:p>
        </w:tc>
        <w:tc>
          <w:tcPr>
            <w:vAlign w:val="center"/>
          </w:tcPr>
          <w:p w:rsidR="00000000" w:rsidDel="00000000" w:rsidP="00000000" w:rsidRDefault="00000000" w:rsidRPr="00000000" w14:paraId="00000062">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w:t>
            </w:r>
          </w:p>
        </w:tc>
      </w:tr>
      <w:tr>
        <w:trPr>
          <w:cantSplit w:val="0"/>
          <w:tblHeader w:val="0"/>
        </w:trPr>
        <w:tc>
          <w:tcPr>
            <w:vAlign w:val="center"/>
          </w:tcPr>
          <w:p w:rsidR="00000000" w:rsidDel="00000000" w:rsidP="00000000" w:rsidRDefault="00000000" w:rsidRPr="00000000" w14:paraId="00000063">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1.1. Introduction</w:t>
            </w:r>
            <w:r w:rsidDel="00000000" w:rsidR="00000000" w:rsidRPr="00000000">
              <w:rPr>
                <w:rtl w:val="0"/>
              </w:rPr>
            </w:r>
          </w:p>
        </w:tc>
        <w:tc>
          <w:tcPr>
            <w:vAlign w:val="center"/>
          </w:tcPr>
          <w:p w:rsidR="00000000" w:rsidDel="00000000" w:rsidP="00000000" w:rsidRDefault="00000000" w:rsidRPr="00000000" w14:paraId="00000064">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1.1. Introduction</w:t>
            </w:r>
            <w:r w:rsidDel="00000000" w:rsidR="00000000" w:rsidRPr="00000000">
              <w:rPr>
                <w:rtl w:val="0"/>
              </w:rPr>
            </w:r>
          </w:p>
        </w:tc>
        <w:tc>
          <w:tcPr>
            <w:vAlign w:val="center"/>
          </w:tcPr>
          <w:p w:rsidR="00000000" w:rsidDel="00000000" w:rsidP="00000000" w:rsidRDefault="00000000" w:rsidRPr="00000000" w14:paraId="00000066">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 Project Description</w:t>
            </w:r>
          </w:p>
        </w:tc>
        <w:tc>
          <w:tcPr>
            <w:vAlign w:val="center"/>
          </w:tcPr>
          <w:p w:rsidR="00000000" w:rsidDel="00000000" w:rsidP="00000000" w:rsidRDefault="00000000" w:rsidRPr="00000000" w14:paraId="00000068">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vertAlign w:val="baseline"/>
                <w:rtl w:val="0"/>
              </w:rPr>
              <w:t xml:space="preserve">   </w:t>
            </w:r>
          </w:p>
        </w:tc>
      </w:tr>
      <w:tr>
        <w:trPr>
          <w:cantSplit w:val="0"/>
          <w:tblHeader w:val="0"/>
        </w:trPr>
        <w:tc>
          <w:tcPr>
            <w:vAlign w:val="center"/>
          </w:tcPr>
          <w:p w:rsidR="00000000" w:rsidDel="00000000" w:rsidP="00000000" w:rsidRDefault="00000000" w:rsidRPr="00000000" w14:paraId="00000069">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     1.2.1 Problem Statement   </w:t>
            </w:r>
            <w:r w:rsidDel="00000000" w:rsidR="00000000" w:rsidRPr="00000000">
              <w:rPr>
                <w:rtl w:val="0"/>
              </w:rPr>
            </w:r>
          </w:p>
        </w:tc>
        <w:tc>
          <w:tcPr>
            <w:vAlign w:val="center"/>
          </w:tcPr>
          <w:p w:rsidR="00000000" w:rsidDel="00000000" w:rsidP="00000000" w:rsidRDefault="00000000" w:rsidRPr="00000000" w14:paraId="0000006A">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     1.2.2 Motivation</w:t>
            </w:r>
            <w:r w:rsidDel="00000000" w:rsidR="00000000" w:rsidRPr="00000000">
              <w:rPr>
                <w:rtl w:val="0"/>
              </w:rPr>
            </w:r>
          </w:p>
        </w:tc>
        <w:tc>
          <w:tcPr>
            <w:vAlign w:val="center"/>
          </w:tcPr>
          <w:p w:rsidR="00000000" w:rsidDel="00000000" w:rsidP="00000000" w:rsidRDefault="00000000" w:rsidRPr="00000000" w14:paraId="0000006C">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     1.2.3 Objectives</w:t>
            </w:r>
            <w:r w:rsidDel="00000000" w:rsidR="00000000" w:rsidRPr="00000000">
              <w:rPr>
                <w:rtl w:val="0"/>
              </w:rPr>
            </w:r>
          </w:p>
        </w:tc>
        <w:tc>
          <w:tcPr>
            <w:vAlign w:val="center"/>
          </w:tcPr>
          <w:p w:rsidR="00000000" w:rsidDel="00000000" w:rsidP="00000000" w:rsidRDefault="00000000" w:rsidRPr="00000000" w14:paraId="0000006E">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 Objectives</w:t>
            </w:r>
          </w:p>
        </w:tc>
        <w:tc>
          <w:tcPr>
            <w:vAlign w:val="center"/>
          </w:tcPr>
          <w:p w:rsidR="00000000" w:rsidDel="00000000" w:rsidP="00000000" w:rsidRDefault="00000000" w:rsidRPr="00000000" w14:paraId="0000007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vAlign w:val="center"/>
          </w:tcPr>
          <w:p w:rsidR="00000000" w:rsidDel="00000000" w:rsidP="00000000" w:rsidRDefault="00000000" w:rsidRPr="00000000" w14:paraId="0000007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1.2.4 Overview of Methodology and Model Selection</w:t>
            </w:r>
          </w:p>
        </w:tc>
        <w:tc>
          <w:tcPr>
            <w:vAlign w:val="center"/>
          </w:tcPr>
          <w:p w:rsidR="00000000" w:rsidDel="00000000" w:rsidP="00000000" w:rsidRDefault="00000000" w:rsidRPr="00000000" w14:paraId="0000007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vAlign w:val="center"/>
          </w:tcPr>
          <w:p w:rsidR="00000000" w:rsidDel="00000000" w:rsidP="00000000" w:rsidRDefault="00000000" w:rsidRPr="00000000" w14:paraId="0000007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1.2.4 Overview of Methodology and Model Selection</w:t>
            </w:r>
          </w:p>
        </w:tc>
        <w:tc>
          <w:tcPr>
            <w:vAlign w:val="center"/>
          </w:tcPr>
          <w:p w:rsidR="00000000" w:rsidDel="00000000" w:rsidP="00000000" w:rsidRDefault="00000000" w:rsidRPr="00000000" w14:paraId="0000007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vAlign w:val="center"/>
          </w:tcPr>
          <w:p w:rsidR="00000000" w:rsidDel="00000000" w:rsidP="00000000" w:rsidRDefault="00000000" w:rsidRPr="00000000" w14:paraId="0000007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1.2.4 Overview of Methodology and Model Selection</w:t>
            </w:r>
          </w:p>
        </w:tc>
        <w:tc>
          <w:tcPr>
            <w:vAlign w:val="center"/>
          </w:tcPr>
          <w:p w:rsidR="00000000" w:rsidDel="00000000" w:rsidP="00000000" w:rsidRDefault="00000000" w:rsidRPr="00000000" w14:paraId="0000007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vAlign w:val="center"/>
          </w:tcPr>
          <w:p w:rsidR="00000000" w:rsidDel="00000000" w:rsidP="00000000" w:rsidRDefault="00000000" w:rsidRPr="00000000" w14:paraId="0000007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1.2.5 Scope of the Project</w:t>
            </w:r>
          </w:p>
        </w:tc>
        <w:tc>
          <w:tcPr>
            <w:vAlign w:val="center"/>
          </w:tcPr>
          <w:p w:rsidR="00000000" w:rsidDel="00000000" w:rsidP="00000000" w:rsidRDefault="00000000" w:rsidRPr="00000000" w14:paraId="0000007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vAlign w:val="center"/>
          </w:tcPr>
          <w:p w:rsidR="00000000" w:rsidDel="00000000" w:rsidP="00000000" w:rsidRDefault="00000000" w:rsidRPr="00000000" w14:paraId="000000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1.2.6 Organization of the Report</w:t>
            </w:r>
          </w:p>
        </w:tc>
        <w:tc>
          <w:tcPr>
            <w:vAlign w:val="center"/>
          </w:tcPr>
          <w:p w:rsidR="00000000" w:rsidDel="00000000" w:rsidP="00000000" w:rsidRDefault="00000000" w:rsidRPr="00000000" w14:paraId="0000007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vAlign w:val="center"/>
          </w:tcPr>
          <w:p w:rsidR="00000000" w:rsidDel="00000000" w:rsidP="00000000" w:rsidRDefault="00000000" w:rsidRPr="00000000" w14:paraId="0000007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CHAPTER 2   (LITERATURE </w:t>
            </w:r>
            <w:r w:rsidDel="00000000" w:rsidR="00000000" w:rsidRPr="00000000">
              <w:rPr>
                <w:rFonts w:ascii="Times New Roman" w:cs="Times New Roman" w:eastAsia="Times New Roman" w:hAnsi="Times New Roman"/>
                <w:sz w:val="24"/>
                <w:szCs w:val="24"/>
                <w:rtl w:val="0"/>
              </w:rPr>
              <w:t xml:space="preserve">REVIEW</w:t>
            </w:r>
            <w:r w:rsidDel="00000000" w:rsidR="00000000" w:rsidRPr="00000000">
              <w:rPr>
                <w:rFonts w:ascii="Times New Roman" w:cs="Times New Roman" w:eastAsia="Times New Roman" w:hAnsi="Times New Roman"/>
                <w:sz w:val="24"/>
                <w:szCs w:val="24"/>
                <w:vertAlign w:val="baseline"/>
                <w:rtl w:val="0"/>
              </w:rPr>
              <w:t xml:space="preserve">)</w:t>
            </w:r>
          </w:p>
        </w:tc>
        <w:tc>
          <w:tcPr>
            <w:vAlign w:val="center"/>
          </w:tcPr>
          <w:p w:rsidR="00000000" w:rsidDel="00000000" w:rsidP="00000000" w:rsidRDefault="00000000" w:rsidRPr="00000000" w14:paraId="0000007D">
            <w:pPr>
              <w:spacing w:after="0" w:line="36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E">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2.1.</w:t>
            </w:r>
            <w:r w:rsidDel="00000000" w:rsidR="00000000" w:rsidRPr="00000000">
              <w:rPr>
                <w:rFonts w:ascii="Times New Roman" w:cs="Times New Roman" w:eastAsia="Times New Roman" w:hAnsi="Times New Roman"/>
                <w:sz w:val="24"/>
                <w:szCs w:val="24"/>
                <w:rtl w:val="0"/>
              </w:rPr>
              <w:t xml:space="preserve"> Literature Overview</w:t>
            </w:r>
            <w:r w:rsidDel="00000000" w:rsidR="00000000" w:rsidRPr="00000000">
              <w:rPr>
                <w:rtl w:val="0"/>
              </w:rPr>
            </w:r>
          </w:p>
        </w:tc>
        <w:tc>
          <w:tcPr>
            <w:vAlign w:val="center"/>
          </w:tcPr>
          <w:p w:rsidR="00000000" w:rsidDel="00000000" w:rsidP="00000000" w:rsidRDefault="00000000" w:rsidRPr="00000000" w14:paraId="00000080">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2.2 5G Networks Energy Consumption Features</w:t>
            </w:r>
            <w:r w:rsidDel="00000000" w:rsidR="00000000" w:rsidRPr="00000000">
              <w:rPr>
                <w:rtl w:val="0"/>
              </w:rPr>
            </w:r>
          </w:p>
        </w:tc>
        <w:tc>
          <w:tcPr>
            <w:vAlign w:val="center"/>
          </w:tcPr>
          <w:p w:rsidR="00000000" w:rsidDel="00000000" w:rsidP="00000000" w:rsidRDefault="00000000" w:rsidRPr="00000000" w14:paraId="0000008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08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t>
            </w:r>
            <w:r w:rsidDel="00000000" w:rsidR="00000000" w:rsidRPr="00000000">
              <w:rPr>
                <w:rFonts w:ascii="Times New Roman" w:cs="Times New Roman" w:eastAsia="Times New Roman" w:hAnsi="Times New Roman"/>
                <w:sz w:val="24"/>
                <w:szCs w:val="24"/>
                <w:rtl w:val="0"/>
              </w:rPr>
              <w:t xml:space="preserve">Key Characteristics of 5G Energy Consumption</w:t>
            </w:r>
            <w:r w:rsidDel="00000000" w:rsidR="00000000" w:rsidRPr="00000000">
              <w:rPr>
                <w:rtl w:val="0"/>
              </w:rPr>
            </w:r>
          </w:p>
        </w:tc>
        <w:tc>
          <w:tcPr>
            <w:vAlign w:val="center"/>
          </w:tcPr>
          <w:p w:rsidR="00000000" w:rsidDel="00000000" w:rsidP="00000000" w:rsidRDefault="00000000" w:rsidRPr="00000000" w14:paraId="0000008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68.96484375" w:hRule="atLeast"/>
          <w:tblHeader w:val="0"/>
        </w:trPr>
        <w:tc>
          <w:tcPr>
            <w:vAlign w:val="center"/>
          </w:tcPr>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r w:rsidDel="00000000" w:rsidR="00000000" w:rsidRPr="00000000">
              <w:rPr>
                <w:rFonts w:ascii="Times New Roman" w:cs="Times New Roman" w:eastAsia="Times New Roman" w:hAnsi="Times New Roman"/>
                <w:sz w:val="24"/>
                <w:szCs w:val="24"/>
                <w:rtl w:val="0"/>
              </w:rPr>
              <w:t xml:space="preserve">4 4G Vs 5G Energy Efficiency Comparison</w:t>
            </w:r>
            <w:r w:rsidDel="00000000" w:rsidR="00000000" w:rsidRPr="00000000">
              <w:rPr>
                <w:rtl w:val="0"/>
              </w:rPr>
            </w:r>
          </w:p>
        </w:tc>
        <w:tc>
          <w:tcPr>
            <w:vAlign w:val="center"/>
          </w:tcPr>
          <w:p w:rsidR="00000000" w:rsidDel="00000000" w:rsidP="00000000" w:rsidRDefault="00000000" w:rsidRPr="00000000" w14:paraId="00000086">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r>
      <w:tr>
        <w:trPr>
          <w:cantSplit w:val="0"/>
          <w:trHeight w:val="368.96484375" w:hRule="atLeast"/>
          <w:tblHeader w:val="0"/>
        </w:trPr>
        <w:tc>
          <w:tcPr>
            <w:vAlign w:val="center"/>
          </w:tcPr>
          <w:p w:rsidR="00000000" w:rsidDel="00000000" w:rsidP="00000000" w:rsidRDefault="00000000" w:rsidRPr="00000000" w14:paraId="00000087">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2.5 Energy Comparision Of Network Generation</w:t>
            </w:r>
            <w:r w:rsidDel="00000000" w:rsidR="00000000" w:rsidRPr="00000000">
              <w:rPr>
                <w:rtl w:val="0"/>
              </w:rPr>
            </w:r>
          </w:p>
        </w:tc>
        <w:tc>
          <w:tcPr>
            <w:vAlign w:val="center"/>
          </w:tcPr>
          <w:p w:rsidR="00000000" w:rsidDel="00000000" w:rsidP="00000000" w:rsidRDefault="00000000" w:rsidRPr="00000000" w14:paraId="0000008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vAlign w:val="center"/>
          </w:tcPr>
          <w:p w:rsidR="00000000" w:rsidDel="00000000" w:rsidP="00000000" w:rsidRDefault="00000000" w:rsidRPr="00000000" w14:paraId="00000089">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2.6 Elements Affecting Base Station Power Usage</w:t>
            </w:r>
            <w:r w:rsidDel="00000000" w:rsidR="00000000" w:rsidRPr="00000000">
              <w:rPr>
                <w:rtl w:val="0"/>
              </w:rPr>
            </w:r>
          </w:p>
        </w:tc>
        <w:tc>
          <w:tcPr>
            <w:vAlign w:val="center"/>
          </w:tcPr>
          <w:p w:rsidR="00000000" w:rsidDel="00000000" w:rsidP="00000000" w:rsidRDefault="00000000" w:rsidRPr="00000000" w14:paraId="0000008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vAlign w:val="center"/>
          </w:tcPr>
          <w:p w:rsidR="00000000" w:rsidDel="00000000" w:rsidP="00000000" w:rsidRDefault="00000000" w:rsidRPr="00000000" w14:paraId="0000008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Modeling Techniques Of Energy Efficiency</w:t>
            </w:r>
          </w:p>
        </w:tc>
        <w:tc>
          <w:tcPr>
            <w:vAlign w:val="center"/>
          </w:tcPr>
          <w:p w:rsidR="00000000" w:rsidDel="00000000" w:rsidP="00000000" w:rsidRDefault="00000000" w:rsidRPr="00000000" w14:paraId="0000008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vAlign w:val="center"/>
          </w:tcPr>
          <w:p w:rsidR="00000000" w:rsidDel="00000000" w:rsidP="00000000" w:rsidRDefault="00000000" w:rsidRPr="00000000" w14:paraId="0000008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Modelling Techniques In Literature</w:t>
            </w:r>
          </w:p>
        </w:tc>
        <w:tc>
          <w:tcPr>
            <w:vAlign w:val="center"/>
          </w:tcPr>
          <w:p w:rsidR="00000000" w:rsidDel="00000000" w:rsidP="00000000" w:rsidRDefault="00000000" w:rsidRPr="00000000" w14:paraId="0000008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vAlign w:val="center"/>
          </w:tcPr>
          <w:p w:rsidR="00000000" w:rsidDel="00000000" w:rsidP="00000000" w:rsidRDefault="00000000" w:rsidRPr="00000000" w14:paraId="0000008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Energy Forecasting For Machine Learning</w:t>
            </w:r>
          </w:p>
        </w:tc>
        <w:tc>
          <w:tcPr>
            <w:vAlign w:val="center"/>
          </w:tcPr>
          <w:p w:rsidR="00000000" w:rsidDel="00000000" w:rsidP="00000000" w:rsidRDefault="00000000" w:rsidRPr="00000000" w14:paraId="0000009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vAlign w:val="center"/>
          </w:tcPr>
          <w:p w:rsidR="00000000" w:rsidDel="00000000" w:rsidP="00000000" w:rsidRDefault="00000000" w:rsidRPr="00000000" w14:paraId="000000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 Green 5G Network Deployment Techniques</w:t>
            </w:r>
          </w:p>
        </w:tc>
        <w:tc>
          <w:tcPr>
            <w:vAlign w:val="center"/>
          </w:tcPr>
          <w:p w:rsidR="00000000" w:rsidDel="00000000" w:rsidP="00000000" w:rsidRDefault="00000000" w:rsidRPr="00000000" w14:paraId="0000009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vAlign w:val="center"/>
          </w:tcPr>
          <w:p w:rsidR="00000000" w:rsidDel="00000000" w:rsidP="00000000" w:rsidRDefault="00000000" w:rsidRPr="00000000" w14:paraId="0000009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Patterns Of Energy Used In Urban Areas</w:t>
            </w:r>
          </w:p>
        </w:tc>
        <w:tc>
          <w:tcPr>
            <w:vAlign w:val="center"/>
          </w:tcPr>
          <w:p w:rsidR="00000000" w:rsidDel="00000000" w:rsidP="00000000" w:rsidRDefault="00000000" w:rsidRPr="00000000" w14:paraId="0000009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vAlign w:val="center"/>
          </w:tcPr>
          <w:p w:rsidR="00000000" w:rsidDel="00000000" w:rsidP="00000000" w:rsidRDefault="00000000" w:rsidRPr="00000000" w14:paraId="000000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2.11.1 Urban Vs Rural Comparision Trends</w:t>
            </w:r>
          </w:p>
        </w:tc>
        <w:tc>
          <w:tcPr>
            <w:vAlign w:val="center"/>
          </w:tcPr>
          <w:p w:rsidR="00000000" w:rsidDel="00000000" w:rsidP="00000000" w:rsidRDefault="00000000" w:rsidRPr="00000000" w14:paraId="0000009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28.96484375" w:hRule="atLeast"/>
          <w:tblHeader w:val="0"/>
        </w:trPr>
        <w:tc>
          <w:tcPr>
            <w:vAlign w:val="center"/>
          </w:tcPr>
          <w:p w:rsidR="00000000" w:rsidDel="00000000" w:rsidP="00000000" w:rsidRDefault="00000000" w:rsidRPr="00000000" w14:paraId="0000009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Identification In Research  Gap  </w:t>
            </w:r>
          </w:p>
        </w:tc>
        <w:tc>
          <w:tcPr>
            <w:vAlign w:val="center"/>
          </w:tcPr>
          <w:p w:rsidR="00000000" w:rsidDel="00000000" w:rsidP="00000000" w:rsidRDefault="00000000" w:rsidRPr="00000000" w14:paraId="0000009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vAlign w:val="center"/>
          </w:tcPr>
          <w:p w:rsidR="00000000" w:rsidDel="00000000" w:rsidP="00000000" w:rsidRDefault="00000000" w:rsidRPr="00000000" w14:paraId="0000009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 Literature Review Synopsis</w:t>
            </w:r>
          </w:p>
        </w:tc>
        <w:tc>
          <w:tcPr>
            <w:vAlign w:val="center"/>
          </w:tcPr>
          <w:p w:rsidR="00000000" w:rsidDel="00000000" w:rsidP="00000000" w:rsidRDefault="00000000" w:rsidRPr="00000000" w14:paraId="0000009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446.89453125" w:hRule="atLeast"/>
          <w:tblHeader w:val="0"/>
        </w:trPr>
        <w:tc>
          <w:tcPr>
            <w:vAlign w:val="center"/>
          </w:tcPr>
          <w:p w:rsidR="00000000" w:rsidDel="00000000" w:rsidP="00000000" w:rsidRDefault="00000000" w:rsidRPr="00000000" w14:paraId="0000009B">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C">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CHAPTER 3 (PROPOSED METHODOLOGY) </w:t>
            </w:r>
          </w:p>
        </w:tc>
        <w:tc>
          <w:tcPr>
            <w:vAlign w:val="center"/>
          </w:tcPr>
          <w:p w:rsidR="00000000" w:rsidDel="00000000" w:rsidP="00000000" w:rsidRDefault="00000000" w:rsidRPr="00000000" w14:paraId="0000009D">
            <w:pPr>
              <w:spacing w:after="0" w:line="36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E">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 </w:t>
            </w:r>
            <w:r w:rsidDel="00000000" w:rsidR="00000000" w:rsidRPr="00000000">
              <w:rPr>
                <w:rFonts w:ascii="Times New Roman" w:cs="Times New Roman" w:eastAsia="Times New Roman" w:hAnsi="Times New Roman"/>
                <w:sz w:val="24"/>
                <w:szCs w:val="24"/>
                <w:rtl w:val="0"/>
              </w:rPr>
              <w:t xml:space="preserve">Overview of System Implementation</w:t>
            </w:r>
            <w:r w:rsidDel="00000000" w:rsidR="00000000" w:rsidRPr="00000000">
              <w:rPr>
                <w:rtl w:val="0"/>
              </w:rPr>
            </w:r>
          </w:p>
        </w:tc>
        <w:tc>
          <w:tcPr>
            <w:vAlign w:val="center"/>
          </w:tcPr>
          <w:p w:rsidR="00000000" w:rsidDel="00000000" w:rsidP="00000000" w:rsidRDefault="00000000" w:rsidRPr="00000000" w14:paraId="000000A0">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3.2. Development Environment and Tools</w:t>
            </w:r>
            <w:r w:rsidDel="00000000" w:rsidR="00000000" w:rsidRPr="00000000">
              <w:rPr>
                <w:rtl w:val="0"/>
              </w:rPr>
            </w:r>
          </w:p>
        </w:tc>
        <w:tc>
          <w:tcPr>
            <w:vAlign w:val="center"/>
          </w:tcPr>
          <w:p w:rsidR="00000000" w:rsidDel="00000000" w:rsidP="00000000" w:rsidRDefault="00000000" w:rsidRPr="00000000" w14:paraId="000000A2">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     3.2.1. Programming Language</w:t>
            </w:r>
            <w:r w:rsidDel="00000000" w:rsidR="00000000" w:rsidRPr="00000000">
              <w:rPr>
                <w:rtl w:val="0"/>
              </w:rPr>
            </w:r>
          </w:p>
        </w:tc>
        <w:tc>
          <w:tcPr>
            <w:vAlign w:val="center"/>
          </w:tcPr>
          <w:p w:rsidR="00000000" w:rsidDel="00000000" w:rsidP="00000000" w:rsidRDefault="00000000" w:rsidRPr="00000000" w14:paraId="000000A4">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     3.2.2. Execution Platform</w:t>
            </w:r>
            <w:r w:rsidDel="00000000" w:rsidR="00000000" w:rsidRPr="00000000">
              <w:rPr>
                <w:rtl w:val="0"/>
              </w:rPr>
            </w:r>
          </w:p>
        </w:tc>
        <w:tc>
          <w:tcPr>
            <w:vAlign w:val="center"/>
          </w:tcPr>
          <w:p w:rsidR="00000000" w:rsidDel="00000000" w:rsidP="00000000" w:rsidRDefault="00000000" w:rsidRPr="00000000" w14:paraId="000000A6">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3.3. Dataset Acquisition and Integration</w:t>
            </w:r>
            <w:r w:rsidDel="00000000" w:rsidR="00000000" w:rsidRPr="00000000">
              <w:rPr>
                <w:rtl w:val="0"/>
              </w:rPr>
            </w:r>
          </w:p>
        </w:tc>
        <w:tc>
          <w:tcPr>
            <w:vAlign w:val="center"/>
          </w:tcPr>
          <w:p w:rsidR="00000000" w:rsidDel="00000000" w:rsidP="00000000" w:rsidRDefault="00000000" w:rsidRPr="00000000" w14:paraId="000000A8">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     3.3.1. Dataset Sources</w:t>
            </w:r>
            <w:r w:rsidDel="00000000" w:rsidR="00000000" w:rsidRPr="00000000">
              <w:rPr>
                <w:rtl w:val="0"/>
              </w:rPr>
            </w:r>
          </w:p>
        </w:tc>
        <w:tc>
          <w:tcPr>
            <w:vAlign w:val="center"/>
          </w:tcPr>
          <w:p w:rsidR="00000000" w:rsidDel="00000000" w:rsidP="00000000" w:rsidRDefault="00000000" w:rsidRPr="00000000" w14:paraId="000000AA">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3.4. Data Preprocessing Pipeline</w:t>
            </w:r>
            <w:r w:rsidDel="00000000" w:rsidR="00000000" w:rsidRPr="00000000">
              <w:rPr>
                <w:rtl w:val="0"/>
              </w:rPr>
            </w:r>
          </w:p>
        </w:tc>
        <w:tc>
          <w:tcPr>
            <w:vAlign w:val="center"/>
          </w:tcPr>
          <w:p w:rsidR="00000000" w:rsidDel="00000000" w:rsidP="00000000" w:rsidRDefault="00000000" w:rsidRPr="00000000" w14:paraId="000000AC">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     3.4.1. Handling Missing and Inconsistent Values</w:t>
            </w:r>
            <w:r w:rsidDel="00000000" w:rsidR="00000000" w:rsidRPr="00000000">
              <w:rPr>
                <w:rtl w:val="0"/>
              </w:rPr>
            </w:r>
          </w:p>
        </w:tc>
        <w:tc>
          <w:tcPr>
            <w:vAlign w:val="center"/>
          </w:tcPr>
          <w:p w:rsidR="00000000" w:rsidDel="00000000" w:rsidP="00000000" w:rsidRDefault="00000000" w:rsidRPr="00000000" w14:paraId="000000AE">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3.4.2. Data Cleaning and Transformation</w:t>
            </w:r>
          </w:p>
        </w:tc>
        <w:tc>
          <w:tcPr>
            <w:vAlign w:val="center"/>
          </w:tcPr>
          <w:p w:rsidR="00000000" w:rsidDel="00000000" w:rsidP="00000000" w:rsidRDefault="00000000" w:rsidRPr="00000000" w14:paraId="000000B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vAlign w:val="center"/>
          </w:tcPr>
          <w:p w:rsidR="00000000" w:rsidDel="00000000" w:rsidP="00000000" w:rsidRDefault="00000000" w:rsidRPr="00000000" w14:paraId="000000B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Advanced Feature Engineering Implementation</w:t>
            </w:r>
          </w:p>
        </w:tc>
        <w:tc>
          <w:tcPr>
            <w:vAlign w:val="center"/>
          </w:tcPr>
          <w:p w:rsidR="00000000" w:rsidDel="00000000" w:rsidP="00000000" w:rsidRDefault="00000000" w:rsidRPr="00000000" w14:paraId="000000B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vAlign w:val="center"/>
          </w:tcPr>
          <w:p w:rsidR="00000000" w:rsidDel="00000000" w:rsidP="00000000" w:rsidRDefault="00000000" w:rsidRPr="00000000" w14:paraId="000000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3.5.1. Time-Based Feature Extraction</w:t>
            </w:r>
          </w:p>
        </w:tc>
        <w:tc>
          <w:tcPr>
            <w:vAlign w:val="center"/>
          </w:tcPr>
          <w:p w:rsidR="00000000" w:rsidDel="00000000" w:rsidP="00000000" w:rsidRDefault="00000000" w:rsidRPr="00000000" w14:paraId="000000B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vAlign w:val="center"/>
          </w:tcPr>
          <w:p w:rsidR="00000000" w:rsidDel="00000000" w:rsidP="00000000" w:rsidRDefault="00000000" w:rsidRPr="00000000" w14:paraId="000000B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3.5.2. Lag Features (Temporal Memory Modeling)</w:t>
            </w:r>
          </w:p>
        </w:tc>
        <w:tc>
          <w:tcPr>
            <w:vAlign w:val="center"/>
          </w:tcPr>
          <w:p w:rsidR="00000000" w:rsidDel="00000000" w:rsidP="00000000" w:rsidRDefault="00000000" w:rsidRPr="00000000" w14:paraId="000000B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vAlign w:val="center"/>
          </w:tcPr>
          <w:p w:rsidR="00000000" w:rsidDel="00000000" w:rsidP="00000000" w:rsidRDefault="00000000" w:rsidRPr="00000000" w14:paraId="000000B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3.5.3. Rolling Statistical Features</w:t>
            </w:r>
          </w:p>
        </w:tc>
        <w:tc>
          <w:tcPr>
            <w:vAlign w:val="center"/>
          </w:tcPr>
          <w:p w:rsidR="00000000" w:rsidDel="00000000" w:rsidP="00000000" w:rsidRDefault="00000000" w:rsidRPr="00000000" w14:paraId="000000B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vAlign w:val="center"/>
          </w:tcPr>
          <w:p w:rsidR="00000000" w:rsidDel="00000000" w:rsidP="00000000" w:rsidRDefault="00000000" w:rsidRPr="00000000" w14:paraId="000000B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3.5.4. Signal Processing Features</w:t>
            </w:r>
          </w:p>
        </w:tc>
        <w:tc>
          <w:tcPr>
            <w:vAlign w:val="center"/>
          </w:tcPr>
          <w:p w:rsidR="00000000" w:rsidDel="00000000" w:rsidP="00000000" w:rsidRDefault="00000000" w:rsidRPr="00000000" w14:paraId="000000B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vAlign w:val="center"/>
          </w:tcPr>
          <w:p w:rsidR="00000000" w:rsidDel="00000000" w:rsidP="00000000" w:rsidRDefault="00000000" w:rsidRPr="00000000" w14:paraId="000000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3.5.5. Interaction and Derived Features</w:t>
            </w:r>
          </w:p>
        </w:tc>
        <w:tc>
          <w:tcPr>
            <w:vAlign w:val="center"/>
          </w:tcPr>
          <w:p w:rsidR="00000000" w:rsidDel="00000000" w:rsidP="00000000" w:rsidRDefault="00000000" w:rsidRPr="00000000" w14:paraId="000000B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vAlign w:val="center"/>
          </w:tcPr>
          <w:p w:rsidR="00000000" w:rsidDel="00000000" w:rsidP="00000000" w:rsidRDefault="00000000" w:rsidRPr="00000000" w14:paraId="000000B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Model Development and Benchmarking Strategy</w:t>
            </w:r>
          </w:p>
        </w:tc>
        <w:tc>
          <w:tcPr>
            <w:vAlign w:val="center"/>
          </w:tcPr>
          <w:p w:rsidR="00000000" w:rsidDel="00000000" w:rsidP="00000000" w:rsidRDefault="00000000" w:rsidRPr="00000000" w14:paraId="000000B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vAlign w:val="center"/>
          </w:tcPr>
          <w:p w:rsidR="00000000" w:rsidDel="00000000" w:rsidP="00000000" w:rsidRDefault="00000000" w:rsidRPr="00000000" w14:paraId="000000B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3.6.1. Deep Learning Models Tested</w:t>
            </w:r>
          </w:p>
        </w:tc>
        <w:tc>
          <w:tcPr>
            <w:vAlign w:val="center"/>
          </w:tcPr>
          <w:p w:rsidR="00000000" w:rsidDel="00000000" w:rsidP="00000000" w:rsidRDefault="00000000" w:rsidRPr="00000000" w14:paraId="000000C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vAlign w:val="center"/>
          </w:tcPr>
          <w:p w:rsidR="00000000" w:rsidDel="00000000" w:rsidP="00000000" w:rsidRDefault="00000000" w:rsidRPr="00000000" w14:paraId="000000C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3.6.2. Ensemble Models Implemented</w:t>
            </w:r>
          </w:p>
        </w:tc>
        <w:tc>
          <w:tcPr>
            <w:vAlign w:val="center"/>
          </w:tcPr>
          <w:p w:rsidR="00000000" w:rsidDel="00000000" w:rsidP="00000000" w:rsidRDefault="00000000" w:rsidRPr="00000000" w14:paraId="000000C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vAlign w:val="center"/>
          </w:tcPr>
          <w:p w:rsidR="00000000" w:rsidDel="00000000" w:rsidP="00000000" w:rsidRDefault="00000000" w:rsidRPr="00000000" w14:paraId="000000C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Final Model Selection: Random Forest</w:t>
            </w:r>
          </w:p>
        </w:tc>
        <w:tc>
          <w:tcPr>
            <w:vAlign w:val="center"/>
          </w:tcPr>
          <w:p w:rsidR="00000000" w:rsidDel="00000000" w:rsidP="00000000" w:rsidRDefault="00000000" w:rsidRPr="00000000" w14:paraId="000000C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vAlign w:val="center"/>
          </w:tcPr>
          <w:p w:rsidR="00000000" w:rsidDel="00000000" w:rsidP="00000000" w:rsidRDefault="00000000" w:rsidRPr="00000000" w14:paraId="000000C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Training and Validation Methodology</w:t>
            </w:r>
          </w:p>
        </w:tc>
        <w:tc>
          <w:tcPr>
            <w:vAlign w:val="center"/>
          </w:tcPr>
          <w:p w:rsidR="00000000" w:rsidDel="00000000" w:rsidP="00000000" w:rsidRDefault="00000000" w:rsidRPr="00000000" w14:paraId="000000C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vAlign w:val="center"/>
          </w:tcPr>
          <w:p w:rsidR="00000000" w:rsidDel="00000000" w:rsidP="00000000" w:rsidRDefault="00000000" w:rsidRPr="00000000" w14:paraId="000000C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3.8.1. Cross-Validation Strategy</w:t>
            </w:r>
          </w:p>
        </w:tc>
        <w:tc>
          <w:tcPr>
            <w:vAlign w:val="center"/>
          </w:tcPr>
          <w:p w:rsidR="00000000" w:rsidDel="00000000" w:rsidP="00000000" w:rsidRDefault="00000000" w:rsidRPr="00000000" w14:paraId="000000C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vAlign w:val="center"/>
          </w:tcPr>
          <w:p w:rsidR="00000000" w:rsidDel="00000000" w:rsidP="00000000" w:rsidRDefault="00000000" w:rsidRPr="00000000" w14:paraId="000000C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System Architecture and Workflow</w:t>
            </w:r>
          </w:p>
        </w:tc>
        <w:tc>
          <w:tcPr>
            <w:vAlign w:val="center"/>
          </w:tcPr>
          <w:p w:rsidR="00000000" w:rsidDel="00000000" w:rsidP="00000000" w:rsidRDefault="00000000" w:rsidRPr="00000000" w14:paraId="000000C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vAlign w:val="center"/>
          </w:tcPr>
          <w:p w:rsidR="00000000" w:rsidDel="00000000" w:rsidP="00000000" w:rsidRDefault="00000000" w:rsidRPr="00000000" w14:paraId="000000C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Implementation Challenges and Solutions</w:t>
            </w:r>
          </w:p>
        </w:tc>
        <w:tc>
          <w:tcPr>
            <w:vAlign w:val="center"/>
          </w:tcPr>
          <w:p w:rsidR="00000000" w:rsidDel="00000000" w:rsidP="00000000" w:rsidRDefault="00000000" w:rsidRPr="00000000" w14:paraId="000000C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vAlign w:val="center"/>
          </w:tcPr>
          <w:p w:rsidR="00000000" w:rsidDel="00000000" w:rsidP="00000000" w:rsidRDefault="00000000" w:rsidRPr="00000000" w14:paraId="000000C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Output Generation and Deployment</w:t>
            </w:r>
          </w:p>
        </w:tc>
        <w:tc>
          <w:tcPr>
            <w:vAlign w:val="center"/>
          </w:tcPr>
          <w:p w:rsidR="00000000" w:rsidDel="00000000" w:rsidP="00000000" w:rsidRDefault="00000000" w:rsidRPr="00000000" w14:paraId="000000C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1095" w:hRule="atLeast"/>
          <w:tblHeader w:val="0"/>
        </w:trPr>
        <w:tc>
          <w:tcPr>
            <w:vAlign w:val="center"/>
          </w:tcPr>
          <w:p w:rsidR="00000000" w:rsidDel="00000000" w:rsidP="00000000" w:rsidRDefault="00000000" w:rsidRPr="00000000" w14:paraId="000000C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(RESULTS AND DISCUSSION) </w:t>
            </w:r>
          </w:p>
        </w:tc>
        <w:tc>
          <w:tcPr>
            <w:vAlign w:val="center"/>
          </w:tcPr>
          <w:p w:rsidR="00000000" w:rsidDel="00000000" w:rsidP="00000000" w:rsidRDefault="00000000" w:rsidRPr="00000000" w14:paraId="000000D0">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Introduction</w:t>
            </w:r>
          </w:p>
        </w:tc>
        <w:tc>
          <w:tcPr>
            <w:vAlign w:val="center"/>
          </w:tcPr>
          <w:p w:rsidR="00000000" w:rsidDel="00000000" w:rsidP="00000000" w:rsidRDefault="00000000" w:rsidRPr="00000000" w14:paraId="000000D2">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4.2 Experimental Setup</w:t>
            </w:r>
            <w:r w:rsidDel="00000000" w:rsidR="00000000" w:rsidRPr="00000000">
              <w:rPr>
                <w:rtl w:val="0"/>
              </w:rPr>
            </w:r>
          </w:p>
        </w:tc>
        <w:tc>
          <w:tcPr>
            <w:vAlign w:val="center"/>
          </w:tcPr>
          <w:p w:rsidR="00000000" w:rsidDel="00000000" w:rsidP="00000000" w:rsidRDefault="00000000" w:rsidRPr="00000000" w14:paraId="000000D4">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      4.2.1 Feature Engineering</w:t>
            </w:r>
            <w:r w:rsidDel="00000000" w:rsidR="00000000" w:rsidRPr="00000000">
              <w:rPr>
                <w:rtl w:val="0"/>
              </w:rPr>
            </w:r>
          </w:p>
        </w:tc>
        <w:tc>
          <w:tcPr>
            <w:vAlign w:val="center"/>
          </w:tcPr>
          <w:p w:rsidR="00000000" w:rsidDel="00000000" w:rsidP="00000000" w:rsidRDefault="00000000" w:rsidRPr="00000000" w14:paraId="000000D6">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4.3 Evaluation Metrics</w:t>
            </w:r>
            <w:r w:rsidDel="00000000" w:rsidR="00000000" w:rsidRPr="00000000">
              <w:rPr>
                <w:rtl w:val="0"/>
              </w:rPr>
            </w:r>
          </w:p>
        </w:tc>
        <w:tc>
          <w:tcPr>
            <w:vAlign w:val="center"/>
          </w:tcPr>
          <w:p w:rsidR="00000000" w:rsidDel="00000000" w:rsidP="00000000" w:rsidRDefault="00000000" w:rsidRPr="00000000" w14:paraId="000000D8">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4.4 Model Comparison</w:t>
            </w:r>
            <w:r w:rsidDel="00000000" w:rsidR="00000000" w:rsidRPr="00000000">
              <w:rPr>
                <w:rtl w:val="0"/>
              </w:rPr>
            </w:r>
          </w:p>
        </w:tc>
        <w:tc>
          <w:tcPr>
            <w:vAlign w:val="center"/>
          </w:tcPr>
          <w:p w:rsidR="00000000" w:rsidDel="00000000" w:rsidP="00000000" w:rsidRDefault="00000000" w:rsidRPr="00000000" w14:paraId="000000DA">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     4.4.1 Deep Learning and Hybrid Models</w:t>
            </w:r>
            <w:r w:rsidDel="00000000" w:rsidR="00000000" w:rsidRPr="00000000">
              <w:rPr>
                <w:rtl w:val="0"/>
              </w:rPr>
            </w:r>
          </w:p>
        </w:tc>
        <w:tc>
          <w:tcPr>
            <w:vAlign w:val="center"/>
          </w:tcPr>
          <w:p w:rsidR="00000000" w:rsidDel="00000000" w:rsidP="00000000" w:rsidRDefault="00000000" w:rsidRPr="00000000" w14:paraId="000000DC">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4.4.2 Traditional Machine Learning Models</w:t>
            </w:r>
          </w:p>
        </w:tc>
        <w:tc>
          <w:tcPr>
            <w:vAlign w:val="center"/>
          </w:tcPr>
          <w:p w:rsidR="00000000" w:rsidDel="00000000" w:rsidP="00000000" w:rsidRDefault="00000000" w:rsidRPr="00000000" w14:paraId="000000DE">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4.5 Random Forest Model Analysis</w:t>
            </w:r>
            <w:r w:rsidDel="00000000" w:rsidR="00000000" w:rsidRPr="00000000">
              <w:rPr>
                <w:rtl w:val="0"/>
              </w:rPr>
            </w:r>
          </w:p>
        </w:tc>
        <w:tc>
          <w:tcPr>
            <w:vAlign w:val="center"/>
          </w:tcPr>
          <w:p w:rsidR="00000000" w:rsidDel="00000000" w:rsidP="00000000" w:rsidRDefault="00000000" w:rsidRPr="00000000" w14:paraId="000000E0">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4.6 Feature Importance Analysis</w:t>
            </w:r>
            <w:r w:rsidDel="00000000" w:rsidR="00000000" w:rsidRPr="00000000">
              <w:rPr>
                <w:rtl w:val="0"/>
              </w:rPr>
            </w:r>
          </w:p>
        </w:tc>
        <w:tc>
          <w:tcPr>
            <w:vAlign w:val="center"/>
          </w:tcPr>
          <w:p w:rsidR="00000000" w:rsidDel="00000000" w:rsidP="00000000" w:rsidRDefault="00000000" w:rsidRPr="00000000" w14:paraId="000000E2">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4.7 Validation and Generalization Testing</w:t>
            </w:r>
            <w:r w:rsidDel="00000000" w:rsidR="00000000" w:rsidRPr="00000000">
              <w:rPr>
                <w:rtl w:val="0"/>
              </w:rPr>
            </w:r>
          </w:p>
        </w:tc>
        <w:tc>
          <w:tcPr>
            <w:vAlign w:val="center"/>
          </w:tcPr>
          <w:p w:rsidR="00000000" w:rsidDel="00000000" w:rsidP="00000000" w:rsidRDefault="00000000" w:rsidRPr="00000000" w14:paraId="000000E4">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     4.7.1 Feature Dependency Testing</w:t>
            </w:r>
            <w:r w:rsidDel="00000000" w:rsidR="00000000" w:rsidRPr="00000000">
              <w:rPr>
                <w:rtl w:val="0"/>
              </w:rPr>
            </w:r>
          </w:p>
        </w:tc>
        <w:tc>
          <w:tcPr>
            <w:vAlign w:val="center"/>
          </w:tcPr>
          <w:p w:rsidR="00000000" w:rsidDel="00000000" w:rsidP="00000000" w:rsidRDefault="00000000" w:rsidRPr="00000000" w14:paraId="000000E6">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     4.7.2 Time-Series Cross Validation</w:t>
            </w:r>
            <w:r w:rsidDel="00000000" w:rsidR="00000000" w:rsidRPr="00000000">
              <w:rPr>
                <w:rtl w:val="0"/>
              </w:rPr>
            </w:r>
          </w:p>
        </w:tc>
        <w:tc>
          <w:tcPr>
            <w:vAlign w:val="center"/>
          </w:tcPr>
          <w:p w:rsidR="00000000" w:rsidDel="00000000" w:rsidP="00000000" w:rsidRDefault="00000000" w:rsidRPr="00000000" w14:paraId="000000E8">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4.7.3 Distant Future Testing</w:t>
            </w:r>
          </w:p>
        </w:tc>
        <w:tc>
          <w:tcPr>
            <w:vAlign w:val="center"/>
          </w:tcPr>
          <w:p w:rsidR="00000000" w:rsidDel="00000000" w:rsidP="00000000" w:rsidRDefault="00000000" w:rsidRPr="00000000" w14:paraId="000000EA">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Actual vs Predicted Energy Analysis</w:t>
            </w:r>
          </w:p>
        </w:tc>
        <w:tc>
          <w:tcPr>
            <w:vAlign w:val="center"/>
          </w:tcPr>
          <w:p w:rsidR="00000000" w:rsidDel="00000000" w:rsidP="00000000" w:rsidRDefault="00000000" w:rsidRPr="00000000" w14:paraId="000000EC">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4.8.1 Scatter Plot Analysis</w:t>
            </w:r>
          </w:p>
        </w:tc>
        <w:tc>
          <w:tcPr>
            <w:vAlign w:val="center"/>
          </w:tcPr>
          <w:p w:rsidR="00000000" w:rsidDel="00000000" w:rsidP="00000000" w:rsidRDefault="00000000" w:rsidRPr="00000000" w14:paraId="000000EE">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4.8.2 Time-Series Prediction Analysis</w:t>
            </w:r>
          </w:p>
        </w:tc>
        <w:tc>
          <w:tcPr>
            <w:vAlign w:val="center"/>
          </w:tcPr>
          <w:p w:rsidR="00000000" w:rsidDel="00000000" w:rsidP="00000000" w:rsidRDefault="00000000" w:rsidRPr="00000000" w14:paraId="000000F0">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4.8.3 Feature Relationship Analysis</w:t>
            </w:r>
          </w:p>
        </w:tc>
        <w:tc>
          <w:tcPr>
            <w:vAlign w:val="center"/>
          </w:tcPr>
          <w:p w:rsidR="00000000" w:rsidDel="00000000" w:rsidP="00000000" w:rsidRDefault="00000000" w:rsidRPr="00000000" w14:paraId="000000F2">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Discussion</w:t>
            </w:r>
          </w:p>
        </w:tc>
        <w:tc>
          <w:tcPr>
            <w:vAlign w:val="center"/>
          </w:tcPr>
          <w:p w:rsidR="00000000" w:rsidDel="00000000" w:rsidP="00000000" w:rsidRDefault="00000000" w:rsidRPr="00000000" w14:paraId="000000F4">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tl w:val="0"/>
              </w:rPr>
            </w:r>
          </w:p>
        </w:tc>
      </w:tr>
      <w:tr>
        <w:trPr>
          <w:cantSplit w:val="0"/>
          <w:trHeight w:val="817.9296875" w:hRule="atLeast"/>
          <w:tblHeader w:val="0"/>
        </w:trPr>
        <w:tc>
          <w:tcPr>
            <w:vAlign w:val="center"/>
          </w:tcPr>
          <w:p w:rsidR="00000000" w:rsidDel="00000000" w:rsidP="00000000" w:rsidRDefault="00000000" w:rsidRPr="00000000" w14:paraId="000000F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 (CONCLUSIONS AND FUTURE SCOPE)</w:t>
            </w:r>
          </w:p>
        </w:tc>
        <w:tc>
          <w:tcPr>
            <w:vAlign w:val="center"/>
          </w:tcPr>
          <w:p w:rsidR="00000000" w:rsidDel="00000000" w:rsidP="00000000" w:rsidRDefault="00000000" w:rsidRPr="00000000" w14:paraId="000000F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69" w:hRule="atLeast"/>
          <w:tblHeader w:val="0"/>
        </w:trPr>
        <w:tc>
          <w:tcPr>
            <w:vAlign w:val="center"/>
          </w:tcPr>
          <w:p w:rsidR="00000000" w:rsidDel="00000000" w:rsidP="00000000" w:rsidRDefault="00000000" w:rsidRPr="00000000" w14:paraId="000000F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Conclusion</w:t>
            </w:r>
          </w:p>
        </w:tc>
        <w:tc>
          <w:tcPr>
            <w:vAlign w:val="center"/>
          </w:tcPr>
          <w:p w:rsidR="00000000" w:rsidDel="00000000" w:rsidP="00000000" w:rsidRDefault="00000000" w:rsidRPr="00000000" w14:paraId="000000F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rHeight w:val="257" w:hRule="atLeast"/>
          <w:tblHeader w:val="0"/>
        </w:trPr>
        <w:tc>
          <w:tcPr>
            <w:vAlign w:val="center"/>
          </w:tcPr>
          <w:p w:rsidR="00000000" w:rsidDel="00000000" w:rsidP="00000000" w:rsidRDefault="00000000" w:rsidRPr="00000000" w14:paraId="000000F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Contributions of the Work </w:t>
            </w:r>
          </w:p>
        </w:tc>
        <w:tc>
          <w:tcPr>
            <w:vAlign w:val="center"/>
          </w:tcPr>
          <w:p w:rsidR="00000000" w:rsidDel="00000000" w:rsidP="00000000" w:rsidRDefault="00000000" w:rsidRPr="00000000" w14:paraId="000000F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rHeight w:val="257" w:hRule="atLeast"/>
          <w:tblHeader w:val="0"/>
        </w:trPr>
        <w:tc>
          <w:tcPr>
            <w:vAlign w:val="center"/>
          </w:tcPr>
          <w:p w:rsidR="00000000" w:rsidDel="00000000" w:rsidP="00000000" w:rsidRDefault="00000000" w:rsidRPr="00000000" w14:paraId="000000F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Future Scope</w:t>
            </w:r>
          </w:p>
        </w:tc>
        <w:tc>
          <w:tcPr>
            <w:vAlign w:val="center"/>
          </w:tcPr>
          <w:p w:rsidR="00000000" w:rsidDel="00000000" w:rsidP="00000000" w:rsidRDefault="00000000" w:rsidRPr="00000000" w14:paraId="000000F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rHeight w:val="257" w:hRule="atLeast"/>
          <w:tblHeader w:val="0"/>
        </w:trPr>
        <w:tc>
          <w:tcPr>
            <w:vAlign w:val="center"/>
          </w:tcPr>
          <w:p w:rsidR="00000000" w:rsidDel="00000000" w:rsidP="00000000" w:rsidRDefault="00000000" w:rsidRPr="00000000" w14:paraId="000000F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Final Remarks</w:t>
            </w:r>
          </w:p>
        </w:tc>
        <w:tc>
          <w:tcPr>
            <w:vAlign w:val="center"/>
          </w:tcPr>
          <w:p w:rsidR="00000000" w:rsidDel="00000000" w:rsidP="00000000" w:rsidRDefault="00000000" w:rsidRPr="00000000" w14:paraId="000000F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blHeader w:val="0"/>
        </w:trPr>
        <w:tc>
          <w:tcPr>
            <w:vAlign w:val="center"/>
          </w:tcPr>
          <w:p w:rsidR="00000000" w:rsidDel="00000000" w:rsidP="00000000" w:rsidRDefault="00000000" w:rsidRPr="00000000" w14:paraId="0000010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vAlign w:val="center"/>
          </w:tcPr>
          <w:p w:rsidR="00000000" w:rsidDel="00000000" w:rsidP="00000000" w:rsidRDefault="00000000" w:rsidRPr="00000000" w14:paraId="0000010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r>
      <w:tr>
        <w:trPr>
          <w:cantSplit w:val="0"/>
          <w:tblHeader w:val="0"/>
        </w:trPr>
        <w:tc>
          <w:tcPr>
            <w:vAlign w:val="center"/>
          </w:tcPr>
          <w:p w:rsidR="00000000" w:rsidDel="00000000" w:rsidP="00000000" w:rsidRDefault="00000000" w:rsidRPr="00000000" w14:paraId="00000102">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APPENDEX1</w:t>
            </w:r>
          </w:p>
        </w:tc>
        <w:tc>
          <w:tcPr>
            <w:vAlign w:val="center"/>
          </w:tcPr>
          <w:p w:rsidR="00000000" w:rsidDel="00000000" w:rsidP="00000000" w:rsidRDefault="00000000" w:rsidRPr="00000000" w14:paraId="0000010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blHeader w:val="0"/>
        </w:trPr>
        <w:tc>
          <w:tcPr>
            <w:vAlign w:val="center"/>
          </w:tcPr>
          <w:p w:rsidR="00000000" w:rsidDel="00000000" w:rsidP="00000000" w:rsidRDefault="00000000" w:rsidRPr="00000000" w14:paraId="000001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PAPER/PATENT</w:t>
            </w:r>
          </w:p>
          <w:p w:rsidR="00000000" w:rsidDel="00000000" w:rsidP="00000000" w:rsidRDefault="00000000" w:rsidRPr="00000000" w14:paraId="000001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OF SUBMISSION/ACCEPTANCE/PUBLICATION</w:t>
            </w:r>
          </w:p>
          <w:p w:rsidR="00000000" w:rsidDel="00000000" w:rsidP="00000000" w:rsidRDefault="00000000" w:rsidRPr="00000000" w14:paraId="000001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PLAGIARISM REPORT</w:t>
            </w:r>
          </w:p>
        </w:tc>
        <w:tc>
          <w:tcPr>
            <w:vAlign w:val="center"/>
          </w:tcPr>
          <w:p w:rsidR="00000000" w:rsidDel="00000000" w:rsidP="00000000" w:rsidRDefault="00000000" w:rsidRPr="00000000" w14:paraId="0000010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bl>
    <w:p w:rsidR="00000000" w:rsidDel="00000000" w:rsidP="00000000" w:rsidRDefault="00000000" w:rsidRPr="00000000" w14:paraId="00000108">
      <w:pPr>
        <w:spacing w:line="360" w:lineRule="auto"/>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109">
      <w:pPr>
        <w:spacing w:line="360" w:lineRule="auto"/>
        <w:jc w:val="center"/>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10A">
      <w:pPr>
        <w:spacing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B">
      <w:pPr>
        <w:spacing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C">
      <w:pPr>
        <w:spacing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D">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E">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F">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0">
      <w:pPr>
        <w:spacing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1">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LIST OF FIGURES</w:t>
      </w:r>
      <w:r w:rsidDel="00000000" w:rsidR="00000000" w:rsidRPr="00000000">
        <w:rPr>
          <w:rtl w:val="0"/>
        </w:rPr>
      </w:r>
    </w:p>
    <w:p w:rsidR="00000000" w:rsidDel="00000000" w:rsidP="00000000" w:rsidRDefault="00000000" w:rsidRPr="00000000" w14:paraId="00000112">
      <w:pPr>
        <w:spacing w:line="360" w:lineRule="auto"/>
        <w:jc w:val="center"/>
        <w:rPr>
          <w:rFonts w:ascii="Times New Roman" w:cs="Times New Roman" w:eastAsia="Times New Roman" w:hAnsi="Times New Roman"/>
          <w:sz w:val="32"/>
          <w:szCs w:val="32"/>
          <w:u w:val="single"/>
          <w:vertAlign w:val="baseline"/>
        </w:rPr>
      </w:pPr>
      <w:r w:rsidDel="00000000" w:rsidR="00000000" w:rsidRPr="00000000">
        <w:rPr>
          <w:rtl w:val="0"/>
        </w:rPr>
      </w:r>
    </w:p>
    <w:tbl>
      <w:tblPr>
        <w:tblStyle w:val="Table2"/>
        <w:tblW w:w="9216.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50"/>
        <w:gridCol w:w="5950"/>
        <w:gridCol w:w="1416"/>
        <w:tblGridChange w:id="0">
          <w:tblGrid>
            <w:gridCol w:w="1850"/>
            <w:gridCol w:w="5950"/>
            <w:gridCol w:w="1416"/>
          </w:tblGrid>
        </w:tblGridChange>
      </w:tblGrid>
      <w:tr>
        <w:trPr>
          <w:cantSplit w:val="0"/>
          <w:tblHeader w:val="0"/>
        </w:trPr>
        <w:tc>
          <w:tcPr>
            <w:vAlign w:val="center"/>
          </w:tcPr>
          <w:p w:rsidR="00000000" w:rsidDel="00000000" w:rsidP="00000000" w:rsidRDefault="00000000" w:rsidRPr="00000000" w14:paraId="00000113">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Figure No.</w:t>
            </w:r>
            <w:r w:rsidDel="00000000" w:rsidR="00000000" w:rsidRPr="00000000">
              <w:rPr>
                <w:rtl w:val="0"/>
              </w:rPr>
            </w:r>
          </w:p>
        </w:tc>
        <w:tc>
          <w:tcPr>
            <w:vAlign w:val="center"/>
          </w:tcPr>
          <w:p w:rsidR="00000000" w:rsidDel="00000000" w:rsidP="00000000" w:rsidRDefault="00000000" w:rsidRPr="00000000" w14:paraId="00000114">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Description</w:t>
            </w:r>
            <w:r w:rsidDel="00000000" w:rsidR="00000000" w:rsidRPr="00000000">
              <w:rPr>
                <w:rtl w:val="0"/>
              </w:rPr>
            </w:r>
          </w:p>
        </w:tc>
        <w:tc>
          <w:tcPr>
            <w:vAlign w:val="center"/>
          </w:tcPr>
          <w:p w:rsidR="00000000" w:rsidDel="00000000" w:rsidP="00000000" w:rsidRDefault="00000000" w:rsidRPr="00000000" w14:paraId="00000115">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Page No.</w:t>
            </w:r>
            <w:r w:rsidDel="00000000" w:rsidR="00000000" w:rsidRPr="00000000">
              <w:rPr>
                <w:rtl w:val="0"/>
              </w:rPr>
            </w:r>
          </w:p>
          <w:p w:rsidR="00000000" w:rsidDel="00000000" w:rsidP="00000000" w:rsidRDefault="00000000" w:rsidRPr="00000000" w14:paraId="00000116">
            <w:pPr>
              <w:spacing w:line="36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w:t>
            </w:r>
          </w:p>
        </w:tc>
        <w:tc>
          <w:tcPr>
            <w:vAlign w:val="center"/>
          </w:tcPr>
          <w:p w:rsidR="00000000" w:rsidDel="00000000" w:rsidP="00000000" w:rsidRDefault="00000000" w:rsidRPr="00000000" w14:paraId="00000118">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 Conceptual Representation of Factors Influencing Energy Consumption in 5G Base Stations</w:t>
            </w:r>
            <w:r w:rsidDel="00000000" w:rsidR="00000000" w:rsidRPr="00000000">
              <w:rPr>
                <w:rtl w:val="0"/>
              </w:rPr>
            </w:r>
          </w:p>
        </w:tc>
        <w:tc>
          <w:tcPr>
            <w:vAlign w:val="center"/>
          </w:tcPr>
          <w:p w:rsidR="00000000" w:rsidDel="00000000" w:rsidP="00000000" w:rsidRDefault="00000000" w:rsidRPr="00000000" w14:paraId="00000119">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r>
      <w:tr>
        <w:trPr>
          <w:cantSplit w:val="0"/>
          <w:tblHeader w:val="0"/>
        </w:trPr>
        <w:tc>
          <w:tcPr>
            <w:vAlign w:val="center"/>
          </w:tcPr>
          <w:p w:rsidR="00000000" w:rsidDel="00000000" w:rsidP="00000000" w:rsidRDefault="00000000" w:rsidRPr="00000000" w14:paraId="0000011A">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c>
          <w:tcPr>
            <w:vAlign w:val="center"/>
          </w:tcPr>
          <w:p w:rsidR="00000000" w:rsidDel="00000000" w:rsidP="00000000" w:rsidRDefault="00000000" w:rsidRPr="00000000" w14:paraId="0000011B">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System Architecture</w:t>
            </w:r>
            <w:r w:rsidDel="00000000" w:rsidR="00000000" w:rsidRPr="00000000">
              <w:rPr>
                <w:rtl w:val="0"/>
              </w:rPr>
            </w:r>
          </w:p>
        </w:tc>
        <w:tc>
          <w:tcPr>
            <w:vAlign w:val="center"/>
          </w:tcPr>
          <w:p w:rsidR="00000000" w:rsidDel="00000000" w:rsidP="00000000" w:rsidRDefault="00000000" w:rsidRPr="00000000" w14:paraId="0000011C">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vAlign w:val="center"/>
          </w:tcPr>
          <w:p w:rsidR="00000000" w:rsidDel="00000000" w:rsidP="00000000" w:rsidRDefault="00000000" w:rsidRPr="00000000" w14:paraId="0000011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Plot</w:t>
            </w:r>
          </w:p>
        </w:tc>
        <w:tc>
          <w:tcPr>
            <w:vAlign w:val="center"/>
          </w:tcPr>
          <w:p w:rsidR="00000000" w:rsidDel="00000000" w:rsidP="00000000" w:rsidRDefault="00000000" w:rsidRPr="00000000" w14:paraId="000001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blHeader w:val="0"/>
        </w:trPr>
        <w:tc>
          <w:tcPr>
            <w:vAlign w:val="center"/>
          </w:tcPr>
          <w:p w:rsidR="00000000" w:rsidDel="00000000" w:rsidP="00000000" w:rsidRDefault="00000000" w:rsidRPr="00000000" w14:paraId="000001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vAlign w:val="center"/>
          </w:tcPr>
          <w:p w:rsidR="00000000" w:rsidDel="00000000" w:rsidP="00000000" w:rsidRDefault="00000000" w:rsidRPr="00000000" w14:paraId="0000012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vs Predicted Energy Consumption (Scatter Plot)</w:t>
            </w:r>
          </w:p>
        </w:tc>
        <w:tc>
          <w:tcPr>
            <w:vAlign w:val="center"/>
          </w:tcPr>
          <w:p w:rsidR="00000000" w:rsidDel="00000000" w:rsidP="00000000" w:rsidRDefault="00000000" w:rsidRPr="00000000" w14:paraId="000001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vAlign w:val="center"/>
          </w:tcPr>
          <w:p w:rsidR="00000000" w:rsidDel="00000000" w:rsidP="00000000" w:rsidRDefault="00000000" w:rsidRPr="00000000" w14:paraId="000001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vAlign w:val="center"/>
          </w:tcPr>
          <w:p w:rsidR="00000000" w:rsidDel="00000000" w:rsidP="00000000" w:rsidRDefault="00000000" w:rsidRPr="00000000" w14:paraId="0000012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vs Predicted Energy Consumption Over Time</w:t>
            </w:r>
          </w:p>
        </w:tc>
        <w:tc>
          <w:tcPr>
            <w:vAlign w:val="center"/>
          </w:tcPr>
          <w:p w:rsidR="00000000" w:rsidDel="00000000" w:rsidP="00000000" w:rsidRDefault="00000000" w:rsidRPr="00000000" w14:paraId="000001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vAlign w:val="center"/>
          </w:tcPr>
          <w:p w:rsidR="00000000" w:rsidDel="00000000" w:rsidP="00000000" w:rsidRDefault="00000000" w:rsidRPr="00000000" w14:paraId="000001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vAlign w:val="center"/>
          </w:tcPr>
          <w:p w:rsidR="00000000" w:rsidDel="00000000" w:rsidP="00000000" w:rsidRDefault="00000000" w:rsidRPr="00000000" w14:paraId="0000012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 Correlation Heatmap</w:t>
            </w:r>
          </w:p>
        </w:tc>
        <w:tc>
          <w:tcPr>
            <w:vAlign w:val="center"/>
          </w:tcPr>
          <w:p w:rsidR="00000000" w:rsidDel="00000000" w:rsidP="00000000" w:rsidRDefault="00000000" w:rsidRPr="00000000" w14:paraId="000001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bl>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LIST OF TABLES</w:t>
      </w:r>
      <w:r w:rsidDel="00000000" w:rsidR="00000000" w:rsidRPr="00000000">
        <w:rPr>
          <w:rtl w:val="0"/>
        </w:rPr>
      </w:r>
    </w:p>
    <w:p w:rsidR="00000000" w:rsidDel="00000000" w:rsidP="00000000" w:rsidRDefault="00000000" w:rsidRPr="00000000" w14:paraId="00000132">
      <w:pPr>
        <w:spacing w:line="360" w:lineRule="auto"/>
        <w:jc w:val="center"/>
        <w:rPr>
          <w:rFonts w:ascii="Times New Roman" w:cs="Times New Roman" w:eastAsia="Times New Roman" w:hAnsi="Times New Roman"/>
          <w:sz w:val="24"/>
          <w:szCs w:val="24"/>
          <w:vertAlign w:val="baseline"/>
        </w:rPr>
      </w:pPr>
      <w:r w:rsidDel="00000000" w:rsidR="00000000" w:rsidRPr="00000000">
        <w:rPr>
          <w:rtl w:val="0"/>
        </w:rPr>
      </w:r>
    </w:p>
    <w:tbl>
      <w:tblPr>
        <w:tblStyle w:val="Table3"/>
        <w:tblW w:w="9216.0" w:type="dxa"/>
        <w:jc w:val="left"/>
        <w:tblInd w:w="-38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22"/>
        <w:gridCol w:w="5706"/>
        <w:gridCol w:w="1588"/>
        <w:tblGridChange w:id="0">
          <w:tblGrid>
            <w:gridCol w:w="1922"/>
            <w:gridCol w:w="5706"/>
            <w:gridCol w:w="1588"/>
          </w:tblGrid>
        </w:tblGridChange>
      </w:tblGrid>
      <w:tr>
        <w:trPr>
          <w:cantSplit w:val="0"/>
          <w:tblHeader w:val="0"/>
        </w:trPr>
        <w:tc>
          <w:tcPr>
            <w:vAlign w:val="center"/>
          </w:tcPr>
          <w:p w:rsidR="00000000" w:rsidDel="00000000" w:rsidP="00000000" w:rsidRDefault="00000000" w:rsidRPr="00000000" w14:paraId="00000133">
            <w:pPr>
              <w:spacing w:line="360" w:lineRule="auto"/>
              <w:jc w:val="center"/>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Table. No.</w:t>
            </w:r>
          </w:p>
        </w:tc>
        <w:tc>
          <w:tcPr>
            <w:vAlign w:val="center"/>
          </w:tcPr>
          <w:p w:rsidR="00000000" w:rsidDel="00000000" w:rsidP="00000000" w:rsidRDefault="00000000" w:rsidRPr="00000000" w14:paraId="00000134">
            <w:pPr>
              <w:spacing w:line="360" w:lineRule="auto"/>
              <w:jc w:val="center"/>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vAlign w:val="center"/>
          </w:tcPr>
          <w:p w:rsidR="00000000" w:rsidDel="00000000" w:rsidP="00000000" w:rsidRDefault="00000000" w:rsidRPr="00000000" w14:paraId="00000135">
            <w:pPr>
              <w:spacing w:line="360" w:lineRule="auto"/>
              <w:jc w:val="center"/>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Page No.</w:t>
            </w:r>
          </w:p>
        </w:tc>
      </w:tr>
      <w:tr>
        <w:trPr>
          <w:cantSplit w:val="0"/>
          <w:tblHeader w:val="0"/>
        </w:trPr>
        <w:tc>
          <w:tcPr>
            <w:vAlign w:val="center"/>
          </w:tcPr>
          <w:p w:rsidR="00000000" w:rsidDel="00000000" w:rsidP="00000000" w:rsidRDefault="00000000" w:rsidRPr="00000000" w14:paraId="0000013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vAlign w:val="center"/>
          </w:tcPr>
          <w:p w:rsidR="00000000" w:rsidDel="00000000" w:rsidP="00000000" w:rsidRDefault="00000000" w:rsidRPr="00000000" w14:paraId="00000137">
            <w:pPr>
              <w:spacing w:after="0" w:line="240" w:lineRule="auto"/>
              <w:jc w:val="center"/>
              <w:rPr/>
            </w:pPr>
            <w:r w:rsidDel="00000000" w:rsidR="00000000" w:rsidRPr="00000000">
              <w:rPr>
                <w:rtl w:val="0"/>
              </w:rPr>
              <w:t xml:space="preserve">Factors Affecting Energy Consumption</w:t>
            </w:r>
          </w:p>
        </w:tc>
        <w:tc>
          <w:tcPr>
            <w:vAlign w:val="center"/>
          </w:tcPr>
          <w:p w:rsidR="00000000" w:rsidDel="00000000" w:rsidP="00000000" w:rsidRDefault="00000000" w:rsidRPr="00000000" w14:paraId="0000013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vAlign w:val="center"/>
          </w:tcPr>
          <w:p w:rsidR="00000000" w:rsidDel="00000000" w:rsidP="00000000" w:rsidRDefault="00000000" w:rsidRPr="00000000" w14:paraId="0000013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vAlign w:val="center"/>
          </w:tcPr>
          <w:p w:rsidR="00000000" w:rsidDel="00000000" w:rsidP="00000000" w:rsidRDefault="00000000" w:rsidRPr="00000000" w14:paraId="0000013A">
            <w:pPr>
              <w:spacing w:after="0" w:line="240" w:lineRule="auto"/>
              <w:jc w:val="center"/>
              <w:rPr/>
            </w:pPr>
            <w:r w:rsidDel="00000000" w:rsidR="00000000" w:rsidRPr="00000000">
              <w:rPr>
                <w:rtl w:val="0"/>
              </w:rPr>
              <w:t xml:space="preserve">4G VS 5G</w:t>
            </w:r>
          </w:p>
        </w:tc>
        <w:tc>
          <w:tcPr>
            <w:vAlign w:val="center"/>
          </w:tcPr>
          <w:p w:rsidR="00000000" w:rsidDel="00000000" w:rsidP="00000000" w:rsidRDefault="00000000" w:rsidRPr="00000000" w14:paraId="0000013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13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c>
          <w:tcPr>
            <w:vAlign w:val="center"/>
          </w:tcPr>
          <w:p w:rsidR="00000000" w:rsidDel="00000000" w:rsidP="00000000" w:rsidRDefault="00000000" w:rsidRPr="00000000" w14:paraId="0000013D">
            <w:pPr>
              <w:pStyle w:val="Heading3"/>
              <w:keepNext w:val="0"/>
              <w:keepLines w:val="0"/>
              <w:spacing w:after="80" w:before="280" w:line="360" w:lineRule="auto"/>
              <w:jc w:val="center"/>
              <w:rPr/>
            </w:pPr>
            <w:bookmarkStart w:colFirst="0" w:colLast="0" w:name="_6g7ycvrtii8u" w:id="4"/>
            <w:bookmarkEnd w:id="4"/>
            <w:r w:rsidDel="00000000" w:rsidR="00000000" w:rsidRPr="00000000">
              <w:rPr>
                <w:rFonts w:ascii="Times New Roman" w:cs="Times New Roman" w:eastAsia="Times New Roman" w:hAnsi="Times New Roman"/>
                <w:b w:val="0"/>
                <w:bCs w:val="0"/>
                <w:color w:val="000000"/>
                <w:sz w:val="24"/>
                <w:szCs w:val="24"/>
                <w:rtl w:val="0"/>
              </w:rPr>
              <w:t xml:space="preserve">Limitations And  Advantages Of Different Models</w:t>
            </w:r>
            <w:r w:rsidDel="00000000" w:rsidR="00000000" w:rsidRPr="00000000">
              <w:rPr>
                <w:rtl w:val="0"/>
              </w:rPr>
            </w:r>
          </w:p>
        </w:tc>
        <w:tc>
          <w:tcPr>
            <w:vAlign w:val="center"/>
          </w:tcPr>
          <w:p w:rsidR="00000000" w:rsidDel="00000000" w:rsidP="00000000" w:rsidRDefault="00000000" w:rsidRPr="00000000" w14:paraId="0000013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vAlign w:val="center"/>
          </w:tcPr>
          <w:p w:rsidR="00000000" w:rsidDel="00000000" w:rsidP="00000000" w:rsidRDefault="00000000" w:rsidRPr="00000000" w14:paraId="0000013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w:t>
            </w:r>
          </w:p>
        </w:tc>
        <w:tc>
          <w:tcPr>
            <w:vAlign w:val="center"/>
          </w:tcPr>
          <w:p w:rsidR="00000000" w:rsidDel="00000000" w:rsidP="00000000" w:rsidRDefault="00000000" w:rsidRPr="00000000" w14:paraId="00000140">
            <w:pPr>
              <w:pStyle w:val="Heading3"/>
              <w:keepNext w:val="0"/>
              <w:keepLines w:val="0"/>
              <w:spacing w:after="80" w:before="280" w:line="360" w:lineRule="auto"/>
              <w:jc w:val="center"/>
              <w:rPr>
                <w:rFonts w:ascii="Times New Roman" w:cs="Times New Roman" w:eastAsia="Times New Roman" w:hAnsi="Times New Roman"/>
                <w:b w:val="0"/>
                <w:bCs w:val="0"/>
                <w:color w:val="000000"/>
                <w:sz w:val="24"/>
                <w:szCs w:val="24"/>
              </w:rPr>
            </w:pPr>
            <w:bookmarkStart w:colFirst="0" w:colLast="0" w:name="_dq1puoetc58c" w:id="5"/>
            <w:bookmarkEnd w:id="5"/>
            <w:r w:rsidDel="00000000" w:rsidR="00000000" w:rsidRPr="00000000">
              <w:rPr>
                <w:rFonts w:ascii="Times New Roman" w:cs="Times New Roman" w:eastAsia="Times New Roman" w:hAnsi="Times New Roman"/>
                <w:b w:val="0"/>
                <w:bCs w:val="0"/>
                <w:color w:val="000000"/>
                <w:sz w:val="24"/>
                <w:szCs w:val="24"/>
                <w:rtl w:val="0"/>
              </w:rPr>
              <w:t xml:space="preserve">Strengths Of Different Models</w:t>
            </w:r>
          </w:p>
        </w:tc>
        <w:tc>
          <w:tcPr>
            <w:vAlign w:val="center"/>
          </w:tcPr>
          <w:p w:rsidR="00000000" w:rsidDel="00000000" w:rsidP="00000000" w:rsidRDefault="00000000" w:rsidRPr="00000000" w14:paraId="0000014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vAlign w:val="center"/>
          </w:tcPr>
          <w:p w:rsidR="00000000" w:rsidDel="00000000" w:rsidP="00000000" w:rsidRDefault="00000000" w:rsidRPr="00000000" w14:paraId="0000014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c>
          <w:tcPr>
            <w:vAlign w:val="center"/>
          </w:tcPr>
          <w:p w:rsidR="00000000" w:rsidDel="00000000" w:rsidP="00000000" w:rsidRDefault="00000000" w:rsidRPr="00000000" w14:paraId="00000143">
            <w:pPr>
              <w:pStyle w:val="Heading3"/>
              <w:keepNext w:val="0"/>
              <w:keepLines w:val="0"/>
              <w:spacing w:after="80" w:before="280" w:line="360" w:lineRule="auto"/>
              <w:jc w:val="center"/>
              <w:rPr>
                <w:rFonts w:ascii="Times New Roman" w:cs="Times New Roman" w:eastAsia="Times New Roman" w:hAnsi="Times New Roman"/>
                <w:b w:val="0"/>
                <w:bCs w:val="0"/>
                <w:color w:val="000000"/>
                <w:sz w:val="24"/>
                <w:szCs w:val="24"/>
              </w:rPr>
            </w:pPr>
            <w:bookmarkStart w:colFirst="0" w:colLast="0" w:name="_tjjpc6h6eeru" w:id="6"/>
            <w:bookmarkEnd w:id="6"/>
            <w:r w:rsidDel="00000000" w:rsidR="00000000" w:rsidRPr="00000000">
              <w:rPr>
                <w:rFonts w:ascii="Times New Roman" w:cs="Times New Roman" w:eastAsia="Times New Roman" w:hAnsi="Times New Roman"/>
                <w:b w:val="0"/>
                <w:bCs w:val="0"/>
                <w:color w:val="000000"/>
                <w:sz w:val="24"/>
                <w:szCs w:val="24"/>
                <w:rtl w:val="0"/>
              </w:rPr>
              <w:t xml:space="preserve">Urban Vs Rural Consumption Comparison</w:t>
            </w:r>
          </w:p>
        </w:tc>
        <w:tc>
          <w:tcPr>
            <w:vAlign w:val="center"/>
          </w:tcPr>
          <w:p w:rsidR="00000000" w:rsidDel="00000000" w:rsidP="00000000" w:rsidRDefault="00000000" w:rsidRPr="00000000" w14:paraId="0000014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vAlign w:val="center"/>
          </w:tcPr>
          <w:p w:rsidR="00000000" w:rsidDel="00000000" w:rsidP="00000000" w:rsidRDefault="00000000" w:rsidRPr="00000000" w14:paraId="0000014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w:t>
            </w:r>
          </w:p>
        </w:tc>
        <w:tc>
          <w:tcPr>
            <w:vAlign w:val="center"/>
          </w:tcPr>
          <w:p w:rsidR="00000000" w:rsidDel="00000000" w:rsidP="00000000" w:rsidRDefault="00000000" w:rsidRPr="00000000" w14:paraId="00000146">
            <w:pPr>
              <w:pStyle w:val="Heading3"/>
              <w:keepNext w:val="0"/>
              <w:keepLines w:val="0"/>
              <w:spacing w:after="80" w:before="280" w:line="360" w:lineRule="auto"/>
              <w:jc w:val="center"/>
              <w:rPr>
                <w:rFonts w:ascii="Times New Roman" w:cs="Times New Roman" w:eastAsia="Times New Roman" w:hAnsi="Times New Roman"/>
                <w:b w:val="0"/>
                <w:bCs w:val="0"/>
                <w:color w:val="000000"/>
                <w:sz w:val="24"/>
                <w:szCs w:val="24"/>
              </w:rPr>
            </w:pPr>
            <w:bookmarkStart w:colFirst="0" w:colLast="0" w:name="_lypy8z9kci4c" w:id="7"/>
            <w:bookmarkEnd w:id="7"/>
            <w:r w:rsidDel="00000000" w:rsidR="00000000" w:rsidRPr="00000000">
              <w:rPr>
                <w:rFonts w:ascii="Times New Roman" w:cs="Times New Roman" w:eastAsia="Times New Roman" w:hAnsi="Times New Roman"/>
                <w:b w:val="0"/>
                <w:bCs w:val="0"/>
                <w:color w:val="000000"/>
                <w:sz w:val="24"/>
                <w:szCs w:val="24"/>
                <w:rtl w:val="0"/>
              </w:rPr>
              <w:t xml:space="preserve">Libraries and Frameworks Used</w:t>
            </w:r>
          </w:p>
        </w:tc>
        <w:tc>
          <w:tcPr>
            <w:vAlign w:val="center"/>
          </w:tcPr>
          <w:p w:rsidR="00000000" w:rsidDel="00000000" w:rsidP="00000000" w:rsidRDefault="00000000" w:rsidRPr="00000000" w14:paraId="0000014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blHeader w:val="0"/>
        </w:trPr>
        <w:tc>
          <w:tcPr>
            <w:vAlign w:val="center"/>
          </w:tcPr>
          <w:p w:rsidR="00000000" w:rsidDel="00000000" w:rsidP="00000000" w:rsidRDefault="00000000" w:rsidRPr="00000000" w14:paraId="0000014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vAlign w:val="center"/>
          </w:tcPr>
          <w:p w:rsidR="00000000" w:rsidDel="00000000" w:rsidP="00000000" w:rsidRDefault="00000000" w:rsidRPr="00000000" w14:paraId="00000149">
            <w:pPr>
              <w:pStyle w:val="Heading3"/>
              <w:keepNext w:val="0"/>
              <w:keepLines w:val="0"/>
              <w:spacing w:after="80" w:before="280" w:line="360" w:lineRule="auto"/>
              <w:jc w:val="center"/>
              <w:rPr>
                <w:rFonts w:ascii="Times New Roman" w:cs="Times New Roman" w:eastAsia="Times New Roman" w:hAnsi="Times New Roman"/>
                <w:b w:val="0"/>
                <w:bCs w:val="0"/>
                <w:color w:val="000000"/>
                <w:sz w:val="24"/>
                <w:szCs w:val="24"/>
              </w:rPr>
            </w:pPr>
            <w:bookmarkStart w:colFirst="0" w:colLast="0" w:name="_qlynrlr9syfn" w:id="8"/>
            <w:bookmarkEnd w:id="8"/>
            <w:r w:rsidDel="00000000" w:rsidR="00000000" w:rsidRPr="00000000">
              <w:rPr>
                <w:rFonts w:ascii="Times New Roman" w:cs="Times New Roman" w:eastAsia="Times New Roman" w:hAnsi="Times New Roman"/>
                <w:b w:val="0"/>
                <w:bCs w:val="0"/>
                <w:color w:val="000000"/>
                <w:sz w:val="24"/>
                <w:szCs w:val="24"/>
                <w:rtl w:val="0"/>
              </w:rPr>
              <w:t xml:space="preserve">Dataset Characteristics</w:t>
            </w:r>
          </w:p>
        </w:tc>
        <w:tc>
          <w:tcPr>
            <w:vAlign w:val="center"/>
          </w:tcPr>
          <w:p w:rsidR="00000000" w:rsidDel="00000000" w:rsidP="00000000" w:rsidRDefault="00000000" w:rsidRPr="00000000" w14:paraId="0000014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vAlign w:val="center"/>
          </w:tcPr>
          <w:p w:rsidR="00000000" w:rsidDel="00000000" w:rsidP="00000000" w:rsidRDefault="00000000" w:rsidRPr="00000000" w14:paraId="0000014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vAlign w:val="center"/>
          </w:tcPr>
          <w:p w:rsidR="00000000" w:rsidDel="00000000" w:rsidP="00000000" w:rsidRDefault="00000000" w:rsidRPr="00000000" w14:paraId="0000014C">
            <w:pPr>
              <w:spacing w:after="240" w:before="240" w:line="360" w:lineRule="auto"/>
              <w:jc w:val="center"/>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Model Performance Comparison</w:t>
            </w:r>
            <w:r w:rsidDel="00000000" w:rsidR="00000000" w:rsidRPr="00000000">
              <w:rPr>
                <w:rtl w:val="0"/>
              </w:rPr>
            </w:r>
          </w:p>
        </w:tc>
        <w:tc>
          <w:tcPr>
            <w:vAlign w:val="center"/>
          </w:tcPr>
          <w:p w:rsidR="00000000" w:rsidDel="00000000" w:rsidP="00000000" w:rsidRDefault="00000000" w:rsidRPr="00000000" w14:paraId="0000014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vAlign w:val="center"/>
          </w:tcPr>
          <w:p w:rsidR="00000000" w:rsidDel="00000000" w:rsidP="00000000" w:rsidRDefault="00000000" w:rsidRPr="00000000" w14:paraId="0000014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p>
        </w:tc>
        <w:tc>
          <w:tcPr>
            <w:vAlign w:val="center"/>
          </w:tcPr>
          <w:p w:rsidR="00000000" w:rsidDel="00000000" w:rsidP="00000000" w:rsidRDefault="00000000" w:rsidRPr="00000000" w14:paraId="0000014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Metrics of Traditional Machine Learning Models</w:t>
            </w:r>
          </w:p>
        </w:tc>
        <w:tc>
          <w:tcPr>
            <w:vAlign w:val="center"/>
          </w:tcPr>
          <w:p w:rsidR="00000000" w:rsidDel="00000000" w:rsidP="00000000" w:rsidRDefault="00000000" w:rsidRPr="00000000" w14:paraId="0000015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bl>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2">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3">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LIST OF ABBREVIATIONS</w:t>
      </w:r>
      <w:r w:rsidDel="00000000" w:rsidR="00000000" w:rsidRPr="00000000">
        <w:rPr>
          <w:rtl w:val="0"/>
        </w:rPr>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Radio Access Network</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LTE                                              Long Term Evolution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ITU                                              International Telecommunication Union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MIMO                                         Multiple Input Multiple Output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Long Short Term Memory</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Artificial Intelligence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                                               Deep Learning</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Machine Learning</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w:t>
        <w:tab/>
        <w:tab/>
        <w:tab/>
        <w:tab/>
        <w:t xml:space="preserve">     Central Processing Unit</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w:t>
        <w:tab/>
        <w:tab/>
        <w:tab/>
        <w:tab/>
        <w:t xml:space="preserve">     Graphics Processing Unit</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w:t>
        <w:tab/>
        <w:tab/>
        <w:tab/>
        <w:tab/>
        <w:t xml:space="preserve">     Base Station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tab/>
        <w:tab/>
        <w:tab/>
        <w:tab/>
        <w:t xml:space="preserve">     Identification</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w:t>
        <w:tab/>
        <w:tab/>
        <w:tab/>
        <w:tab/>
        <w:t xml:space="preserve">     Not a Number</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MLP</w:t>
        <w:tab/>
        <w:tab/>
        <w:tab/>
        <w:tab/>
        <w:t xml:space="preserve">     Multi Layer Perceptron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w:t>
        <w:tab/>
        <w:tab/>
        <w:tab/>
        <w:tab/>
        <w:t xml:space="preserve">     Comma-Separated Values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w:t>
      </w:r>
      <w:r w:rsidDel="00000000" w:rsidR="00000000" w:rsidRPr="00000000">
        <w:rPr>
          <w:rFonts w:ascii="Times New Roman" w:cs="Times New Roman" w:eastAsia="Times New Roman" w:hAnsi="Times New Roman"/>
          <w:sz w:val="24"/>
          <w:szCs w:val="24"/>
          <w:rtl w:val="0"/>
        </w:rPr>
        <w:t xml:space="preserve">Mean Absolute Error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Root Mean Squared Error</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                                          Mean Absolute Percentage Error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Coefficient of Determination </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vertAlign w:val="baseline"/>
        </w:rPr>
        <w:sectPr>
          <w:footerReference r:id="rId15" w:type="default"/>
          <w:type w:val="nextPage"/>
          <w:pgSz w:h="15840" w:w="12240" w:orient="portrait"/>
          <w:pgMar w:bottom="1123" w:top="1987" w:left="1987" w:right="1123" w:header="720" w:footer="720"/>
          <w:pgNumType w:start="2"/>
        </w:sect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1</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I</w:t>
      </w:r>
      <w:r w:rsidDel="00000000" w:rsidR="00000000" w:rsidRPr="00000000">
        <w:rPr>
          <w:rFonts w:ascii="Times New Roman" w:cs="Times New Roman" w:eastAsia="Times New Roman" w:hAnsi="Times New Roman"/>
          <w:b w:val="1"/>
          <w:bCs w:val="1"/>
          <w:sz w:val="28"/>
          <w:szCs w:val="28"/>
          <w:rtl w:val="0"/>
        </w:rPr>
        <w:t xml:space="preserve">ntroduction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fast development of the wireless communication technologies has changed how the contemporary world communicates, socializes, and does business. The fifth generation (5G) of mobile networks is one of such impressive technological improvements, which promises to provide extremely high data rates, exceptionally low latency, a significant increase in reliability, and the ability to provide connections to large numbers of devices. The 5G, in contrast to other previous generations, is not confined to better mobile broadband; 5G is the heart of new technologies like the Internet of things (IoT), smart cities, autonomous vehicles, augmented and virtual reality, industrial automation, and smart healthcare systems. The 5G networks are emerging as an imperative part of the global infrastructure as countries and industries are increasingly becoming reliant on digital connectivity.</w:t>
      </w:r>
    </w:p>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5G networks has also come with significant energy usage challenges despite all the benefits that the network has. Despite the fact that the 5G technology should be significantly more energy-saving per transmitted bit than the 4G as it can be estimated that 4G networks use almost four times less energy, the high-energy consumption of 5G networks is much higher. The main reasons that cause this increment include intensive coverage of base stations, the use of elevated frequency bands, work with wider bandwidths, and intricate signal processing to provide huge connectivity and sophisticated services. This is causing the overall power consumption of telecom networks to increase as opposed to going down. </w:t>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Access Network (RAN), particularly base stations contribute to a considerable chunk of this energy consumption. Research has shown that the total energy consumption of the network is over 70 percent due to operations of the base stations. Though other parts of the whole consumption like data centers and transport networks have a role, their contribution to the overall consumption is relatively lesser. This demand is also augmented by the exponential growth of linked devices triggered by network IoT and intelligent infrastructure. It is now an urgent research and industrial issue due to the projections that telecommunications will contribute to a noticeable segment of global electricity usage in the next decade, which implies energy efficiency in 5G networks.</w:t>
      </w:r>
    </w:p>
    <w:p w:rsidR="00000000" w:rsidDel="00000000" w:rsidP="00000000" w:rsidRDefault="00000000" w:rsidRPr="00000000" w14:paraId="000001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various impacts of high consumption of energy. Economically, the cost of energy is a significant part of operational expense (OPEX) to telecom operators, and can be as large as 20-40 percent of total expense. The profitability and affordability of services can be the direct result of unoptimized use of energy. Environmental wise, more consumption of electricity leads to greater carbon emissions, which are problematic to the global sustainability objectives and climate commitments. With governments, and international bodies highlighting the need towards sustainable development and climate action, and industries take to reducing their footprint on the environment, the telecommunications industry included, must go about it intelligently.</w:t>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5G network sustainable energy management concept has acquired a considerable importance in this regard. Old methods of energy saved like the static configuration optimisation or hardware upgrades are not enough to deal with the dynamic and large scale demands of network environment. Rather, data-driven smart solutions are needed to comprehend network behavior and estimate the patterns of energy consumption as well as prescribe proactive optimization strategies.</w:t>
      </w:r>
    </w:p>
    <w:p w:rsidR="00000000" w:rsidDel="00000000" w:rsidP="00000000" w:rsidRDefault="00000000" w:rsidRPr="00000000" w14:paraId="000001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(ML) has turned out to be a potent complex systems modeler and hidden insights in big data. ML methods in telecommunications have the ability to examine various parameters including network load, hardware configuration, transmission power, bandwidth allocation and time usage behaviour to predict energy consumption at high accuracy. Through predictive analytics, telecom operators will be able to shift towards proactive and optimally effective decision-making, as opposed to reactive energy management.</w:t>
      </w:r>
    </w:p>
    <w:p w:rsidR="00000000" w:rsidDel="00000000" w:rsidP="00000000" w:rsidRDefault="00000000" w:rsidRPr="00000000" w14:paraId="0000017C">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Hence, the incorporation of machine learning approaches to the 5G energy management framework is a new avenue that promises the creation of network solutions not only with high performance but also with low energy and environmental sustainability. The present project is aimed at overcoming this difficulty by keeping predictive models that can estimate and optimize energy use in 5G base stations.</w:t>
      </w:r>
      <w:r w:rsidDel="00000000" w:rsidR="00000000" w:rsidRPr="00000000">
        <w:rPr>
          <w:rtl w:val="0"/>
        </w:rPr>
      </w:r>
    </w:p>
    <w:p w:rsidR="00000000" w:rsidDel="00000000" w:rsidP="00000000" w:rsidRDefault="00000000" w:rsidRPr="00000000" w14:paraId="0000017D">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PROJECT DESCRIPTION</w:t>
      </w:r>
    </w:p>
    <w:p w:rsidR="00000000" w:rsidDel="00000000" w:rsidP="00000000" w:rsidRDefault="00000000" w:rsidRPr="00000000" w14:paraId="0000017F">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d4p0z78ajqsp" w:id="9"/>
      <w:bookmarkEnd w:id="9"/>
      <w:r w:rsidDel="00000000" w:rsidR="00000000" w:rsidRPr="00000000">
        <w:rPr>
          <w:rFonts w:ascii="Times New Roman" w:cs="Times New Roman" w:eastAsia="Times New Roman" w:hAnsi="Times New Roman"/>
          <w:color w:val="000000"/>
          <w:sz w:val="24"/>
          <w:szCs w:val="24"/>
          <w:rtl w:val="0"/>
        </w:rPr>
        <w:t xml:space="preserve">1.2.1 Problem Statement</w:t>
      </w:r>
    </w:p>
    <w:p w:rsidR="00000000" w:rsidDel="00000000" w:rsidP="00000000" w:rsidRDefault="00000000" w:rsidRPr="00000000" w14:paraId="000001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 implementation of the 5G networks has remarkably escalated the energy requirement of the telecom infrastructure, especially the base station. The 5G technology is more effective in terms of data transmission per unit of energy, but the necessity to install base stations at a dense level, use frequencies, and need the processing capabilities leads to a significant total power consumption. Over two-thirds of network energy expenditure falls in Radio Access Network and therefore base stations are the main contributors of the operational energy costs and carbon emissions.</w:t>
      </w:r>
    </w:p>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methods of current energy management tend to be based at the static rules or conventional optimization methods, which can not be adequate in processing the dynamic traffic variations of the networks and the dynamic interactions among the various configuration parameters. Optimization strategies can be useless or even counterintuitive without proper forecasting systems. Thus, a robust predictor system that is capable of estimating the energy usage under changing operating conditions and giving information toward smart decisions of saving energy is desperately required. </w:t>
      </w:r>
    </w:p>
    <w:p w:rsidR="00000000" w:rsidDel="00000000" w:rsidP="00000000" w:rsidRDefault="00000000" w:rsidRPr="00000000" w14:paraId="000001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that is tackled in this project is the issue of prediction of hourly energy consumption of 5G base stations using machine learning and through these predictions, they can support sustainable energy expansion plans.</w:t>
      </w:r>
    </w:p>
    <w:p w:rsidR="00000000" w:rsidDel="00000000" w:rsidP="00000000" w:rsidRDefault="00000000" w:rsidRPr="00000000" w14:paraId="0000018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pStyle w:val="Heading3"/>
        <w:keepNext w:val="0"/>
        <w:keepLines w:val="0"/>
        <w:spacing w:after="80" w:before="280" w:line="360" w:lineRule="auto"/>
        <w:rPr>
          <w:rFonts w:ascii="Times New Roman" w:cs="Times New Roman" w:eastAsia="Times New Roman" w:hAnsi="Times New Roman"/>
          <w:sz w:val="24"/>
          <w:szCs w:val="24"/>
        </w:rPr>
      </w:pPr>
      <w:bookmarkStart w:colFirst="0" w:colLast="0" w:name="_6pib3eu9ltx8" w:id="10"/>
      <w:bookmarkEnd w:id="10"/>
      <w:r w:rsidDel="00000000" w:rsidR="00000000" w:rsidRPr="00000000">
        <w:rPr>
          <w:rFonts w:ascii="Times New Roman" w:cs="Times New Roman" w:eastAsia="Times New Roman" w:hAnsi="Times New Roman"/>
          <w:color w:val="000000"/>
          <w:sz w:val="24"/>
          <w:szCs w:val="24"/>
          <w:rtl w:val="0"/>
        </w:rPr>
        <w:t xml:space="preserve">1.2.2 </w:t>
      </w:r>
      <w:r w:rsidDel="00000000" w:rsidR="00000000" w:rsidRPr="00000000">
        <w:rPr>
          <w:rFonts w:ascii="Times New Roman" w:cs="Times New Roman" w:eastAsia="Times New Roman" w:hAnsi="Times New Roman"/>
          <w:color w:val="000000"/>
          <w:sz w:val="24"/>
          <w:szCs w:val="24"/>
          <w:rtl w:val="0"/>
        </w:rPr>
        <w:t xml:space="preserve">Motivation</w:t>
      </w:r>
      <w:r w:rsidDel="00000000" w:rsidR="00000000" w:rsidRPr="00000000">
        <w:rPr>
          <w:rtl w:val="0"/>
        </w:rPr>
      </w:r>
    </w:p>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is driven by the technological issues as well as environmental issues. Because 5G networks are increasingly becoming common all around the world, their aggregate energy consumption is very problematic in terms of sustainability. Without optimization, massive 5G implementation would dramatically raise the cost of operation by the telecommunication companies and will act as a catalyst to the escalation of carbon emission.</w:t>
      </w:r>
    </w:p>
    <w:p w:rsidR="00000000" w:rsidDel="00000000" w:rsidP="00000000" w:rsidRDefault="00000000" w:rsidRPr="00000000" w14:paraId="000001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the project was based off of a real world data science challenge on an open research competition platform that was centered around creating AI-driven solutions in energy efficiency of 5G base stations. Real data sets on operational tasks opened up an ability to examine advanced machine learning methods to a practical and socially swaying issue.</w:t>
      </w:r>
    </w:p>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this project is in line with a number of Sustainable Development Goals (SDGs) such as: </w:t>
      </w:r>
    </w:p>
    <w:p w:rsidR="00000000" w:rsidDel="00000000" w:rsidP="00000000" w:rsidRDefault="00000000" w:rsidRPr="00000000" w14:paraId="00000188">
      <w:pPr>
        <w:numPr>
          <w:ilvl w:val="0"/>
          <w:numId w:val="6"/>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Ensuring infrastructure energy efficiency  (SDG 7 – Affordable and Clean Energy)</w:t>
      </w:r>
    </w:p>
    <w:p w:rsidR="00000000" w:rsidDel="00000000" w:rsidP="00000000" w:rsidRDefault="00000000" w:rsidRPr="00000000" w14:paraId="00000189">
      <w:pPr>
        <w:numPr>
          <w:ilvl w:val="0"/>
          <w:numId w:val="6"/>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Promoting industry and environmentally-friendly infrastructure  (SDG 9)</w:t>
      </w:r>
    </w:p>
    <w:p w:rsidR="00000000" w:rsidDel="00000000" w:rsidP="00000000" w:rsidRDefault="00000000" w:rsidRPr="00000000" w14:paraId="0000018A">
      <w:pPr>
        <w:numPr>
          <w:ilvl w:val="0"/>
          <w:numId w:val="6"/>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Smart and sustainable urban development (SDG 11) must be supported.</w:t>
      </w:r>
    </w:p>
    <w:p w:rsidR="00000000" w:rsidDel="00000000" w:rsidP="00000000" w:rsidRDefault="00000000" w:rsidRPr="00000000" w14:paraId="0000018B">
      <w:pPr>
        <w:numPr>
          <w:ilvl w:val="0"/>
          <w:numId w:val="6"/>
        </w:numPr>
        <w:spacing w:after="24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Engaging in climate action through lessening carbon emissions (SDG 13)</w:t>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these reasons underscore the need to have smart and sustainable energy management provision in next-generation network.</w:t>
      </w:r>
    </w:p>
    <w:p w:rsidR="00000000" w:rsidDel="00000000" w:rsidP="00000000" w:rsidRDefault="00000000" w:rsidRPr="00000000" w14:paraId="0000018D">
      <w:pPr>
        <w:pStyle w:val="Heading3"/>
        <w:keepNext w:val="0"/>
        <w:keepLines w:val="0"/>
        <w:spacing w:after="80" w:before="280" w:line="360" w:lineRule="auto"/>
        <w:rPr>
          <w:rFonts w:ascii="Times New Roman" w:cs="Times New Roman" w:eastAsia="Times New Roman" w:hAnsi="Times New Roman"/>
          <w:sz w:val="24"/>
          <w:szCs w:val="24"/>
        </w:rPr>
      </w:pPr>
      <w:bookmarkStart w:colFirst="0" w:colLast="0" w:name="_vlowauwp9v9" w:id="11"/>
      <w:bookmarkEnd w:id="11"/>
      <w:r w:rsidDel="00000000" w:rsidR="00000000" w:rsidRPr="00000000">
        <w:rPr>
          <w:rFonts w:ascii="Times New Roman" w:cs="Times New Roman" w:eastAsia="Times New Roman" w:hAnsi="Times New Roman"/>
          <w:color w:val="000000"/>
          <w:sz w:val="24"/>
          <w:szCs w:val="24"/>
          <w:rtl w:val="0"/>
        </w:rPr>
        <w:t xml:space="preserve">1.2.3 </w:t>
      </w:r>
      <w:r w:rsidDel="00000000" w:rsidR="00000000" w:rsidRPr="00000000">
        <w:rPr>
          <w:rFonts w:ascii="Times New Roman" w:cs="Times New Roman" w:eastAsia="Times New Roman" w:hAnsi="Times New Roman"/>
          <w:color w:val="000000"/>
          <w:sz w:val="24"/>
          <w:szCs w:val="24"/>
          <w:rtl w:val="0"/>
        </w:rPr>
        <w:t xml:space="preserve">Objectives</w:t>
      </w:r>
      <w:r w:rsidDel="00000000" w:rsidR="00000000" w:rsidRPr="00000000">
        <w:rPr>
          <w:rtl w:val="0"/>
        </w:rPr>
      </w:r>
    </w:p>
    <w:p w:rsidR="00000000" w:rsidDel="00000000" w:rsidP="00000000" w:rsidRDefault="00000000" w:rsidRPr="00000000" w14:paraId="000001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objectives of this project are: </w:t>
      </w:r>
    </w:p>
    <w:p w:rsidR="00000000" w:rsidDel="00000000" w:rsidP="00000000" w:rsidRDefault="00000000" w:rsidRPr="00000000" w14:paraId="0000018F">
      <w:pPr>
        <w:numPr>
          <w:ilvl w:val="0"/>
          <w:numId w:val="12"/>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create a machine learning structures-based prediction system that can clearly predict the hourly energy consumption of 5G base stations.</w:t>
      </w:r>
    </w:p>
    <w:p w:rsidR="00000000" w:rsidDel="00000000" w:rsidP="00000000" w:rsidRDefault="00000000" w:rsidRPr="00000000" w14:paraId="00000190">
      <w:pPr>
        <w:numPr>
          <w:ilvl w:val="0"/>
          <w:numId w:val="12"/>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In order to monitor and determining factors that affect energy consumption such as network load, hardware setups, frequency, bandwidth, and transmitting power, and temporal behavior.</w:t>
      </w:r>
    </w:p>
    <w:p w:rsidR="00000000" w:rsidDel="00000000" w:rsidP="00000000" w:rsidRDefault="00000000" w:rsidRPr="00000000" w14:paraId="00000191">
      <w:pPr>
        <w:numPr>
          <w:ilvl w:val="0"/>
          <w:numId w:val="12"/>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compare and contrast various machine learning models, deep learning and ensemble models in particular, to establish which predictive method is the most effective. </w:t>
      </w:r>
    </w:p>
    <w:p w:rsidR="00000000" w:rsidDel="00000000" w:rsidP="00000000" w:rsidRDefault="00000000" w:rsidRPr="00000000" w14:paraId="00000192">
      <w:pPr>
        <w:numPr>
          <w:ilvl w:val="0"/>
          <w:numId w:val="12"/>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deploy a powerful Random Forest regression model, which has a good balance of accuracy, interpretability, and generalization performance.</w:t>
      </w:r>
    </w:p>
    <w:p w:rsidR="00000000" w:rsidDel="00000000" w:rsidP="00000000" w:rsidRDefault="00000000" w:rsidRPr="00000000" w14:paraId="00000193">
      <w:pPr>
        <w:numPr>
          <w:ilvl w:val="0"/>
          <w:numId w:val="12"/>
        </w:numPr>
        <w:spacing w:after="24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offer evidence-based energy-saving guidelines to be used in proactive optimization strategies in the 5G networks.</w:t>
      </w:r>
    </w:p>
    <w:p w:rsidR="00000000" w:rsidDel="00000000" w:rsidP="00000000" w:rsidRDefault="00000000" w:rsidRPr="00000000" w14:paraId="00000194">
      <w:pPr>
        <w:pStyle w:val="Heading3"/>
        <w:keepNext w:val="0"/>
        <w:keepLines w:val="0"/>
        <w:spacing w:after="80" w:before="280" w:line="360" w:lineRule="auto"/>
        <w:rPr>
          <w:rFonts w:ascii="Times New Roman" w:cs="Times New Roman" w:eastAsia="Times New Roman" w:hAnsi="Times New Roman"/>
          <w:sz w:val="24"/>
          <w:szCs w:val="24"/>
        </w:rPr>
      </w:pPr>
      <w:bookmarkStart w:colFirst="0" w:colLast="0" w:name="_h0ofcqvoqaz6" w:id="12"/>
      <w:bookmarkEnd w:id="12"/>
      <w:r w:rsidDel="00000000" w:rsidR="00000000" w:rsidRPr="00000000">
        <w:rPr>
          <w:rFonts w:ascii="Times New Roman" w:cs="Times New Roman" w:eastAsia="Times New Roman" w:hAnsi="Times New Roman"/>
          <w:color w:val="000000"/>
          <w:sz w:val="24"/>
          <w:szCs w:val="24"/>
          <w:rtl w:val="0"/>
        </w:rPr>
        <w:t xml:space="preserve">1.2.4 Overview of Methodology and Model Selection</w:t>
      </w:r>
      <w:r w:rsidDel="00000000" w:rsidR="00000000" w:rsidRPr="00000000">
        <w:rPr>
          <w:rtl w:val="0"/>
        </w:rPr>
      </w:r>
    </w:p>
    <w:p w:rsidR="00000000" w:rsidDel="00000000" w:rsidP="00000000" w:rsidRDefault="00000000" w:rsidRPr="00000000" w14:paraId="000001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has taken an open research dataset that is availed as a part of an international data science competition. The data contains a sophisticated base station data regarding load levels, record of consumed energy, radio unit models, operating modes, frequencies, bandwidth, and amount of transmitted power. The time and base station identifiers were combined to create one analytical structure out of multiple datasets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offering a conceptual insight into the functionality of various operational and structural parameters, which affect power consumption in 5G base stations, Figure 1.1 elucidates the connection existing between system critical parameters and energy consumption.     </w:t>
      </w:r>
    </w:p>
    <w:p w:rsidR="00000000" w:rsidDel="00000000" w:rsidP="00000000" w:rsidRDefault="00000000" w:rsidRPr="00000000" w14:paraId="000001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800725" cy="2423200"/>
            <wp:effectExtent b="0" l="0" r="0" t="0"/>
            <wp:docPr id="2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800725" cy="24232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Conceptual Representation of Factors Influencing Energy Consumption in 5G Base Stations</w:t>
      </w:r>
    </w:p>
    <w:p w:rsidR="00000000" w:rsidDel="00000000" w:rsidP="00000000" w:rsidRDefault="00000000" w:rsidRPr="00000000" w14:paraId="000001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1.1 shows that the 5G base station energy consumption can be modeled as a functional of various interdependent components. These are base station architecture, configuration settings, traffic settings and enabling energy saving mechanisms. Hardware characteristics of the hardware used to design an architectural part include the antenna system and radio units. Such parameters as transmission power, operating frequency, and bandwidth allocation are included as configuration parameters. Traffic conditions are changes in the load of a network dynamically in time, whereas energy-saving techniques are operational modes that are applied during the reduction of unwarranted power consumption.</w:t>
      </w:r>
    </w:p>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 f(.) distinguishes the predictive modeling framework as a result of the interactions between these cause and effect that is quite complex and non-linear in nature and this is represented via f(.) in the figure. The model uses this information to learn the relationship between different operational conditions and predicts the amount of energy consumed in different conditions based on the real world data. The proposed machine learning based prediction and optimization system in this project is based on this conceptual framework. </w:t>
      </w:r>
    </w:p>
    <w:p w:rsidR="00000000" w:rsidDel="00000000" w:rsidP="00000000" w:rsidRDefault="00000000" w:rsidRPr="00000000" w14:paraId="000001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lot of preprocessing was done to address the missing and the exceptionally large values, normalized the numbers attributes as well as coded the categorical values. Predictive performance was improved by applying advanced feature engineering methods. These were time based characteristics, lag variables, rolling statistics and smoothing signals through filtering methods and periodic encoding to detect cyclical characteristics in network activity. </w:t>
      </w:r>
    </w:p>
    <w:p w:rsidR="00000000" w:rsidDel="00000000" w:rsidP="00000000" w:rsidRDefault="00000000" w:rsidRPr="00000000" w14:paraId="000001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number of machine learning models were experimented and compared. These included:</w:t>
      </w:r>
    </w:p>
    <w:p w:rsidR="00000000" w:rsidDel="00000000" w:rsidP="00000000" w:rsidRDefault="00000000" w:rsidRPr="00000000" w14:paraId="0000019D">
      <w:pPr>
        <w:numPr>
          <w:ilvl w:val="0"/>
          <w:numId w:val="22"/>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TabTransformer for handling categorical feature interactions</w:t>
      </w:r>
    </w:p>
    <w:p w:rsidR="00000000" w:rsidDel="00000000" w:rsidP="00000000" w:rsidRDefault="00000000" w:rsidRPr="00000000" w14:paraId="0000019E">
      <w:pPr>
        <w:numPr>
          <w:ilvl w:val="0"/>
          <w:numId w:val="22"/>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TabNet combined with XGBoost for attention-based learning on tabular data</w:t>
      </w:r>
    </w:p>
    <w:p w:rsidR="00000000" w:rsidDel="00000000" w:rsidP="00000000" w:rsidRDefault="00000000" w:rsidRPr="00000000" w14:paraId="0000019F">
      <w:pPr>
        <w:numPr>
          <w:ilvl w:val="0"/>
          <w:numId w:val="22"/>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Deep neural network models implemented using Keras</w:t>
      </w:r>
    </w:p>
    <w:p w:rsidR="00000000" w:rsidDel="00000000" w:rsidP="00000000" w:rsidRDefault="00000000" w:rsidRPr="00000000" w14:paraId="000001A0">
      <w:pPr>
        <w:numPr>
          <w:ilvl w:val="0"/>
          <w:numId w:val="22"/>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FastAI tabular learners</w:t>
      </w:r>
    </w:p>
    <w:p w:rsidR="00000000" w:rsidDel="00000000" w:rsidP="00000000" w:rsidRDefault="00000000" w:rsidRPr="00000000" w14:paraId="000001A1">
      <w:pPr>
        <w:numPr>
          <w:ilvl w:val="0"/>
          <w:numId w:val="22"/>
        </w:numPr>
        <w:spacing w:after="24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Gradient boosting methods such as XGBoost</w:t>
      </w:r>
    </w:p>
    <w:p w:rsidR="00000000" w:rsidDel="00000000" w:rsidP="00000000" w:rsidRDefault="00000000" w:rsidRPr="00000000" w14:paraId="000001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these models showed competitive output, the Random Forest Regressor consistently showed better output in terms of prediction accuracy, robustness, and time stability in terms of results during the time-series validation. This capability to support non-linear relationships, mixed types of features and engineered time-related features made it especially well-suited in this purpose.</w:t>
      </w:r>
    </w:p>
    <w:p w:rsidR="00000000" w:rsidDel="00000000" w:rsidP="00000000" w:rsidRDefault="00000000" w:rsidRPr="00000000" w14:paraId="000001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model was found to be having a high predictive performance and a high degree of generalization, which makes it reliable in predicting hourly base station energy. Based on these forecasts, it is possible to suggest such intelligent energy optimization techniques as dynamic power modulation and adaptive configuration control. </w:t>
      </w:r>
    </w:p>
    <w:p w:rsidR="00000000" w:rsidDel="00000000" w:rsidP="00000000" w:rsidRDefault="00000000" w:rsidRPr="00000000" w14:paraId="000001A4">
      <w:pPr>
        <w:pStyle w:val="Heading3"/>
        <w:keepNext w:val="0"/>
        <w:keepLines w:val="0"/>
        <w:spacing w:after="80" w:before="280" w:line="360" w:lineRule="auto"/>
        <w:rPr/>
      </w:pPr>
      <w:bookmarkStart w:colFirst="0" w:colLast="0" w:name="_o5ptbb5s0epy" w:id="13"/>
      <w:bookmarkEnd w:id="13"/>
      <w:r w:rsidDel="00000000" w:rsidR="00000000" w:rsidRPr="00000000">
        <w:rPr>
          <w:rFonts w:ascii="Times New Roman" w:cs="Times New Roman" w:eastAsia="Times New Roman" w:hAnsi="Times New Roman"/>
          <w:color w:val="000000"/>
          <w:sz w:val="24"/>
          <w:szCs w:val="24"/>
          <w:rtl w:val="0"/>
        </w:rPr>
        <w:t xml:space="preserve">1.2.5 Scope of the Project</w:t>
      </w:r>
      <w:r w:rsidDel="00000000" w:rsidR="00000000" w:rsidRPr="00000000">
        <w:rPr>
          <w:rtl w:val="0"/>
        </w:rPr>
      </w:r>
    </w:p>
    <w:p w:rsidR="00000000" w:rsidDel="00000000" w:rsidP="00000000" w:rsidRDefault="00000000" w:rsidRPr="00000000" w14:paraId="000001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covers the following scope:</w:t>
      </w:r>
    </w:p>
    <w:p w:rsidR="00000000" w:rsidDel="00000000" w:rsidP="00000000" w:rsidRDefault="00000000" w:rsidRPr="00000000" w14:paraId="000001A6">
      <w:pPr>
        <w:numPr>
          <w:ilvl w:val="0"/>
          <w:numId w:val="1"/>
        </w:numPr>
        <w:spacing w:after="0" w:afterAutospacing="0" w:before="240" w:line="36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4"/>
          <w:szCs w:val="24"/>
          <w:rtl w:val="0"/>
        </w:rPr>
        <w:t xml:space="preserve">The 5G base station hourly energy consumption predictive modeling.</w:t>
      </w:r>
    </w:p>
    <w:p w:rsidR="00000000" w:rsidDel="00000000" w:rsidP="00000000" w:rsidRDefault="00000000" w:rsidRPr="00000000" w14:paraId="000001A7">
      <w:pPr>
        <w:numPr>
          <w:ilvl w:val="0"/>
          <w:numId w:val="1"/>
        </w:numPr>
        <w:spacing w:after="0" w:afterAutospacing="0" w:before="0" w:beforeAutospacing="0" w:line="36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4"/>
          <w:szCs w:val="24"/>
          <w:rtl w:val="0"/>
        </w:rPr>
        <w:t xml:space="preserve">Using machine learning to process structured telecom data. </w:t>
      </w:r>
    </w:p>
    <w:p w:rsidR="00000000" w:rsidDel="00000000" w:rsidP="00000000" w:rsidRDefault="00000000" w:rsidRPr="00000000" w14:paraId="000001A8">
      <w:pPr>
        <w:numPr>
          <w:ilvl w:val="0"/>
          <w:numId w:val="1"/>
        </w:numPr>
        <w:spacing w:after="0" w:afterAutospacing="0" w:before="0" w:beforeAutospacing="0" w:line="36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4"/>
          <w:szCs w:val="24"/>
          <w:rtl w:val="0"/>
        </w:rPr>
        <w:t xml:space="preserve">Determination of vital energy-driving forces. </w:t>
      </w:r>
    </w:p>
    <w:p w:rsidR="00000000" w:rsidDel="00000000" w:rsidP="00000000" w:rsidRDefault="00000000" w:rsidRPr="00000000" w14:paraId="000001A9">
      <w:pPr>
        <w:numPr>
          <w:ilvl w:val="0"/>
          <w:numId w:val="1"/>
        </w:numPr>
        <w:spacing w:after="240" w:before="0" w:beforeAutospacing="0" w:line="36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4"/>
          <w:szCs w:val="24"/>
          <w:rtl w:val="0"/>
        </w:rPr>
        <w:t xml:space="preserve">Prototyping of energy prediction system. </w:t>
        <w:br w:type="textWrapping"/>
      </w:r>
    </w:p>
    <w:p w:rsidR="00000000" w:rsidDel="00000000" w:rsidP="00000000" w:rsidRDefault="00000000" w:rsidRPr="00000000" w14:paraId="000001AA">
      <w:pPr>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project is not real-time deployment in an actual live telecom infrastructure but is designed as a research level outlay that can be furthered in the industry to be applied to other industries. Future developments can involve real time adaptive optimization, network management system interoperability and support to 6G conditions.</w:t>
      </w:r>
      <w:r w:rsidDel="00000000" w:rsidR="00000000" w:rsidRPr="00000000">
        <w:rPr>
          <w:rtl w:val="0"/>
        </w:rPr>
      </w:r>
    </w:p>
    <w:p w:rsidR="00000000" w:rsidDel="00000000" w:rsidP="00000000" w:rsidRDefault="00000000" w:rsidRPr="00000000" w14:paraId="000001AB">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kkr1dflohulp" w:id="14"/>
      <w:bookmarkEnd w:id="14"/>
      <w:r w:rsidDel="00000000" w:rsidR="00000000" w:rsidRPr="00000000">
        <w:rPr>
          <w:rtl w:val="0"/>
        </w:rPr>
      </w:r>
    </w:p>
    <w:p w:rsidR="00000000" w:rsidDel="00000000" w:rsidP="00000000" w:rsidRDefault="00000000" w:rsidRPr="00000000" w14:paraId="000001AC">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135oep529lk2" w:id="15"/>
      <w:bookmarkEnd w:id="15"/>
      <w:r w:rsidDel="00000000" w:rsidR="00000000" w:rsidRPr="00000000">
        <w:rPr>
          <w:rtl w:val="0"/>
        </w:rPr>
      </w:r>
    </w:p>
    <w:p w:rsidR="00000000" w:rsidDel="00000000" w:rsidP="00000000" w:rsidRDefault="00000000" w:rsidRPr="00000000" w14:paraId="000001AD">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yaouc7k9kchr" w:id="16"/>
      <w:bookmarkEnd w:id="16"/>
      <w:r w:rsidDel="00000000" w:rsidR="00000000" w:rsidRPr="00000000">
        <w:rPr>
          <w:rtl w:val="0"/>
        </w:rPr>
      </w:r>
    </w:p>
    <w:p w:rsidR="00000000" w:rsidDel="00000000" w:rsidP="00000000" w:rsidRDefault="00000000" w:rsidRPr="00000000" w14:paraId="000001AE">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7e8n802ioyhu" w:id="17"/>
      <w:bookmarkEnd w:id="17"/>
      <w:r w:rsidDel="00000000" w:rsidR="00000000" w:rsidRPr="00000000">
        <w:rPr>
          <w:rtl w:val="0"/>
        </w:rPr>
      </w:r>
    </w:p>
    <w:p w:rsidR="00000000" w:rsidDel="00000000" w:rsidP="00000000" w:rsidRDefault="00000000" w:rsidRPr="00000000" w14:paraId="000001AF">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5asmipw18n8l" w:id="18"/>
      <w:bookmarkEnd w:id="18"/>
      <w:r w:rsidDel="00000000" w:rsidR="00000000" w:rsidRPr="00000000">
        <w:rPr>
          <w:rtl w:val="0"/>
        </w:rPr>
      </w:r>
    </w:p>
    <w:p w:rsidR="00000000" w:rsidDel="00000000" w:rsidP="00000000" w:rsidRDefault="00000000" w:rsidRPr="00000000" w14:paraId="000001B0">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fpeiaefc34iy" w:id="19"/>
      <w:bookmarkEnd w:id="19"/>
      <w:r w:rsidDel="00000000" w:rsidR="00000000" w:rsidRPr="00000000">
        <w:rPr>
          <w:rtl w:val="0"/>
        </w:rPr>
      </w:r>
    </w:p>
    <w:p w:rsidR="00000000" w:rsidDel="00000000" w:rsidP="00000000" w:rsidRDefault="00000000" w:rsidRPr="00000000" w14:paraId="000001B1">
      <w:pPr>
        <w:pStyle w:val="Heading3"/>
        <w:keepNext w:val="0"/>
        <w:keepLines w:val="0"/>
        <w:spacing w:after="80" w:before="280" w:line="360" w:lineRule="auto"/>
        <w:rPr>
          <w:rFonts w:ascii="Times New Roman" w:cs="Times New Roman" w:eastAsia="Times New Roman" w:hAnsi="Times New Roman"/>
          <w:sz w:val="24"/>
          <w:szCs w:val="24"/>
        </w:rPr>
      </w:pPr>
      <w:bookmarkStart w:colFirst="0" w:colLast="0" w:name="_rx3dflr9l3n8" w:id="20"/>
      <w:bookmarkEnd w:id="20"/>
      <w:r w:rsidDel="00000000" w:rsidR="00000000" w:rsidRPr="00000000">
        <w:rPr>
          <w:rFonts w:ascii="Times New Roman" w:cs="Times New Roman" w:eastAsia="Times New Roman" w:hAnsi="Times New Roman"/>
          <w:color w:val="000000"/>
          <w:sz w:val="24"/>
          <w:szCs w:val="24"/>
          <w:rtl w:val="0"/>
        </w:rPr>
        <w:t xml:space="preserve">1.2.6 </w:t>
      </w:r>
      <w:r w:rsidDel="00000000" w:rsidR="00000000" w:rsidRPr="00000000">
        <w:rPr>
          <w:rFonts w:ascii="Times New Roman" w:cs="Times New Roman" w:eastAsia="Times New Roman" w:hAnsi="Times New Roman"/>
          <w:color w:val="000000"/>
          <w:sz w:val="24"/>
          <w:szCs w:val="24"/>
          <w:rtl w:val="0"/>
        </w:rPr>
        <w:t xml:space="preserve">Organization of the Report</w:t>
      </w:r>
      <w:r w:rsidDel="00000000" w:rsidR="00000000" w:rsidRPr="00000000">
        <w:rPr>
          <w:rtl w:val="0"/>
        </w:rPr>
      </w:r>
    </w:p>
    <w:p w:rsidR="00000000" w:rsidDel="00000000" w:rsidP="00000000" w:rsidRDefault="00000000" w:rsidRPr="00000000" w14:paraId="000001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report will be structured as follows:</w:t>
      </w:r>
    </w:p>
    <w:p w:rsidR="00000000" w:rsidDel="00000000" w:rsidP="00000000" w:rsidRDefault="00000000" w:rsidRPr="00000000" w14:paraId="000001B3">
      <w:pPr>
        <w:numPr>
          <w:ilvl w:val="0"/>
          <w:numId w:val="29"/>
        </w:numPr>
        <w:spacing w:after="0" w:afterAutospacing="0" w:before="240" w:line="36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4"/>
          <w:szCs w:val="24"/>
          <w:rtl w:val="0"/>
        </w:rPr>
        <w:t xml:space="preserve">Chapter 2 – Literature Review: Reviews the current literature on energy efficiency wireless networks and machine learning application in telecom energy management. </w:t>
      </w:r>
    </w:p>
    <w:p w:rsidR="00000000" w:rsidDel="00000000" w:rsidP="00000000" w:rsidRDefault="00000000" w:rsidRPr="00000000" w14:paraId="000001B4">
      <w:pPr>
        <w:numPr>
          <w:ilvl w:val="0"/>
          <w:numId w:val="29"/>
        </w:numPr>
        <w:spacing w:after="0" w:afterAutospacing="0" w:before="0" w:beforeAutospacing="0" w:line="36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4"/>
          <w:szCs w:val="24"/>
          <w:rtl w:val="0"/>
        </w:rPr>
        <w:t xml:space="preserve">Chapter 3 – Proposed Methodology: This section will outline the dataset, preprocessing techniques, feature engineering methods, model development and system architecture.</w:t>
      </w:r>
    </w:p>
    <w:p w:rsidR="00000000" w:rsidDel="00000000" w:rsidP="00000000" w:rsidRDefault="00000000" w:rsidRPr="00000000" w14:paraId="000001B5">
      <w:pPr>
        <w:numPr>
          <w:ilvl w:val="0"/>
          <w:numId w:val="29"/>
        </w:numPr>
        <w:spacing w:after="0" w:afterAutospacing="0" w:before="0" w:beforeAutospacing="0" w:line="36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4"/>
          <w:szCs w:val="24"/>
          <w:rtl w:val="0"/>
        </w:rPr>
        <w:t xml:space="preserve">Chapter 4 – Results and Discussion: The chapter gives results of the experiment, metrics of evaluation, comparison of the performance with the predictive models analysis.</w:t>
      </w:r>
    </w:p>
    <w:p w:rsidR="00000000" w:rsidDel="00000000" w:rsidP="00000000" w:rsidRDefault="00000000" w:rsidRPr="00000000" w14:paraId="000001B6">
      <w:pPr>
        <w:numPr>
          <w:ilvl w:val="0"/>
          <w:numId w:val="29"/>
        </w:numPr>
        <w:spacing w:after="240" w:before="0" w:beforeAutospacing="0" w:line="36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4"/>
          <w:szCs w:val="24"/>
          <w:rtl w:val="0"/>
        </w:rPr>
        <w:t xml:space="preserve">Chapter 5 – Conclusion and Future Scope: Provides a concluding statement of the gains of the project, limitations, and future research opportunities.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ageBreakBefore w:val="1"/>
        <w:spacing w:line="36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CHAPTER 2</w:t>
      </w:r>
      <w:r w:rsidDel="00000000" w:rsidR="00000000" w:rsidRPr="00000000">
        <w:rPr>
          <w:rtl w:val="0"/>
        </w:rPr>
      </w:r>
    </w:p>
    <w:p w:rsidR="00000000" w:rsidDel="00000000" w:rsidP="00000000" w:rsidRDefault="00000000" w:rsidRPr="00000000" w14:paraId="000001BA">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vertAlign w:val="baseline"/>
          <w:rtl w:val="0"/>
        </w:rPr>
        <w:t xml:space="preserve">LITERATURE REVIEW</w:t>
      </w:r>
      <w:r w:rsidDel="00000000" w:rsidR="00000000" w:rsidRPr="00000000">
        <w:rPr>
          <w:rtl w:val="0"/>
        </w:rPr>
      </w:r>
    </w:p>
    <w:p w:rsidR="00000000" w:rsidDel="00000000" w:rsidP="00000000" w:rsidRDefault="00000000" w:rsidRPr="00000000" w14:paraId="000001BB">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C">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D">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E">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Overview</w:t>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Telecommunications in the modern world has been altered owing to the rapid deployment of fifth-generation (5G) wireless networks with high data speeds, low-latency communication, and high levels of connectivity. However, besides these technological benefits, there is a major problem that is energy consumption. A study by organizations such as the International Telecommunication Union indicates that the device setup, the level of deployment density, and the amount of traffic placed on it have a significant influence on the amount of energy consumed by the 5G infrastructure.</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energy involved in the Radio Access Network (RAN) goes to the base stations which, in most cases, has been referred to in the literature as the biggest share of energy in the network. The optimization of power consumption is important to sustainable telecommunications with network operators deploying elaborate antenna designs and dense cell patterns.</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analyzes previous studies on:</w:t>
      </w:r>
    </w:p>
    <w:p w:rsidR="00000000" w:rsidDel="00000000" w:rsidP="00000000" w:rsidRDefault="00000000" w:rsidRPr="00000000" w14:paraId="000001C2">
      <w:pPr>
        <w:numPr>
          <w:ilvl w:val="0"/>
          <w:numId w:val="27"/>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Energy consumption behaviour in 5G networks.</w:t>
      </w:r>
    </w:p>
    <w:p w:rsidR="00000000" w:rsidDel="00000000" w:rsidP="00000000" w:rsidRDefault="00000000" w:rsidRPr="00000000" w14:paraId="000001C3">
      <w:pPr>
        <w:numPr>
          <w:ilvl w:val="0"/>
          <w:numId w:val="27"/>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comparison with previous generations (4G/LTE) is unlike.</w:t>
      </w:r>
    </w:p>
    <w:p w:rsidR="00000000" w:rsidDel="00000000" w:rsidP="00000000" w:rsidRDefault="00000000" w:rsidRPr="00000000" w14:paraId="000001C4">
      <w:pPr>
        <w:numPr>
          <w:ilvl w:val="0"/>
          <w:numId w:val="27"/>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station factors that influence the amount of power consumed.</w:t>
      </w:r>
    </w:p>
    <w:p w:rsidR="00000000" w:rsidDel="00000000" w:rsidP="00000000" w:rsidRDefault="00000000" w:rsidRPr="00000000" w14:paraId="000001C5">
      <w:pPr>
        <w:numPr>
          <w:ilvl w:val="0"/>
          <w:numId w:val="27"/>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Algorithms of modeling and machine learning.</w:t>
      </w:r>
    </w:p>
    <w:p w:rsidR="00000000" w:rsidDel="00000000" w:rsidP="00000000" w:rsidRDefault="00000000" w:rsidRPr="00000000" w14:paraId="000001C6">
      <w:pPr>
        <w:numPr>
          <w:ilvl w:val="0"/>
          <w:numId w:val="2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Green networks utility deployment techniques.</w:t>
      </w:r>
    </w:p>
    <w:p w:rsidR="00000000" w:rsidDel="00000000" w:rsidP="00000000" w:rsidRDefault="00000000" w:rsidRPr="00000000" w14:paraId="000001C7">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Energy Consumption Characteristics of 5 G Networks.</w:t>
      </w:r>
    </w:p>
    <w:p w:rsidR="00000000" w:rsidDel="00000000" w:rsidP="00000000" w:rsidRDefault="00000000" w:rsidRPr="00000000" w14:paraId="000001C8">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Research has it that 5G energy consumption is dynamic rather than being static. Unlike legacy networks, 5G base stations reconfigurate their power consumption dynamically based on signal processing load, antenna operation, and load.</w:t>
      </w:r>
      <w:r w:rsidDel="00000000" w:rsidR="00000000" w:rsidRPr="00000000">
        <w:rPr>
          <w:rtl w:val="0"/>
        </w:rPr>
      </w:r>
    </w:p>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studies revealed that:</w:t>
      </w:r>
    </w:p>
    <w:p w:rsidR="00000000" w:rsidDel="00000000" w:rsidP="00000000" w:rsidRDefault="00000000" w:rsidRPr="00000000" w14:paraId="000001CA">
      <w:pPr>
        <w:numPr>
          <w:ilvl w:val="0"/>
          <w:numId w:val="1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higher the user load, the higher the amount of energy consumed.</w:t>
      </w:r>
    </w:p>
    <w:p w:rsidR="00000000" w:rsidDel="00000000" w:rsidP="00000000" w:rsidRDefault="00000000" w:rsidRPr="00000000" w14:paraId="000001CB">
      <w:pPr>
        <w:numPr>
          <w:ilvl w:val="0"/>
          <w:numId w:val="1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Still, idle power consumption is high due to signaling.</w:t>
      </w:r>
    </w:p>
    <w:p w:rsidR="00000000" w:rsidDel="00000000" w:rsidP="00000000" w:rsidRDefault="00000000" w:rsidRPr="00000000" w14:paraId="000001CC">
      <w:pPr>
        <w:numPr>
          <w:ilvl w:val="0"/>
          <w:numId w:val="1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Hardware configuration has a great influence on efficiency.</w:t>
      </w:r>
    </w:p>
    <w:p w:rsidR="00000000" w:rsidDel="00000000" w:rsidP="00000000" w:rsidRDefault="00000000" w:rsidRPr="00000000" w14:paraId="000001CD">
      <w:pPr>
        <w:numPr>
          <w:ilvl w:val="0"/>
          <w:numId w:val="1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Itu technical publications claim that efficient energy management practices are necessary since power use does not reduce in line with reduction of traffic.</w:t>
      </w:r>
    </w:p>
    <w:p w:rsidR="00000000" w:rsidDel="00000000" w:rsidP="00000000" w:rsidRDefault="00000000" w:rsidRPr="00000000" w14:paraId="000001C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Key Characteristics of 5G Energy Consumption</w:t>
      </w:r>
    </w:p>
    <w:p w:rsidR="00000000" w:rsidDel="00000000" w:rsidP="00000000" w:rsidRDefault="00000000" w:rsidRPr="00000000" w14:paraId="000001D0">
      <w:pPr>
        <w:pStyle w:val="Heading3"/>
        <w:keepNext w:val="0"/>
        <w:keepLines w:val="0"/>
        <w:spacing w:after="80" w:before="280" w:line="360" w:lineRule="auto"/>
        <w:jc w:val="center"/>
        <w:rPr>
          <w:rFonts w:ascii="Times New Roman" w:cs="Times New Roman" w:eastAsia="Times New Roman" w:hAnsi="Times New Roman"/>
          <w:b w:val="1"/>
          <w:bCs w:val="1"/>
          <w:sz w:val="28"/>
          <w:szCs w:val="28"/>
        </w:rPr>
      </w:pPr>
      <w:bookmarkStart w:colFirst="0" w:colLast="0" w:name="_vkc0xbib8wb3" w:id="21"/>
      <w:bookmarkEnd w:id="21"/>
      <w:r w:rsidDel="00000000" w:rsidR="00000000" w:rsidRPr="00000000">
        <w:rPr>
          <w:rFonts w:ascii="Times New Roman" w:cs="Times New Roman" w:eastAsia="Times New Roman" w:hAnsi="Times New Roman"/>
          <w:b w:val="0"/>
          <w:bCs w:val="0"/>
          <w:color w:val="000000"/>
          <w:sz w:val="24"/>
          <w:szCs w:val="24"/>
          <w:rtl w:val="0"/>
        </w:rPr>
        <w:t xml:space="preserve">TABLE 2.1 Factors Affecting Energy Consumption</w:t>
      </w:r>
      <w:r w:rsidDel="00000000" w:rsidR="00000000" w:rsidRPr="00000000">
        <w:rPr>
          <w:rtl w:val="0"/>
        </w:rPr>
      </w:r>
    </w:p>
    <w:tbl>
      <w:tblPr>
        <w:tblStyle w:val="Table4"/>
        <w:tblW w:w="9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5"/>
        <w:gridCol w:w="4565"/>
        <w:tblGridChange w:id="0">
          <w:tblGrid>
            <w:gridCol w:w="4565"/>
            <w:gridCol w:w="4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Effect  On Power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rtl w:val="0"/>
              </w:rPr>
              <w:t xml:space="preserve">Traffic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Throughput Increasing Processing Energy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Antenna 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 MIMO increases hardware energy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sz w:val="24"/>
                <w:szCs w:val="24"/>
                <w:rtl w:val="0"/>
              </w:rPr>
              <w:t xml:space="preserve">Frequency Bands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High-frequency operation raises signal processing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Deployment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base stations increase network energy footprint</w:t>
            </w:r>
          </w:p>
        </w:tc>
      </w:tr>
    </w:tbl>
    <w:p w:rsidR="00000000" w:rsidDel="00000000" w:rsidP="00000000" w:rsidRDefault="00000000" w:rsidRPr="00000000" w14:paraId="000001DB">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C">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D">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E">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Comparing the Energy Efficiency of 4G and 5G</w:t>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exists an enormous literature comparing current 5G implementations and LTE (4G) networks. The more complex equipment introduced by 5G is represented by massive MIMO arrays and beamforming radios, but it also uses far less energy per transmitted bit.</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general energy consumption is generally increased due to:</w:t>
      </w:r>
    </w:p>
    <w:p w:rsidR="00000000" w:rsidDel="00000000" w:rsidP="00000000" w:rsidRDefault="00000000" w:rsidRPr="00000000" w14:paraId="000001E1">
      <w:pPr>
        <w:numPr>
          <w:ilvl w:val="0"/>
          <w:numId w:val="2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rise in the need for data</w:t>
      </w:r>
    </w:p>
    <w:p w:rsidR="00000000" w:rsidDel="00000000" w:rsidP="00000000" w:rsidRDefault="00000000" w:rsidRPr="00000000" w14:paraId="000001E2">
      <w:pPr>
        <w:numPr>
          <w:ilvl w:val="0"/>
          <w:numId w:val="2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 concentrations of tiny cells.</w:t>
      </w:r>
    </w:p>
    <w:p w:rsidR="00000000" w:rsidDel="00000000" w:rsidP="00000000" w:rsidRDefault="00000000" w:rsidRPr="00000000" w14:paraId="000001E3">
      <w:pPr>
        <w:numPr>
          <w:ilvl w:val="0"/>
          <w:numId w:val="2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Complexity of processing increases.</w:t>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 despite the technical efficiency of 5G, networks are transmitting a lot more data, and this increases the total energy usage.</w:t>
      </w:r>
    </w:p>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 Energy Comparison of Network Generations</w:t>
      </w:r>
    </w:p>
    <w:p w:rsidR="00000000" w:rsidDel="00000000" w:rsidP="00000000" w:rsidRDefault="00000000" w:rsidRPr="00000000" w14:paraId="000001E7">
      <w:pPr>
        <w:pStyle w:val="Heading3"/>
        <w:keepNext w:val="0"/>
        <w:keepLines w:val="0"/>
        <w:spacing w:after="80" w:before="280" w:line="360" w:lineRule="auto"/>
        <w:jc w:val="center"/>
        <w:rPr>
          <w:rFonts w:ascii="Times New Roman" w:cs="Times New Roman" w:eastAsia="Times New Roman" w:hAnsi="Times New Roman"/>
          <w:b w:val="1"/>
          <w:bCs w:val="1"/>
          <w:sz w:val="28"/>
          <w:szCs w:val="28"/>
        </w:rPr>
      </w:pPr>
      <w:bookmarkStart w:colFirst="0" w:colLast="0" w:name="_t04ofe5qj3su" w:id="22"/>
      <w:bookmarkEnd w:id="22"/>
      <w:r w:rsidDel="00000000" w:rsidR="00000000" w:rsidRPr="00000000">
        <w:rPr>
          <w:rFonts w:ascii="Times New Roman" w:cs="Times New Roman" w:eastAsia="Times New Roman" w:hAnsi="Times New Roman"/>
          <w:b w:val="0"/>
          <w:bCs w:val="0"/>
          <w:color w:val="000000"/>
          <w:sz w:val="24"/>
          <w:szCs w:val="24"/>
          <w:rtl w:val="0"/>
        </w:rPr>
        <w:t xml:space="preserve">TABLE 2.2 4G VS 5G </w:t>
      </w:r>
      <w:r w:rsidDel="00000000" w:rsidR="00000000" w:rsidRPr="00000000">
        <w:rPr>
          <w:rtl w:val="0"/>
        </w:rPr>
      </w:r>
    </w:p>
    <w:tbl>
      <w:tblPr>
        <w:tblStyle w:val="Table5"/>
        <w:tblW w:w="9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3.3333333333335"/>
        <w:gridCol w:w="3043.3333333333335"/>
        <w:gridCol w:w="3043.3333333333335"/>
        <w:tblGridChange w:id="0">
          <w:tblGrid>
            <w:gridCol w:w="3043.3333333333335"/>
            <w:gridCol w:w="3043.3333333333335"/>
            <w:gridCol w:w="304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4G (LTE)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Per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Energy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w:t>
            </w:r>
          </w:p>
        </w:tc>
      </w:tr>
    </w:tbl>
    <w:p w:rsidR="00000000" w:rsidDel="00000000" w:rsidP="00000000" w:rsidRDefault="00000000" w:rsidRPr="00000000" w14:paraId="000001F7">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8">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 Elements Affecting Base Station Power Usage</w:t>
      </w:r>
    </w:p>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important factors that affect base station energy consumption are commonly found in research:</w:t>
      </w:r>
    </w:p>
    <w:p w:rsidR="00000000" w:rsidDel="00000000" w:rsidP="00000000" w:rsidRDefault="00000000" w:rsidRPr="00000000" w14:paraId="000001FE">
      <w:pPr>
        <w:numPr>
          <w:ilvl w:val="0"/>
          <w:numId w:val="1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Multidimensional signal processing.</w:t>
      </w:r>
    </w:p>
    <w:p w:rsidR="00000000" w:rsidDel="00000000" w:rsidP="00000000" w:rsidRDefault="00000000" w:rsidRPr="00000000" w14:paraId="000001FF">
      <w:pPr>
        <w:numPr>
          <w:ilvl w:val="0"/>
          <w:numId w:val="1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number of used antennas.</w:t>
      </w:r>
    </w:p>
    <w:p w:rsidR="00000000" w:rsidDel="00000000" w:rsidP="00000000" w:rsidRDefault="00000000" w:rsidRPr="00000000" w14:paraId="00000200">
      <w:pPr>
        <w:numPr>
          <w:ilvl w:val="0"/>
          <w:numId w:val="1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Demand and traffic of the user.</w:t>
      </w:r>
    </w:p>
    <w:p w:rsidR="00000000" w:rsidDel="00000000" w:rsidP="00000000" w:rsidRDefault="00000000" w:rsidRPr="00000000" w14:paraId="00000201">
      <w:pPr>
        <w:numPr>
          <w:ilvl w:val="0"/>
          <w:numId w:val="1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Parameters of radio setup</w:t>
      </w:r>
    </w:p>
    <w:p w:rsidR="00000000" w:rsidDel="00000000" w:rsidP="00000000" w:rsidRDefault="00000000" w:rsidRPr="00000000" w14:paraId="000002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periods of idleness, base stations are rather energy-consuming since the control signaling and synchronization should not be turned off. Thus, the standards bodies like the 3rd Generation Partnership Project have suggested energy-saving features like using micro-sleep modes and antenna muting.</w:t>
      </w:r>
    </w:p>
    <w:p w:rsidR="00000000" w:rsidDel="00000000" w:rsidP="00000000" w:rsidRDefault="00000000" w:rsidRPr="00000000" w14:paraId="000002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2.7 Modeling Techniques for Energy Efficiency</w:t>
      </w:r>
    </w:p>
    <w:p w:rsidR="00000000" w:rsidDel="00000000" w:rsidP="00000000" w:rsidRDefault="00000000" w:rsidRPr="00000000" w14:paraId="000002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 power consumption is one of the most important steps in the optimization process. Earlier work has suggested both the use of analytical and machine learning-based approaches.</w:t>
      </w:r>
    </w:p>
    <w:p w:rsidR="00000000" w:rsidDel="00000000" w:rsidP="00000000" w:rsidRDefault="00000000" w:rsidRPr="00000000" w14:paraId="000002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of Analysis</w:t>
      </w:r>
    </w:p>
    <w:p w:rsidR="00000000" w:rsidDel="00000000" w:rsidP="00000000" w:rsidRDefault="00000000" w:rsidRPr="00000000" w14:paraId="00000207">
      <w:pPr>
        <w:numPr>
          <w:ilvl w:val="0"/>
          <w:numId w:val="1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traditional models estimate energy by the following:</w:t>
      </w:r>
    </w:p>
    <w:p w:rsidR="00000000" w:rsidDel="00000000" w:rsidP="00000000" w:rsidRDefault="00000000" w:rsidRPr="00000000" w14:paraId="00000208">
      <w:pPr>
        <w:numPr>
          <w:ilvl w:val="0"/>
          <w:numId w:val="1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Levels of throughput</w:t>
      </w:r>
    </w:p>
    <w:p w:rsidR="00000000" w:rsidDel="00000000" w:rsidP="00000000" w:rsidRDefault="00000000" w:rsidRPr="00000000" w14:paraId="00000209">
      <w:pPr>
        <w:numPr>
          <w:ilvl w:val="0"/>
          <w:numId w:val="1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transmission</w:t>
      </w:r>
    </w:p>
    <w:p w:rsidR="00000000" w:rsidDel="00000000" w:rsidP="00000000" w:rsidRDefault="00000000" w:rsidRPr="00000000" w14:paraId="0000020A">
      <w:pPr>
        <w:numPr>
          <w:ilvl w:val="0"/>
          <w:numId w:val="1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Antenna configuration.</w:t>
      </w:r>
    </w:p>
    <w:p w:rsidR="00000000" w:rsidDel="00000000" w:rsidP="00000000" w:rsidRDefault="00000000" w:rsidRPr="00000000" w14:paraId="000002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the results obtained by them can be interpreted, they struggle to discover nonlinear patterns.</w:t>
      </w:r>
    </w:p>
    <w:p w:rsidR="00000000" w:rsidDel="00000000" w:rsidP="00000000" w:rsidRDefault="00000000" w:rsidRPr="00000000" w14:paraId="000002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recent studies, the complex relationship between the network parameters and energy consumption is recapturable through machine learning algorithms.</w:t>
      </w:r>
    </w:p>
    <w:p w:rsidR="00000000" w:rsidDel="00000000" w:rsidP="00000000" w:rsidRDefault="00000000" w:rsidRPr="00000000" w14:paraId="000002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characteristics used in these models include:</w:t>
      </w:r>
    </w:p>
    <w:p w:rsidR="00000000" w:rsidDel="00000000" w:rsidP="00000000" w:rsidRDefault="00000000" w:rsidRPr="00000000" w14:paraId="0000020F">
      <w:pPr>
        <w:numPr>
          <w:ilvl w:val="0"/>
          <w:numId w:val="1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Patterns of traffic load</w:t>
      </w:r>
    </w:p>
    <w:p w:rsidR="00000000" w:rsidDel="00000000" w:rsidP="00000000" w:rsidRDefault="00000000" w:rsidRPr="00000000" w14:paraId="00000210">
      <w:pPr>
        <w:numPr>
          <w:ilvl w:val="0"/>
          <w:numId w:val="1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by time of day</w:t>
      </w:r>
    </w:p>
    <w:p w:rsidR="00000000" w:rsidDel="00000000" w:rsidP="00000000" w:rsidRDefault="00000000" w:rsidRPr="00000000" w14:paraId="00000211">
      <w:pPr>
        <w:numPr>
          <w:ilvl w:val="0"/>
          <w:numId w:val="1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Configuration of the base station</w:t>
      </w:r>
    </w:p>
    <w:p w:rsidR="00000000" w:rsidDel="00000000" w:rsidP="00000000" w:rsidRDefault="00000000" w:rsidRPr="00000000" w14:paraId="00000212">
      <w:pPr>
        <w:numPr>
          <w:ilvl w:val="0"/>
          <w:numId w:val="1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Environmental states</w:t>
      </w:r>
    </w:p>
    <w:p w:rsidR="00000000" w:rsidDel="00000000" w:rsidP="00000000" w:rsidRDefault="00000000" w:rsidRPr="00000000" w14:paraId="0000021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4">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2.8 Modeling Techniques in Literature</w:t>
      </w:r>
    </w:p>
    <w:p w:rsidR="00000000" w:rsidDel="00000000" w:rsidP="00000000" w:rsidRDefault="00000000" w:rsidRPr="00000000" w14:paraId="00000215">
      <w:pPr>
        <w:pStyle w:val="Heading3"/>
        <w:keepNext w:val="0"/>
        <w:keepLines w:val="0"/>
        <w:spacing w:after="80" w:before="280" w:line="360" w:lineRule="auto"/>
        <w:jc w:val="center"/>
        <w:rPr>
          <w:rFonts w:ascii="Times New Roman" w:cs="Times New Roman" w:eastAsia="Times New Roman" w:hAnsi="Times New Roman"/>
          <w:b w:val="1"/>
          <w:bCs w:val="1"/>
          <w:sz w:val="28"/>
          <w:szCs w:val="28"/>
        </w:rPr>
      </w:pPr>
      <w:bookmarkStart w:colFirst="0" w:colLast="0" w:name="_n0pj2xeir3ta" w:id="23"/>
      <w:bookmarkEnd w:id="23"/>
      <w:r w:rsidDel="00000000" w:rsidR="00000000" w:rsidRPr="00000000">
        <w:rPr>
          <w:rFonts w:ascii="Times New Roman" w:cs="Times New Roman" w:eastAsia="Times New Roman" w:hAnsi="Times New Roman"/>
          <w:b w:val="0"/>
          <w:bCs w:val="0"/>
          <w:color w:val="000000"/>
          <w:sz w:val="24"/>
          <w:szCs w:val="24"/>
          <w:rtl w:val="0"/>
        </w:rPr>
        <w:t xml:space="preserve">TABLE 2.3 Limitations And  Advantages Of Different Models</w:t>
      </w:r>
      <w:r w:rsidDel="00000000" w:rsidR="00000000" w:rsidRPr="00000000">
        <w:rPr>
          <w:rtl w:val="0"/>
        </w:rPr>
      </w:r>
    </w:p>
    <w:tbl>
      <w:tblPr>
        <w:tblStyle w:val="Table6"/>
        <w:tblW w:w="9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3.3333333333335"/>
        <w:gridCol w:w="3043.3333333333335"/>
        <w:gridCol w:w="3043.3333333333335"/>
        <w:tblGridChange w:id="0">
          <w:tblGrid>
            <w:gridCol w:w="3043.3333333333335"/>
            <w:gridCol w:w="3043.3333333333335"/>
            <w:gridCol w:w="304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Interpretable,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At Non-Linear Predictions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To Feature 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Tree-based Ensembles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interpretable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complex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Large Datasets</w:t>
            </w:r>
          </w:p>
        </w:tc>
      </w:tr>
    </w:tbl>
    <w:p w:rsidR="00000000" w:rsidDel="00000000" w:rsidP="00000000" w:rsidRDefault="00000000" w:rsidRPr="00000000" w14:paraId="00000225">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6">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2.9  Energy Forecasting using Machine Learning</w:t>
      </w:r>
    </w:p>
    <w:p w:rsidR="00000000" w:rsidDel="00000000" w:rsidP="00000000" w:rsidRDefault="00000000" w:rsidRPr="00000000" w14:paraId="000002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machine learning to predict telecom network is a trend being popular as per the recent research. Random Forest, XGBoost, LightGBM and LSTM net algorithms are commonly evaluated in terms of energy forecasting applications.</w:t>
      </w:r>
    </w:p>
    <w:p w:rsidR="00000000" w:rsidDel="00000000" w:rsidP="00000000" w:rsidRDefault="00000000" w:rsidRPr="00000000" w14:paraId="000002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conclusions are:</w:t>
      </w:r>
    </w:p>
    <w:p w:rsidR="00000000" w:rsidDel="00000000" w:rsidP="00000000" w:rsidRDefault="00000000" w:rsidRPr="00000000" w14:paraId="00000229">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frequently outperforms complex systems in terms of performance improvement.</w:t>
      </w:r>
    </w:p>
    <w:p w:rsidR="00000000" w:rsidDel="00000000" w:rsidP="00000000" w:rsidRDefault="00000000" w:rsidRPr="00000000" w14:paraId="0000022A">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structured datasets, ensemble approaches consistently yield good results.</w:t>
      </w:r>
    </w:p>
    <w:p w:rsidR="00000000" w:rsidDel="00000000" w:rsidP="00000000" w:rsidRDefault="00000000" w:rsidRPr="00000000" w14:paraId="0000022B">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prediction quality.</w:t>
      </w:r>
    </w:p>
    <w:p w:rsidR="00000000" w:rsidDel="00000000" w:rsidP="00000000" w:rsidRDefault="00000000" w:rsidRPr="00000000" w14:paraId="000002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ensemble techniques employing engineered features yielded exceptionally high predicted accuracy, your project is consistent with these findings.</w:t>
      </w:r>
    </w:p>
    <w:p w:rsidR="00000000" w:rsidDel="00000000" w:rsidP="00000000" w:rsidRDefault="00000000" w:rsidRPr="00000000" w14:paraId="0000022D">
      <w:pPr>
        <w:pStyle w:val="Heading3"/>
        <w:keepNext w:val="0"/>
        <w:keepLines w:val="0"/>
        <w:spacing w:after="80" w:before="280" w:line="360" w:lineRule="auto"/>
        <w:jc w:val="center"/>
        <w:rPr>
          <w:rFonts w:ascii="Times New Roman" w:cs="Times New Roman" w:eastAsia="Times New Roman" w:hAnsi="Times New Roman"/>
          <w:sz w:val="24"/>
          <w:szCs w:val="24"/>
        </w:rPr>
      </w:pPr>
      <w:bookmarkStart w:colFirst="0" w:colLast="0" w:name="_bzwqsq64eh5" w:id="24"/>
      <w:bookmarkEnd w:id="24"/>
      <w:r w:rsidDel="00000000" w:rsidR="00000000" w:rsidRPr="00000000">
        <w:rPr>
          <w:rFonts w:ascii="Times New Roman" w:cs="Times New Roman" w:eastAsia="Times New Roman" w:hAnsi="Times New Roman"/>
          <w:b w:val="0"/>
          <w:bCs w:val="0"/>
          <w:color w:val="000000"/>
          <w:sz w:val="24"/>
          <w:szCs w:val="24"/>
          <w:rtl w:val="0"/>
        </w:rPr>
        <w:t xml:space="preserve">TABLE 2.4 Strengths Of Different Models</w:t>
      </w:r>
      <w:r w:rsidDel="00000000" w:rsidR="00000000" w:rsidRPr="00000000">
        <w:rPr>
          <w:rtl w:val="0"/>
        </w:rPr>
      </w:r>
    </w:p>
    <w:tbl>
      <w:tblPr>
        <w:tblStyle w:val="Table7"/>
        <w:tblW w:w="9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5"/>
        <w:gridCol w:w="4565"/>
        <w:tblGridChange w:id="0">
          <w:tblGrid>
            <w:gridCol w:w="4565"/>
            <w:gridCol w:w="4565"/>
          </w:tblGrid>
        </w:tblGridChange>
      </w:tblGrid>
      <w:tr>
        <w:trPr>
          <w:cantSplit w:val="0"/>
          <w:trHeight w:val="536.796874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Typical Strength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 and stable predictions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accuracy with tuned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for temporal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temporal and tabular strengths</w:t>
            </w:r>
          </w:p>
        </w:tc>
      </w:tr>
    </w:tbl>
    <w:p w:rsidR="00000000" w:rsidDel="00000000" w:rsidP="00000000" w:rsidRDefault="00000000" w:rsidRPr="00000000" w14:paraId="00000238">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2.10 Green 5G Network Deployment Techniques</w:t>
      </w:r>
    </w:p>
    <w:p w:rsidR="00000000" w:rsidDel="00000000" w:rsidP="00000000" w:rsidRDefault="00000000" w:rsidRPr="00000000" w14:paraId="000002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tactics are suggested by researchers to lower network energy consumption:</w:t>
      </w:r>
    </w:p>
    <w:p w:rsidR="00000000" w:rsidDel="00000000" w:rsidP="00000000" w:rsidRDefault="00000000" w:rsidRPr="00000000" w14:paraId="0000023B">
      <w:pPr>
        <w:numPr>
          <w:ilvl w:val="0"/>
          <w:numId w:val="2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Switching between base stations dynamically</w:t>
      </w:r>
    </w:p>
    <w:p w:rsidR="00000000" w:rsidDel="00000000" w:rsidP="00000000" w:rsidRDefault="00000000" w:rsidRPr="00000000" w14:paraId="0000023C">
      <w:pPr>
        <w:numPr>
          <w:ilvl w:val="0"/>
          <w:numId w:val="2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modes that consider traffic</w:t>
      </w:r>
    </w:p>
    <w:p w:rsidR="00000000" w:rsidDel="00000000" w:rsidP="00000000" w:rsidRDefault="00000000" w:rsidRPr="00000000" w14:paraId="0000023D">
      <w:pPr>
        <w:numPr>
          <w:ilvl w:val="0"/>
          <w:numId w:val="2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AI-powered load distribution</w:t>
      </w:r>
    </w:p>
    <w:p w:rsidR="00000000" w:rsidDel="00000000" w:rsidP="00000000" w:rsidRDefault="00000000" w:rsidRPr="00000000" w14:paraId="0000023E">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gear that uses less energy</w:t>
      </w:r>
    </w:p>
    <w:p w:rsidR="00000000" w:rsidDel="00000000" w:rsidP="00000000" w:rsidRDefault="00000000" w:rsidRPr="00000000" w14:paraId="0000023F">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Combining these strategies can dramatically lower network power consumption without sacrificing service quality, according to simulation studies and field observations.</w:t>
      </w:r>
      <w:r w:rsidDel="00000000" w:rsidR="00000000" w:rsidRPr="00000000">
        <w:rPr>
          <w:rtl w:val="0"/>
        </w:rPr>
      </w:r>
    </w:p>
    <w:p w:rsidR="00000000" w:rsidDel="00000000" w:rsidP="00000000" w:rsidRDefault="00000000" w:rsidRPr="00000000" w14:paraId="0000024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2.11 Patterns of Energy Use in Urban and Rural Areas</w:t>
      </w:r>
    </w:p>
    <w:p w:rsidR="00000000" w:rsidDel="00000000" w:rsidP="00000000" w:rsidRDefault="00000000" w:rsidRPr="00000000" w14:paraId="000002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use varies significantly by geographic environment, according to field measurements:</w:t>
      </w:r>
    </w:p>
    <w:p w:rsidR="00000000" w:rsidDel="00000000" w:rsidP="00000000" w:rsidRDefault="00000000" w:rsidRPr="00000000" w14:paraId="00000242">
      <w:pPr>
        <w:numPr>
          <w:ilvl w:val="0"/>
          <w:numId w:val="2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the increased traffic density, urban stations need more energyUnderutilization causes energy waste at rural stations.</w:t>
      </w:r>
    </w:p>
    <w:p w:rsidR="00000000" w:rsidDel="00000000" w:rsidP="00000000" w:rsidRDefault="00000000" w:rsidRPr="00000000" w14:paraId="00000243">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compared to uniform models, location-aware models offer more accurate </w:t>
      </w:r>
      <w:r w:rsidDel="00000000" w:rsidR="00000000" w:rsidRPr="00000000">
        <w:rPr>
          <w:rFonts w:ascii="Times New Roman" w:cs="Times New Roman" w:eastAsia="Times New Roman" w:hAnsi="Times New Roman"/>
          <w:sz w:val="26"/>
          <w:szCs w:val="26"/>
          <w:rtl w:val="0"/>
        </w:rPr>
        <w:t xml:space="preserve">energy projections.</w:t>
      </w:r>
    </w:p>
    <w:p w:rsidR="00000000" w:rsidDel="00000000" w:rsidP="00000000" w:rsidRDefault="00000000" w:rsidRPr="00000000" w14:paraId="0000024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2.11.1 Urban vs Rural Consumption Trends</w:t>
      </w:r>
    </w:p>
    <w:p w:rsidR="00000000" w:rsidDel="00000000" w:rsidP="00000000" w:rsidRDefault="00000000" w:rsidRPr="00000000" w14:paraId="00000246">
      <w:pPr>
        <w:pStyle w:val="Heading3"/>
        <w:keepNext w:val="0"/>
        <w:keepLines w:val="0"/>
        <w:spacing w:after="80" w:before="280" w:line="360" w:lineRule="auto"/>
        <w:jc w:val="center"/>
        <w:rPr>
          <w:rFonts w:ascii="Times New Roman" w:cs="Times New Roman" w:eastAsia="Times New Roman" w:hAnsi="Times New Roman"/>
          <w:sz w:val="26"/>
          <w:szCs w:val="26"/>
        </w:rPr>
      </w:pPr>
      <w:bookmarkStart w:colFirst="0" w:colLast="0" w:name="_cakac3a33lk9" w:id="25"/>
      <w:bookmarkEnd w:id="25"/>
      <w:r w:rsidDel="00000000" w:rsidR="00000000" w:rsidRPr="00000000">
        <w:rPr>
          <w:rFonts w:ascii="Times New Roman" w:cs="Times New Roman" w:eastAsia="Times New Roman" w:hAnsi="Times New Roman"/>
          <w:b w:val="0"/>
          <w:bCs w:val="0"/>
          <w:color w:val="000000"/>
          <w:sz w:val="24"/>
          <w:szCs w:val="24"/>
          <w:rtl w:val="0"/>
        </w:rPr>
        <w:t xml:space="preserve">TABLE 2.5 Urban Vs Rural Consumption Comparison</w:t>
      </w:r>
      <w:r w:rsidDel="00000000" w:rsidR="00000000" w:rsidRPr="00000000">
        <w:rPr>
          <w:rtl w:val="0"/>
        </w:rPr>
      </w:r>
    </w:p>
    <w:tbl>
      <w:tblPr>
        <w:tblStyle w:val="Table8"/>
        <w:tblW w:w="9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3.3333333333335"/>
        <w:gridCol w:w="3043.3333333333335"/>
        <w:gridCol w:w="3043.3333333333335"/>
        <w:tblGridChange w:id="0">
          <w:tblGrid>
            <w:gridCol w:w="3043.3333333333335"/>
            <w:gridCol w:w="3043.3333333333335"/>
            <w:gridCol w:w="304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Optimization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Adaptive Scheduling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Underutilization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power scaling</w:t>
            </w:r>
          </w:p>
        </w:tc>
      </w:tr>
    </w:tbl>
    <w:p w:rsidR="00000000" w:rsidDel="00000000" w:rsidP="00000000" w:rsidRDefault="00000000" w:rsidRPr="00000000" w14:paraId="0000025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1">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2.12 Identification of Research Gaps</w:t>
      </w:r>
    </w:p>
    <w:p w:rsidR="00000000" w:rsidDel="00000000" w:rsidP="00000000" w:rsidRDefault="00000000" w:rsidRPr="00000000" w14:paraId="000002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gaps are revealed by the reviewed literature:</w:t>
      </w:r>
    </w:p>
    <w:p w:rsidR="00000000" w:rsidDel="00000000" w:rsidP="00000000" w:rsidRDefault="00000000" w:rsidRPr="00000000" w14:paraId="00000253">
      <w:pPr>
        <w:numPr>
          <w:ilvl w:val="0"/>
          <w:numId w:val="3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generalized models across multiple base station types</w:t>
      </w:r>
    </w:p>
    <w:p w:rsidR="00000000" w:rsidDel="00000000" w:rsidP="00000000" w:rsidRDefault="00000000" w:rsidRPr="00000000" w14:paraId="00000254">
      <w:pPr>
        <w:numPr>
          <w:ilvl w:val="0"/>
          <w:numId w:val="3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of generalized models for many types of base stations</w:t>
      </w:r>
    </w:p>
    <w:p w:rsidR="00000000" w:rsidDel="00000000" w:rsidP="00000000" w:rsidRDefault="00000000" w:rsidRPr="00000000" w14:paraId="00000255">
      <w:pPr>
        <w:numPr>
          <w:ilvl w:val="0"/>
          <w:numId w:val="3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modeling and feature engineering are not fully integrated.</w:t>
      </w:r>
    </w:p>
    <w:p w:rsidR="00000000" w:rsidDel="00000000" w:rsidP="00000000" w:rsidRDefault="00000000" w:rsidRPr="00000000" w14:paraId="00000256">
      <w:pPr>
        <w:numPr>
          <w:ilvl w:val="0"/>
          <w:numId w:val="3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flexible forecasting systems are required.</w:t>
      </w:r>
    </w:p>
    <w:p w:rsidR="00000000" w:rsidDel="00000000" w:rsidP="00000000" w:rsidRDefault="00000000" w:rsidRPr="00000000" w14:paraId="00000257">
      <w:pPr>
        <w:numPr>
          <w:ilvl w:val="0"/>
          <w:numId w:val="3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Inadequate comparison between ML and DL methodologies</w:t>
      </w:r>
    </w:p>
    <w:p w:rsidR="00000000" w:rsidDel="00000000" w:rsidP="00000000" w:rsidRDefault="00000000" w:rsidRPr="00000000" w14:paraId="000002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creating feature-rich datasets and methodically assessing several model classes, your project fills up these gaps.</w:t>
      </w:r>
    </w:p>
    <w:p w:rsidR="00000000" w:rsidDel="00000000" w:rsidP="00000000" w:rsidRDefault="00000000" w:rsidRPr="00000000" w14:paraId="00000259">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A">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B">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C">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D">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E">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F">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2.13  Literature Review Synopsis</w:t>
      </w:r>
    </w:p>
    <w:p w:rsidR="00000000" w:rsidDel="00000000" w:rsidP="00000000" w:rsidRDefault="00000000" w:rsidRPr="00000000" w14:paraId="000002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it can be seen that the reviewed literature demonstrates that 5G network energy efficiency is a complicated problem that depends on traffic dynamics, the network configuration, hardware design, and intelligent optimization approaches.</w:t>
      </w:r>
    </w:p>
    <w:p w:rsidR="00000000" w:rsidDel="00000000" w:rsidP="00000000" w:rsidRDefault="00000000" w:rsidRPr="00000000" w14:paraId="000002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ML-based models have shown much promise with regard to making the appropriate prediction of the energy consumption, placed in the context of using ensemble methods and designed traits. The studies that should be carried out in the future should however focus on the realtime adaptive systems which are capable of generalizing themselves in different deployment environments.</w:t>
      </w:r>
    </w:p>
    <w:p w:rsidR="00000000" w:rsidDel="00000000" w:rsidP="00000000" w:rsidRDefault="00000000" w:rsidRPr="00000000" w14:paraId="000002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basis of the proposed research is built in this chapter, as well as the importance of predictive modeling in making the next-generation networks energy-saving and sustainable.</w:t>
      </w:r>
    </w:p>
    <w:p w:rsidR="00000000" w:rsidDel="00000000" w:rsidP="00000000" w:rsidRDefault="00000000" w:rsidRPr="00000000" w14:paraId="000002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8">
      <w:pPr>
        <w:spacing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9">
      <w:pPr>
        <w:spacing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A">
      <w:pPr>
        <w:spacing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B">
      <w:pPr>
        <w:spacing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C">
      <w:pPr>
        <w:spacing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D">
      <w:pPr>
        <w:pageBreakBefore w:val="1"/>
        <w:spacing w:line="36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CHAPTER 3</w:t>
      </w:r>
      <w:r w:rsidDel="00000000" w:rsidR="00000000" w:rsidRPr="00000000">
        <w:rPr>
          <w:rtl w:val="0"/>
        </w:rPr>
      </w:r>
    </w:p>
    <w:p w:rsidR="00000000" w:rsidDel="00000000" w:rsidP="00000000" w:rsidRDefault="00000000" w:rsidRPr="00000000" w14:paraId="0000026E">
      <w:pPr>
        <w:spacing w:line="360" w:lineRule="auto"/>
        <w:jc w:val="center"/>
        <w:rPr>
          <w:rFonts w:ascii="Times New Roman" w:cs="Times New Roman" w:eastAsia="Times New Roman" w:hAnsi="Times New Roman"/>
          <w:b w:val="1"/>
          <w:bCs w:val="1"/>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PROPOSED METHODOLOGY</w:t>
      </w:r>
    </w:p>
    <w:p w:rsidR="00000000" w:rsidDel="00000000" w:rsidP="00000000" w:rsidRDefault="00000000" w:rsidRPr="00000000" w14:paraId="0000026F">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70">
      <w:pPr>
        <w:spacing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71">
      <w:pPr>
        <w:spacing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72">
      <w:pPr>
        <w:pStyle w:val="Heading2"/>
        <w:spacing w:after="80" w:before="360" w:line="360" w:lineRule="auto"/>
        <w:jc w:val="both"/>
        <w:rPr>
          <w:rFonts w:ascii="Times New Roman" w:cs="Times New Roman" w:eastAsia="Times New Roman" w:hAnsi="Times New Roman"/>
          <w:sz w:val="28"/>
          <w:szCs w:val="28"/>
        </w:rPr>
      </w:pPr>
      <w:bookmarkStart w:colFirst="0" w:colLast="0" w:name="_tkyr442opwwz" w:id="26"/>
      <w:bookmarkEnd w:id="26"/>
      <w:r w:rsidDel="00000000" w:rsidR="00000000" w:rsidRPr="00000000">
        <w:rPr>
          <w:rFonts w:ascii="Times New Roman" w:cs="Times New Roman" w:eastAsia="Times New Roman" w:hAnsi="Times New Roman"/>
          <w:sz w:val="28"/>
          <w:szCs w:val="28"/>
          <w:rtl w:val="0"/>
        </w:rPr>
        <w:t xml:space="preserve">3.1 Overview of System Implementation</w:t>
      </w:r>
    </w:p>
    <w:p w:rsidR="00000000" w:rsidDel="00000000" w:rsidP="00000000" w:rsidRDefault="00000000" w:rsidRPr="00000000" w14:paraId="00000273">
      <w:pPr>
        <w:spacing w:after="240" w:before="240" w:line="360" w:lineRule="auto"/>
        <w:jc w:val="both"/>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The proposed system implementation step is aimed at the creation of an efficient machine learning pipeline of 5G base stations energy consumption prediction and optimization based on engineered telecom data. </w:t>
      </w:r>
    </w:p>
    <w:p w:rsidR="00000000" w:rsidDel="00000000" w:rsidP="00000000" w:rsidRDefault="00000000" w:rsidRPr="00000000" w14:paraId="00000274">
      <w:pPr>
        <w:spacing w:after="240" w:before="240" w:line="360" w:lineRule="auto"/>
        <w:jc w:val="both"/>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The system combines data cleaning, feature engineering, benchmarking of models, ensemble learning, and final models deployment in a workflow. This project involves focusing on the time-series feature engineering, signal processing method, and the sophisticated ensemble modeling in order to correctly predict the energy usage patterns at various base stations and in various conditions over time, as compared to the traditional prediction systems. </w:t>
      </w:r>
    </w:p>
    <w:p w:rsidR="00000000" w:rsidDel="00000000" w:rsidP="00000000" w:rsidRDefault="00000000" w:rsidRPr="00000000" w14:paraId="00000275">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It has been implemented with Python-based machine learning frameworks and run in a controlled experimental setting in order to guarantee reproducibility, scalability, and model reliability.</w:t>
      </w:r>
      <w:r w:rsidDel="00000000" w:rsidR="00000000" w:rsidRPr="00000000">
        <w:rPr>
          <w:rtl w:val="0"/>
        </w:rPr>
      </w:r>
    </w:p>
    <w:p w:rsidR="00000000" w:rsidDel="00000000" w:rsidP="00000000" w:rsidRDefault="00000000" w:rsidRPr="00000000" w14:paraId="00000276">
      <w:pPr>
        <w:pStyle w:val="Heading2"/>
        <w:spacing w:after="80" w:before="360" w:line="360" w:lineRule="auto"/>
        <w:jc w:val="both"/>
        <w:rPr>
          <w:rFonts w:ascii="Times New Roman" w:cs="Times New Roman" w:eastAsia="Times New Roman" w:hAnsi="Times New Roman"/>
          <w:sz w:val="28"/>
          <w:szCs w:val="28"/>
        </w:rPr>
      </w:pPr>
      <w:bookmarkStart w:colFirst="0" w:colLast="0" w:name="_sfdtdhxz6fhw" w:id="27"/>
      <w:bookmarkEnd w:id="27"/>
      <w:r w:rsidDel="00000000" w:rsidR="00000000" w:rsidRPr="00000000">
        <w:rPr>
          <w:rFonts w:ascii="Times New Roman" w:cs="Times New Roman" w:eastAsia="Times New Roman" w:hAnsi="Times New Roman"/>
          <w:sz w:val="28"/>
          <w:szCs w:val="28"/>
          <w:rtl w:val="0"/>
        </w:rPr>
        <w:t xml:space="preserve">3.2 Development Environment and Tools</w:t>
      </w:r>
    </w:p>
    <w:p w:rsidR="00000000" w:rsidDel="00000000" w:rsidP="00000000" w:rsidRDefault="00000000" w:rsidRPr="00000000" w14:paraId="00000277">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et8lwr8gbv2b" w:id="28"/>
      <w:bookmarkEnd w:id="28"/>
      <w:r w:rsidDel="00000000" w:rsidR="00000000" w:rsidRPr="00000000">
        <w:rPr>
          <w:rFonts w:ascii="Times New Roman" w:cs="Times New Roman" w:eastAsia="Times New Roman" w:hAnsi="Times New Roman"/>
          <w:color w:val="000000"/>
          <w:sz w:val="24"/>
          <w:szCs w:val="24"/>
          <w:rtl w:val="0"/>
        </w:rPr>
        <w:t xml:space="preserve">3.2.1 Programming Language</w:t>
      </w:r>
    </w:p>
    <w:p w:rsidR="00000000" w:rsidDel="00000000" w:rsidP="00000000" w:rsidRDefault="00000000" w:rsidRPr="00000000" w14:paraId="00000278">
      <w:pPr>
        <w:pStyle w:val="Heading3"/>
        <w:keepNext w:val="0"/>
        <w:keepLines w:val="0"/>
        <w:spacing w:after="80" w:before="280" w:line="360" w:lineRule="auto"/>
        <w:rPr>
          <w:rFonts w:ascii="Times New Roman" w:cs="Times New Roman" w:eastAsia="Times New Roman" w:hAnsi="Times New Roman"/>
        </w:rPr>
      </w:pPr>
      <w:bookmarkStart w:colFirst="0" w:colLast="0" w:name="_ec094d6hm6bx" w:id="29"/>
      <w:bookmarkEnd w:id="29"/>
      <w:r w:rsidDel="00000000" w:rsidR="00000000" w:rsidRPr="00000000">
        <w:rPr>
          <w:rFonts w:ascii="Times New Roman" w:cs="Times New Roman" w:eastAsia="Times New Roman" w:hAnsi="Times New Roman"/>
          <w:b w:val="0"/>
          <w:bCs w:val="0"/>
          <w:color w:val="000000"/>
          <w:sz w:val="24"/>
          <w:szCs w:val="24"/>
          <w:rtl w:val="0"/>
        </w:rPr>
        <w:t xml:space="preserve">Python is a machine learning and data science ecosystem that was chosen strategically. It was based on its high readability and excellent libraries such as scikit-learn, pandas and NumPy. Development of specialized systems such as TensorFlow and PyTorch facilitated the use of deep learning. Such an integrated environment simplified the development, reduced the integration problems and used the support of the community. Python therefore provided an effective and current system construction.</w:t>
      </w:r>
      <w:r w:rsidDel="00000000" w:rsidR="00000000" w:rsidRPr="00000000">
        <w:rPr>
          <w:rtl w:val="0"/>
        </w:rPr>
      </w:r>
    </w:p>
    <w:p w:rsidR="00000000" w:rsidDel="00000000" w:rsidP="00000000" w:rsidRDefault="00000000" w:rsidRPr="00000000" w14:paraId="00000279">
      <w:pPr>
        <w:pStyle w:val="Heading3"/>
        <w:keepNext w:val="0"/>
        <w:keepLines w:val="0"/>
        <w:spacing w:after="80" w:before="280" w:line="360" w:lineRule="auto"/>
        <w:jc w:val="center"/>
        <w:rPr>
          <w:rFonts w:ascii="Times New Roman" w:cs="Times New Roman" w:eastAsia="Times New Roman" w:hAnsi="Times New Roman"/>
          <w:b w:val="0"/>
          <w:bCs w:val="0"/>
          <w:color w:val="000000"/>
          <w:sz w:val="24"/>
          <w:szCs w:val="24"/>
        </w:rPr>
      </w:pPr>
      <w:bookmarkStart w:colFirst="0" w:colLast="0" w:name="_ga9xj36v2j0" w:id="30"/>
      <w:bookmarkEnd w:id="30"/>
      <w:r w:rsidDel="00000000" w:rsidR="00000000" w:rsidRPr="00000000">
        <w:rPr>
          <w:rFonts w:ascii="Times New Roman" w:cs="Times New Roman" w:eastAsia="Times New Roman" w:hAnsi="Times New Roman"/>
          <w:b w:val="0"/>
          <w:bCs w:val="0"/>
          <w:color w:val="000000"/>
          <w:sz w:val="24"/>
          <w:szCs w:val="24"/>
          <w:rtl w:val="0"/>
        </w:rPr>
        <w:t xml:space="preserve">TABLE 3.1. Libraries and Frameworks Used</w:t>
      </w:r>
    </w:p>
    <w:tbl>
      <w:tblPr>
        <w:tblStyle w:val="Table9"/>
        <w:tblW w:w="91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3780"/>
        <w:gridCol w:w="3060"/>
        <w:tblGridChange w:id="0">
          <w:tblGrid>
            <w:gridCol w:w="2295"/>
            <w:gridCol w:w="3780"/>
            <w:gridCol w:w="3060"/>
          </w:tblGrid>
        </w:tblGridChange>
      </w:tblGrid>
      <w:tr>
        <w:trPr>
          <w:cantSplit w:val="0"/>
          <w:trHeight w:val="92.83203124999993" w:hRule="atLeast"/>
          <w:tblHeader w:val="0"/>
        </w:trPr>
        <w:tc>
          <w:tcPr>
            <w:vAlign w:val="center"/>
          </w:tcPr>
          <w:p w:rsidR="00000000" w:rsidDel="00000000" w:rsidP="00000000" w:rsidRDefault="00000000" w:rsidRPr="00000000" w14:paraId="0000027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tl w:val="0"/>
              </w:rPr>
            </w:r>
          </w:p>
        </w:tc>
        <w:tc>
          <w:tcPr>
            <w:vAlign w:val="center"/>
          </w:tcPr>
          <w:p w:rsidR="00000000" w:rsidDel="00000000" w:rsidP="00000000" w:rsidRDefault="00000000" w:rsidRPr="00000000" w14:paraId="0000027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Tools Used</w:t>
            </w:r>
            <w:r w:rsidDel="00000000" w:rsidR="00000000" w:rsidRPr="00000000">
              <w:rPr>
                <w:rtl w:val="0"/>
              </w:rPr>
            </w:r>
          </w:p>
        </w:tc>
        <w:tc>
          <w:tcPr>
            <w:vAlign w:val="center"/>
          </w:tcPr>
          <w:p w:rsidR="00000000" w:rsidDel="00000000" w:rsidP="00000000" w:rsidRDefault="00000000" w:rsidRPr="00000000" w14:paraId="0000027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rHeight w:val="630.6640624999999" w:hRule="atLeast"/>
          <w:tblHeader w:val="0"/>
        </w:trPr>
        <w:tc>
          <w:tcPr>
            <w:vAlign w:val="center"/>
          </w:tcPr>
          <w:p w:rsidR="00000000" w:rsidDel="00000000" w:rsidP="00000000" w:rsidRDefault="00000000" w:rsidRPr="00000000" w14:paraId="0000027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Processing</w:t>
            </w:r>
          </w:p>
        </w:tc>
        <w:tc>
          <w:tcPr>
            <w:vAlign w:val="center"/>
          </w:tcPr>
          <w:p w:rsidR="00000000" w:rsidDel="00000000" w:rsidP="00000000" w:rsidRDefault="00000000" w:rsidRPr="00000000" w14:paraId="0000027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NumPy</w:t>
            </w:r>
          </w:p>
        </w:tc>
        <w:tc>
          <w:tcPr>
            <w:vAlign w:val="center"/>
          </w:tcPr>
          <w:p w:rsidR="00000000" w:rsidDel="00000000" w:rsidP="00000000" w:rsidRDefault="00000000" w:rsidRPr="00000000" w14:paraId="0000027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cleaning and transformation</w:t>
            </w:r>
          </w:p>
        </w:tc>
      </w:tr>
      <w:tr>
        <w:trPr>
          <w:cantSplit w:val="0"/>
          <w:tblHeader w:val="0"/>
        </w:trPr>
        <w:tc>
          <w:tcPr>
            <w:vAlign w:val="center"/>
          </w:tcPr>
          <w:p w:rsidR="00000000" w:rsidDel="00000000" w:rsidP="00000000" w:rsidRDefault="00000000" w:rsidRPr="00000000" w14:paraId="0000028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w:t>
            </w:r>
          </w:p>
        </w:tc>
        <w:tc>
          <w:tcPr>
            <w:vAlign w:val="center"/>
          </w:tcPr>
          <w:p w:rsidR="00000000" w:rsidDel="00000000" w:rsidP="00000000" w:rsidRDefault="00000000" w:rsidRPr="00000000" w14:paraId="0000028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Seaborn, Matplotlib</w:t>
            </w:r>
          </w:p>
        </w:tc>
        <w:tc>
          <w:tcPr>
            <w:vAlign w:val="center"/>
          </w:tcPr>
          <w:p w:rsidR="00000000" w:rsidDel="00000000" w:rsidP="00000000" w:rsidRDefault="00000000" w:rsidRPr="00000000" w14:paraId="0000028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analysis</w:t>
            </w:r>
          </w:p>
        </w:tc>
      </w:tr>
      <w:tr>
        <w:trPr>
          <w:cantSplit w:val="0"/>
          <w:trHeight w:val="270.66406249999994" w:hRule="atLeast"/>
          <w:tblHeader w:val="0"/>
        </w:trPr>
        <w:tc>
          <w:tcPr>
            <w:vAlign w:val="center"/>
          </w:tcPr>
          <w:p w:rsidR="00000000" w:rsidDel="00000000" w:rsidP="00000000" w:rsidRDefault="00000000" w:rsidRPr="00000000" w14:paraId="0000028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w:t>
            </w:r>
          </w:p>
        </w:tc>
        <w:tc>
          <w:tcPr>
            <w:vAlign w:val="center"/>
          </w:tcPr>
          <w:p w:rsidR="00000000" w:rsidDel="00000000" w:rsidP="00000000" w:rsidRDefault="00000000" w:rsidRPr="00000000" w14:paraId="0000028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 XGBoost, FastAI, TensorFlow/Keras</w:t>
            </w:r>
          </w:p>
        </w:tc>
        <w:tc>
          <w:tcPr>
            <w:vAlign w:val="center"/>
          </w:tcPr>
          <w:p w:rsidR="00000000" w:rsidDel="00000000" w:rsidP="00000000" w:rsidRDefault="00000000" w:rsidRPr="00000000" w14:paraId="0000028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training and evaluation</w:t>
            </w:r>
          </w:p>
        </w:tc>
      </w:tr>
      <w:tr>
        <w:trPr>
          <w:cantSplit w:val="0"/>
          <w:trHeight w:val="165" w:hRule="atLeast"/>
          <w:tblHeader w:val="0"/>
        </w:trPr>
        <w:tc>
          <w:tcPr>
            <w:vAlign w:val="center"/>
          </w:tcPr>
          <w:p w:rsidR="00000000" w:rsidDel="00000000" w:rsidP="00000000" w:rsidRDefault="00000000" w:rsidRPr="00000000" w14:paraId="0000028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Processing</w:t>
            </w:r>
          </w:p>
        </w:tc>
        <w:tc>
          <w:tcPr>
            <w:vAlign w:val="center"/>
          </w:tcPr>
          <w:p w:rsidR="00000000" w:rsidDel="00000000" w:rsidP="00000000" w:rsidRDefault="00000000" w:rsidRPr="00000000" w14:paraId="0000028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vAlign w:val="center"/>
          </w:tcPr>
          <w:p w:rsidR="00000000" w:rsidDel="00000000" w:rsidP="00000000" w:rsidRDefault="00000000" w:rsidRPr="00000000" w14:paraId="0000028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smoothing and filtering</w:t>
            </w:r>
          </w:p>
        </w:tc>
      </w:tr>
      <w:tr>
        <w:trPr>
          <w:cantSplit w:val="0"/>
          <w:trHeight w:val="405.66406249999994" w:hRule="atLeast"/>
          <w:tblHeader w:val="0"/>
        </w:trPr>
        <w:tc>
          <w:tcPr>
            <w:vAlign w:val="center"/>
          </w:tcPr>
          <w:p w:rsidR="00000000" w:rsidDel="00000000" w:rsidP="00000000" w:rsidRDefault="00000000" w:rsidRPr="00000000" w14:paraId="0000028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Backend</w:t>
            </w:r>
          </w:p>
        </w:tc>
        <w:tc>
          <w:tcPr>
            <w:vAlign w:val="center"/>
          </w:tcPr>
          <w:p w:rsidR="00000000" w:rsidDel="00000000" w:rsidP="00000000" w:rsidRDefault="00000000" w:rsidRPr="00000000" w14:paraId="0000028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PyTorch (via FastAI)</w:t>
            </w:r>
          </w:p>
        </w:tc>
        <w:tc>
          <w:tcPr>
            <w:vAlign w:val="center"/>
          </w:tcPr>
          <w:p w:rsidR="00000000" w:rsidDel="00000000" w:rsidP="00000000" w:rsidRDefault="00000000" w:rsidRPr="00000000" w14:paraId="0000028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Tabular neural modeling</w:t>
            </w:r>
          </w:p>
        </w:tc>
      </w:tr>
      <w:tr>
        <w:trPr>
          <w:cantSplit w:val="0"/>
          <w:trHeight w:val="210" w:hRule="atLeast"/>
          <w:tblHeader w:val="0"/>
        </w:trPr>
        <w:tc>
          <w:tcPr>
            <w:vAlign w:val="center"/>
          </w:tcPr>
          <w:p w:rsidR="00000000" w:rsidDel="00000000" w:rsidP="00000000" w:rsidRDefault="00000000" w:rsidRPr="00000000" w14:paraId="0000028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vAlign w:val="center"/>
          </w:tcPr>
          <w:p w:rsidR="00000000" w:rsidDel="00000000" w:rsidP="00000000" w:rsidRDefault="00000000" w:rsidRPr="00000000" w14:paraId="0000028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 (KFold, Time Series Split)</w:t>
            </w:r>
          </w:p>
        </w:tc>
        <w:tc>
          <w:tcPr>
            <w:vAlign w:val="center"/>
          </w:tcPr>
          <w:p w:rsidR="00000000" w:rsidDel="00000000" w:rsidP="00000000" w:rsidRDefault="00000000" w:rsidRPr="00000000" w14:paraId="0000028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validation</w:t>
            </w:r>
          </w:p>
        </w:tc>
      </w:tr>
    </w:tbl>
    <w:p w:rsidR="00000000" w:rsidDel="00000000" w:rsidP="00000000" w:rsidRDefault="00000000" w:rsidRPr="00000000" w14:paraId="0000028F">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osl5zxax51v6" w:id="31"/>
      <w:bookmarkEnd w:id="31"/>
      <w:r w:rsidDel="00000000" w:rsidR="00000000" w:rsidRPr="00000000">
        <w:rPr>
          <w:rFonts w:ascii="Times New Roman" w:cs="Times New Roman" w:eastAsia="Times New Roman" w:hAnsi="Times New Roman"/>
          <w:color w:val="000000"/>
          <w:sz w:val="24"/>
          <w:szCs w:val="24"/>
          <w:rtl w:val="0"/>
        </w:rPr>
        <w:t xml:space="preserve">3.2.2 Execution Platform</w:t>
      </w:r>
    </w:p>
    <w:p w:rsidR="00000000" w:rsidDel="00000000" w:rsidP="00000000" w:rsidRDefault="00000000" w:rsidRPr="00000000" w14:paraId="0000029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rFonts w:ascii="Times New Roman" w:cs="Times New Roman" w:eastAsia="Times New Roman" w:hAnsi="Times New Roman"/>
          <w:b w:val="0"/>
          <w:bCs w:val="0"/>
        </w:rPr>
      </w:pPr>
      <w:bookmarkStart w:colFirst="0" w:colLast="0" w:name="_u4p0xeb0zcju" w:id="32"/>
      <w:bookmarkEnd w:id="32"/>
      <w:r w:rsidDel="00000000" w:rsidR="00000000" w:rsidRPr="00000000">
        <w:rPr>
          <w:rFonts w:ascii="Times New Roman" w:cs="Times New Roman" w:eastAsia="Times New Roman" w:hAnsi="Times New Roman"/>
          <w:b w:val="0"/>
          <w:bCs w:val="0"/>
          <w:rtl w:val="0"/>
        </w:rPr>
        <w:t xml:space="preserve">The project was developed/executed using the Kaggle Notebook Environment and with the support of a GPU/CPU Hybrid Execution setup as it is a more powerful hardware, which thus greatly supported the machine learning models training process and the evaluation process of the models as well. This was a high-performance environment that was essential in managing the huge amount of computation and delivery of timely results. The data set contained more than 160 000 engineered samples, with a greater number of than 90 engineered features.</w:t>
      </w:r>
      <w:r w:rsidDel="00000000" w:rsidR="00000000" w:rsidRPr="00000000">
        <w:rPr>
          <w:rtl w:val="0"/>
        </w:rPr>
      </w:r>
    </w:p>
    <w:p w:rsidR="00000000" w:rsidDel="00000000" w:rsidP="00000000" w:rsidRDefault="00000000" w:rsidRPr="00000000" w14:paraId="00000291">
      <w:pPr>
        <w:pStyle w:val="Heading2"/>
        <w:spacing w:after="80" w:before="360" w:line="360" w:lineRule="auto"/>
        <w:jc w:val="both"/>
        <w:rPr>
          <w:rFonts w:ascii="Times New Roman" w:cs="Times New Roman" w:eastAsia="Times New Roman" w:hAnsi="Times New Roman"/>
          <w:sz w:val="28"/>
          <w:szCs w:val="28"/>
        </w:rPr>
      </w:pPr>
      <w:bookmarkStart w:colFirst="0" w:colLast="0" w:name="_ek4fhhh10a4c" w:id="33"/>
      <w:bookmarkEnd w:id="33"/>
      <w:r w:rsidDel="00000000" w:rsidR="00000000" w:rsidRPr="00000000">
        <w:rPr>
          <w:rFonts w:ascii="Times New Roman" w:cs="Times New Roman" w:eastAsia="Times New Roman" w:hAnsi="Times New Roman"/>
          <w:sz w:val="28"/>
          <w:szCs w:val="28"/>
          <w:rtl w:val="0"/>
        </w:rPr>
        <w:t xml:space="preserve">3.3 Dataset Acquisition and Integration</w:t>
      </w:r>
    </w:p>
    <w:p w:rsidR="00000000" w:rsidDel="00000000" w:rsidP="00000000" w:rsidRDefault="00000000" w:rsidRPr="00000000" w14:paraId="00000292">
      <w:pPr>
        <w:pStyle w:val="Heading3"/>
        <w:keepNext w:val="0"/>
        <w:keepLines w:val="0"/>
        <w:spacing w:after="80" w:before="280" w:line="360" w:lineRule="auto"/>
        <w:rPr>
          <w:rFonts w:ascii="Times New Roman" w:cs="Times New Roman" w:eastAsia="Times New Roman" w:hAnsi="Times New Roman"/>
          <w:sz w:val="24"/>
          <w:szCs w:val="24"/>
        </w:rPr>
      </w:pPr>
      <w:bookmarkStart w:colFirst="0" w:colLast="0" w:name="_fobpfhjl0dxs" w:id="34"/>
      <w:bookmarkEnd w:id="34"/>
      <w:r w:rsidDel="00000000" w:rsidR="00000000" w:rsidRPr="00000000">
        <w:rPr>
          <w:rFonts w:ascii="Times New Roman" w:cs="Times New Roman" w:eastAsia="Times New Roman" w:hAnsi="Times New Roman"/>
          <w:color w:val="000000"/>
          <w:sz w:val="24"/>
          <w:szCs w:val="24"/>
          <w:rtl w:val="0"/>
        </w:rPr>
        <w:t xml:space="preserve">3.3.1 Dataset Sources</w:t>
      </w:r>
      <w:r w:rsidDel="00000000" w:rsidR="00000000" w:rsidRPr="00000000">
        <w:rPr>
          <w:rtl w:val="0"/>
        </w:rPr>
      </w:r>
    </w:p>
    <w:p w:rsidR="00000000" w:rsidDel="00000000" w:rsidP="00000000" w:rsidRDefault="00000000" w:rsidRPr="00000000" w14:paraId="0000029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kdsfwyh8yfq0" w:id="35"/>
      <w:bookmarkEnd w:id="35"/>
      <w:r w:rsidDel="00000000" w:rsidR="00000000" w:rsidRPr="00000000">
        <w:rPr>
          <w:rFonts w:ascii="Times New Roman" w:cs="Times New Roman" w:eastAsia="Times New Roman" w:hAnsi="Times New Roman"/>
          <w:b w:val="0"/>
          <w:bCs w:val="0"/>
          <w:color w:val="000000"/>
          <w:sz w:val="24"/>
          <w:szCs w:val="24"/>
          <w:rtl w:val="0"/>
        </w:rPr>
        <w:t xml:space="preserve">The data set utilized in this project has a variety of telecom data which are Base Station (BS) Data, Cell Load Data, Energy Consumption Logs and Network Configuration Data. The merging of these datasets was done according to similar keys like Time, Base Station ID (BS), and Cell Name. This merging has made it possible to produce a single rich feature data which can be used in model in machine learning.</w:t>
      </w:r>
      <w:r w:rsidDel="00000000" w:rsidR="00000000" w:rsidRPr="00000000">
        <w:rPr>
          <w:rtl w:val="0"/>
        </w:rPr>
      </w:r>
    </w:p>
    <w:p w:rsidR="00000000" w:rsidDel="00000000" w:rsidP="00000000" w:rsidRDefault="00000000" w:rsidRPr="00000000" w14:paraId="00000294">
      <w:pPr>
        <w:pStyle w:val="Heading3"/>
        <w:keepNext w:val="0"/>
        <w:keepLines w:val="0"/>
        <w:spacing w:after="80" w:before="280" w:line="360" w:lineRule="auto"/>
        <w:jc w:val="center"/>
        <w:rPr>
          <w:rFonts w:ascii="Times New Roman" w:cs="Times New Roman" w:eastAsia="Times New Roman" w:hAnsi="Times New Roman"/>
          <w:b w:val="0"/>
          <w:bCs w:val="0"/>
          <w:color w:val="000000"/>
          <w:sz w:val="24"/>
          <w:szCs w:val="24"/>
        </w:rPr>
      </w:pPr>
      <w:bookmarkStart w:colFirst="0" w:colLast="0" w:name="_wtb2zlwo6c3e" w:id="36"/>
      <w:bookmarkEnd w:id="36"/>
      <w:r w:rsidDel="00000000" w:rsidR="00000000" w:rsidRPr="00000000">
        <w:rPr>
          <w:rFonts w:ascii="Times New Roman" w:cs="Times New Roman" w:eastAsia="Times New Roman" w:hAnsi="Times New Roman"/>
          <w:b w:val="0"/>
          <w:bCs w:val="0"/>
          <w:color w:val="000000"/>
          <w:sz w:val="24"/>
          <w:szCs w:val="24"/>
          <w:rtl w:val="0"/>
        </w:rPr>
        <w:t xml:space="preserve">TABLE 3.2. Dataset Characteristics</w:t>
      </w:r>
    </w:p>
    <w:tbl>
      <w:tblPr>
        <w:tblStyle w:val="Table10"/>
        <w:tblW w:w="66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5"/>
        <w:gridCol w:w="3170"/>
        <w:tblGridChange w:id="0">
          <w:tblGrid>
            <w:gridCol w:w="3485"/>
            <w:gridCol w:w="3170"/>
          </w:tblGrid>
        </w:tblGridChange>
      </w:tblGrid>
      <w:tr>
        <w:trPr>
          <w:cantSplit w:val="0"/>
          <w:trHeight w:val="223.96484374999994" w:hRule="atLeast"/>
          <w:tblHeader w:val="0"/>
        </w:trPr>
        <w:tc>
          <w:tcPr>
            <w:vAlign w:val="center"/>
          </w:tcPr>
          <w:p w:rsidR="00000000" w:rsidDel="00000000" w:rsidP="00000000" w:rsidRDefault="00000000" w:rsidRPr="00000000" w14:paraId="000002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vAlign w:val="center"/>
          </w:tcPr>
          <w:p w:rsidR="00000000" w:rsidDel="00000000" w:rsidP="00000000" w:rsidRDefault="00000000" w:rsidRPr="00000000" w14:paraId="000002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r>
      <w:tr>
        <w:trPr>
          <w:cantSplit w:val="0"/>
          <w:trHeight w:val="268.96484374999994" w:hRule="atLeast"/>
          <w:tblHeader w:val="0"/>
        </w:trPr>
        <w:tc>
          <w:tcPr>
            <w:vAlign w:val="center"/>
          </w:tcPr>
          <w:p w:rsidR="00000000" w:rsidDel="00000000" w:rsidP="00000000" w:rsidRDefault="00000000" w:rsidRPr="00000000" w14:paraId="000002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Samples</w:t>
            </w:r>
          </w:p>
        </w:tc>
        <w:tc>
          <w:tcPr>
            <w:vAlign w:val="center"/>
          </w:tcPr>
          <w:p w:rsidR="00000000" w:rsidDel="00000000" w:rsidP="00000000" w:rsidRDefault="00000000" w:rsidRPr="00000000" w14:paraId="000002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160,000+</w:t>
            </w:r>
          </w:p>
        </w:tc>
      </w:tr>
      <w:tr>
        <w:trPr>
          <w:cantSplit w:val="0"/>
          <w:trHeight w:val="298.96484374999994" w:hRule="atLeast"/>
          <w:tblHeader w:val="0"/>
        </w:trPr>
        <w:tc>
          <w:tcPr>
            <w:vAlign w:val="center"/>
          </w:tcPr>
          <w:p w:rsidR="00000000" w:rsidDel="00000000" w:rsidP="00000000" w:rsidRDefault="00000000" w:rsidRPr="00000000" w14:paraId="000002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(After Engineering)</w:t>
            </w:r>
          </w:p>
        </w:tc>
        <w:tc>
          <w:tcPr>
            <w:vAlign w:val="center"/>
          </w:tcPr>
          <w:p w:rsidR="00000000" w:rsidDel="00000000" w:rsidP="00000000" w:rsidRDefault="00000000" w:rsidRPr="00000000" w14:paraId="000002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rHeight w:val="328.96484374999994" w:hRule="atLeast"/>
          <w:tblHeader w:val="0"/>
        </w:trPr>
        <w:tc>
          <w:tcPr>
            <w:vAlign w:val="center"/>
          </w:tcPr>
          <w:p w:rsidR="00000000" w:rsidDel="00000000" w:rsidP="00000000" w:rsidRDefault="00000000" w:rsidRPr="00000000" w14:paraId="000002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Variable</w:t>
            </w:r>
          </w:p>
        </w:tc>
        <w:tc>
          <w:tcPr>
            <w:vAlign w:val="center"/>
          </w:tcPr>
          <w:p w:rsidR="00000000" w:rsidDel="00000000" w:rsidP="00000000" w:rsidRDefault="00000000" w:rsidRPr="00000000" w14:paraId="000002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Consumption</w:t>
            </w:r>
          </w:p>
        </w:tc>
      </w:tr>
      <w:tr>
        <w:trPr>
          <w:cantSplit w:val="0"/>
          <w:trHeight w:val="433.96484374999994" w:hRule="atLeast"/>
          <w:tblHeader w:val="0"/>
        </w:trPr>
        <w:tc>
          <w:tcPr>
            <w:vAlign w:val="center"/>
          </w:tcPr>
          <w:p w:rsidR="00000000" w:rsidDel="00000000" w:rsidP="00000000" w:rsidRDefault="00000000" w:rsidRPr="00000000" w14:paraId="000002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vAlign w:val="center"/>
          </w:tcPr>
          <w:p w:rsidR="00000000" w:rsidDel="00000000" w:rsidP="00000000" w:rsidRDefault="00000000" w:rsidRPr="00000000" w14:paraId="000002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Time-Series Telecom Data</w:t>
            </w:r>
          </w:p>
        </w:tc>
      </w:tr>
    </w:tbl>
    <w:p w:rsidR="00000000" w:rsidDel="00000000" w:rsidP="00000000" w:rsidRDefault="00000000" w:rsidRPr="00000000" w14:paraId="0000029F">
      <w:pPr>
        <w:pStyle w:val="Heading2"/>
        <w:spacing w:after="80" w:before="360" w:line="360" w:lineRule="auto"/>
        <w:jc w:val="both"/>
        <w:rPr>
          <w:rFonts w:ascii="Times New Roman" w:cs="Times New Roman" w:eastAsia="Times New Roman" w:hAnsi="Times New Roman"/>
          <w:sz w:val="28"/>
          <w:szCs w:val="28"/>
        </w:rPr>
      </w:pPr>
      <w:bookmarkStart w:colFirst="0" w:colLast="0" w:name="_3zw6r4r9imxr" w:id="37"/>
      <w:bookmarkEnd w:id="37"/>
      <w:r w:rsidDel="00000000" w:rsidR="00000000" w:rsidRPr="00000000">
        <w:rPr>
          <w:rFonts w:ascii="Times New Roman" w:cs="Times New Roman" w:eastAsia="Times New Roman" w:hAnsi="Times New Roman"/>
          <w:sz w:val="28"/>
          <w:szCs w:val="28"/>
          <w:rtl w:val="0"/>
        </w:rPr>
        <w:t xml:space="preserve">3.4 Data Preprocessing Pipeline</w:t>
      </w:r>
    </w:p>
    <w:p w:rsidR="00000000" w:rsidDel="00000000" w:rsidP="00000000" w:rsidRDefault="00000000" w:rsidRPr="00000000" w14:paraId="000002A0">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ornbg65p3rdq" w:id="38"/>
      <w:bookmarkEnd w:id="38"/>
      <w:r w:rsidDel="00000000" w:rsidR="00000000" w:rsidRPr="00000000">
        <w:rPr>
          <w:rFonts w:ascii="Times New Roman" w:cs="Times New Roman" w:eastAsia="Times New Roman" w:hAnsi="Times New Roman"/>
          <w:color w:val="000000"/>
          <w:sz w:val="24"/>
          <w:szCs w:val="24"/>
          <w:rtl w:val="0"/>
        </w:rPr>
        <w:t xml:space="preserve">3.4.1 Handling Missing and Inconsistent Values</w:t>
      </w:r>
    </w:p>
    <w:p w:rsidR="00000000" w:rsidDel="00000000" w:rsidP="00000000" w:rsidRDefault="00000000" w:rsidRPr="00000000" w14:paraId="000002A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rFonts w:ascii="Times New Roman" w:cs="Times New Roman" w:eastAsia="Times New Roman" w:hAnsi="Times New Roman"/>
          <w:b w:val="0"/>
          <w:bCs w:val="0"/>
          <w:color w:val="000000"/>
          <w:sz w:val="24"/>
          <w:szCs w:val="24"/>
        </w:rPr>
      </w:pPr>
      <w:bookmarkStart w:colFirst="0" w:colLast="0" w:name="_19hw8w4o8t3q" w:id="39"/>
      <w:bookmarkEnd w:id="39"/>
      <w:r w:rsidDel="00000000" w:rsidR="00000000" w:rsidRPr="00000000">
        <w:rPr>
          <w:rFonts w:ascii="Times New Roman" w:cs="Times New Roman" w:eastAsia="Times New Roman" w:hAnsi="Times New Roman"/>
          <w:b w:val="0"/>
          <w:bCs w:val="0"/>
          <w:color w:val="000000"/>
          <w:sz w:val="24"/>
          <w:szCs w:val="24"/>
          <w:rtl w:val="0"/>
        </w:rPr>
        <w:t xml:space="preserve">In preprocessing, forward fill, interpolation and controlled imputation methods were used in handling missing values that occurred during lag and rolling feature generation processes. This methodological practice played a very important role in ensuring the integrity of data and making the following machine learning models to have as much predictive power as possible. Values that were extreme and infinite were identified and replaced to bring about numerical stability in model training.</w:t>
      </w:r>
    </w:p>
    <w:p w:rsidR="00000000" w:rsidDel="00000000" w:rsidP="00000000" w:rsidRDefault="00000000" w:rsidRPr="00000000" w14:paraId="000002A2">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oyi1i7y2jzt" w:id="40"/>
      <w:bookmarkEnd w:id="40"/>
      <w:r w:rsidDel="00000000" w:rsidR="00000000" w:rsidRPr="00000000">
        <w:rPr>
          <w:rFonts w:ascii="Times New Roman" w:cs="Times New Roman" w:eastAsia="Times New Roman" w:hAnsi="Times New Roman"/>
          <w:color w:val="000000"/>
          <w:sz w:val="24"/>
          <w:szCs w:val="24"/>
          <w:rtl w:val="0"/>
        </w:rPr>
        <w:t xml:space="preserve">3.4.2 Data Cleaning and Transformation</w:t>
      </w:r>
    </w:p>
    <w:p w:rsidR="00000000" w:rsidDel="00000000" w:rsidP="00000000" w:rsidRDefault="00000000" w:rsidRPr="00000000" w14:paraId="000002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steps as follows were important:</w:t>
      </w:r>
    </w:p>
    <w:p w:rsidR="00000000" w:rsidDel="00000000" w:rsidP="00000000" w:rsidRDefault="00000000" w:rsidRPr="00000000" w14:paraId="000002A4">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Elimination of superfluous columns (Time, CellName, etc.).</w:t>
      </w:r>
    </w:p>
    <w:p w:rsidR="00000000" w:rsidDel="00000000" w:rsidP="00000000" w:rsidRDefault="00000000" w:rsidRPr="00000000" w14:paraId="000002A5">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 of categorical telecom characteristics (RUType, Mode).</w:t>
      </w:r>
    </w:p>
    <w:p w:rsidR="00000000" w:rsidDel="00000000" w:rsidP="00000000" w:rsidRDefault="00000000" w:rsidRPr="00000000" w14:paraId="000002A6">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variable normalization.</w:t>
      </w:r>
    </w:p>
    <w:p w:rsidR="00000000" w:rsidDel="00000000" w:rsidP="00000000" w:rsidRDefault="00000000" w:rsidRPr="00000000" w14:paraId="000002A7">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 features create NaN values which need to be dealt with.</w:t>
      </w:r>
    </w:p>
    <w:p w:rsidR="00000000" w:rsidDel="00000000" w:rsidP="00000000" w:rsidRDefault="00000000" w:rsidRPr="00000000" w14:paraId="000002A8">
      <w:pPr>
        <w:numPr>
          <w:ilvl w:val="0"/>
          <w:numId w:val="1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data in time-series integrity.</w:t>
      </w:r>
    </w:p>
    <w:p w:rsidR="00000000" w:rsidDel="00000000" w:rsidP="00000000" w:rsidRDefault="00000000" w:rsidRPr="00000000" w14:paraId="000002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preprocessing helped a lot in enhancing the stability of models and minimizing noise during training.</w:t>
      </w:r>
    </w:p>
    <w:p w:rsidR="00000000" w:rsidDel="00000000" w:rsidP="00000000" w:rsidRDefault="00000000" w:rsidRPr="00000000" w14:paraId="000002AA">
      <w:pPr>
        <w:pStyle w:val="Heading2"/>
        <w:spacing w:after="80" w:before="360" w:line="360" w:lineRule="auto"/>
        <w:jc w:val="both"/>
        <w:rPr>
          <w:rFonts w:ascii="Times New Roman" w:cs="Times New Roman" w:eastAsia="Times New Roman" w:hAnsi="Times New Roman"/>
          <w:sz w:val="28"/>
          <w:szCs w:val="28"/>
        </w:rPr>
      </w:pPr>
      <w:bookmarkStart w:colFirst="0" w:colLast="0" w:name="_8bzzduwzvuhm" w:id="41"/>
      <w:bookmarkEnd w:id="41"/>
      <w:r w:rsidDel="00000000" w:rsidR="00000000" w:rsidRPr="00000000">
        <w:rPr>
          <w:rFonts w:ascii="Times New Roman" w:cs="Times New Roman" w:eastAsia="Times New Roman" w:hAnsi="Times New Roman"/>
          <w:sz w:val="28"/>
          <w:szCs w:val="28"/>
          <w:rtl w:val="0"/>
        </w:rPr>
        <w:t xml:space="preserve">3.5 Advanced Feature Engineering Implementation</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asset of this project was feature engineering and it made this project to have a high predictive accuracy level particularly by converting raw data into meaningful inputs which enhanced the model performance and generalization significantly.</w:t>
      </w:r>
      <w:r w:rsidDel="00000000" w:rsidR="00000000" w:rsidRPr="00000000">
        <w:rPr>
          <w:rtl w:val="0"/>
        </w:rPr>
      </w:r>
    </w:p>
    <w:p w:rsidR="00000000" w:rsidDel="00000000" w:rsidP="00000000" w:rsidRDefault="00000000" w:rsidRPr="00000000" w14:paraId="000002AC">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rwcmki6cfk7a" w:id="42"/>
      <w:bookmarkEnd w:id="42"/>
      <w:r w:rsidDel="00000000" w:rsidR="00000000" w:rsidRPr="00000000">
        <w:rPr>
          <w:rFonts w:ascii="Times New Roman" w:cs="Times New Roman" w:eastAsia="Times New Roman" w:hAnsi="Times New Roman"/>
          <w:color w:val="000000"/>
          <w:sz w:val="24"/>
          <w:szCs w:val="24"/>
          <w:rtl w:val="0"/>
        </w:rPr>
        <w:t xml:space="preserve">3.5.1 Time-Based Feature Extraction</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subsequent features were obtained to identify the time variations in energy use: Hour of Day, Day of Month, Weekday Number as well as Cyclical Hour Encoding based on Spline Transformer. The cyclical spline transformation was particularly used to conserve the natural periodic activity which can be witnessed in the energy use patterns on a daily basis, which is essential in proper forecasting and modeling.</w:t>
      </w:r>
      <w:r w:rsidDel="00000000" w:rsidR="00000000" w:rsidRPr="00000000">
        <w:rPr>
          <w:rtl w:val="0"/>
        </w:rPr>
      </w:r>
    </w:p>
    <w:p w:rsidR="00000000" w:rsidDel="00000000" w:rsidP="00000000" w:rsidRDefault="00000000" w:rsidRPr="00000000" w14:paraId="000002AE">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xdfpj27109rs" w:id="43"/>
      <w:bookmarkEnd w:id="43"/>
      <w:r w:rsidDel="00000000" w:rsidR="00000000" w:rsidRPr="00000000">
        <w:rPr>
          <w:rFonts w:ascii="Times New Roman" w:cs="Times New Roman" w:eastAsia="Times New Roman" w:hAnsi="Times New Roman"/>
          <w:color w:val="000000"/>
          <w:sz w:val="24"/>
          <w:szCs w:val="24"/>
          <w:rtl w:val="0"/>
        </w:rPr>
        <w:t xml:space="preserve">3.5.2 Lag Features (Temporal Memory Modeling)</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 features were created to capture the past history behaviour into the prediction model: Energy Lag (1 hour, 3 hours, 6 hours, 24 hours), Load Lag Features and ESMode Historical Values. Such characteristics as Energy_lag_1 (Energy at t-1) and Energy_lag_24 (Energy at t-24) allow the model to acquire temporal correlations and repetitive consumption patterns.</w:t>
      </w:r>
    </w:p>
    <w:p w:rsidR="00000000" w:rsidDel="00000000" w:rsidP="00000000" w:rsidRDefault="00000000" w:rsidRPr="00000000" w14:paraId="000002B0">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3xck42e6soe7" w:id="44"/>
      <w:bookmarkEnd w:id="44"/>
      <w:r w:rsidDel="00000000" w:rsidR="00000000" w:rsidRPr="00000000">
        <w:rPr>
          <w:rFonts w:ascii="Times New Roman" w:cs="Times New Roman" w:eastAsia="Times New Roman" w:hAnsi="Times New Roman"/>
          <w:color w:val="000000"/>
          <w:sz w:val="24"/>
          <w:szCs w:val="24"/>
          <w:rtl w:val="0"/>
        </w:rPr>
        <w:t xml:space="preserve">3.5.3 Rolling Statistical Features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evenly spread out noise and extract patterns of trend, rolling window statistics were calculated, and Rolling Mean Energy, Rolling Maximum Energy, Rolling Minimum Load and Rolling Window statistics were calculated over 3, 6, 12 and 24 hours, all good exercise that made the model robust to short-term fluctuations.</w:t>
      </w:r>
    </w:p>
    <w:p w:rsidR="00000000" w:rsidDel="00000000" w:rsidP="00000000" w:rsidRDefault="00000000" w:rsidRPr="00000000" w14:paraId="000002B2">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svnutzgnbjei" w:id="45"/>
      <w:bookmarkEnd w:id="45"/>
      <w:r w:rsidDel="00000000" w:rsidR="00000000" w:rsidRPr="00000000">
        <w:rPr>
          <w:rFonts w:ascii="Times New Roman" w:cs="Times New Roman" w:eastAsia="Times New Roman" w:hAnsi="Times New Roman"/>
          <w:color w:val="000000"/>
          <w:sz w:val="24"/>
          <w:szCs w:val="24"/>
          <w:rtl w:val="0"/>
        </w:rPr>
        <w:t xml:space="preserve">3.5.4 Signal Processing Features</w:t>
      </w:r>
    </w:p>
    <w:p w:rsidR="00000000" w:rsidDel="00000000" w:rsidP="00000000" w:rsidRDefault="00000000" w:rsidRPr="00000000" w14:paraId="000002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sharpen telecom load signals, state-of-the-art filtering was used:</w:t>
      </w:r>
    </w:p>
    <w:p w:rsidR="00000000" w:rsidDel="00000000" w:rsidP="00000000" w:rsidRDefault="00000000" w:rsidRPr="00000000" w14:paraId="000002B4">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Savitzky-Golay Filter (Load Smoothing &amp; Derivatives)</w:t>
      </w:r>
    </w:p>
    <w:p w:rsidR="00000000" w:rsidDel="00000000" w:rsidP="00000000" w:rsidRDefault="00000000" w:rsidRPr="00000000" w14:paraId="000002B5">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Butterworth Filter (Noise Reduction)</w:t>
      </w:r>
    </w:p>
    <w:p w:rsidR="00000000" w:rsidDel="00000000" w:rsidP="00000000" w:rsidRDefault="00000000" w:rsidRPr="00000000" w14:paraId="000002B6">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Gradient and Differential Features.</w:t>
      </w:r>
    </w:p>
    <w:p w:rsidR="00000000" w:rsidDel="00000000" w:rsidP="00000000" w:rsidRDefault="00000000" w:rsidRPr="00000000" w14:paraId="000002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methods aided in deriving concealed designs of noisy telecommunications signals.</w:t>
      </w:r>
    </w:p>
    <w:p w:rsidR="00000000" w:rsidDel="00000000" w:rsidP="00000000" w:rsidRDefault="00000000" w:rsidRPr="00000000" w14:paraId="000002B8">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f7227mtq2jkk" w:id="46"/>
      <w:bookmarkEnd w:id="46"/>
      <w:r w:rsidDel="00000000" w:rsidR="00000000" w:rsidRPr="00000000">
        <w:rPr>
          <w:rFonts w:ascii="Times New Roman" w:cs="Times New Roman" w:eastAsia="Times New Roman" w:hAnsi="Times New Roman"/>
          <w:color w:val="000000"/>
          <w:sz w:val="24"/>
          <w:szCs w:val="24"/>
          <w:rtl w:val="0"/>
        </w:rPr>
        <w:t xml:space="preserve">3.5.5 Interaction and Derived Features</w:t>
      </w:r>
    </w:p>
    <w:p w:rsidR="00000000" w:rsidDel="00000000" w:rsidP="00000000" w:rsidRDefault="00000000" w:rsidRPr="00000000" w14:paraId="000002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domain specific characteristics were developed to enhance the model learning performance such as Load × Antennas Interaction, Energy Efficiency Metrics, Load Change Rate, and Load Binning to represent loads as categorical values and this multi-level feature engineering gave great gains.</w:t>
      </w:r>
    </w:p>
    <w:p w:rsidR="00000000" w:rsidDel="00000000" w:rsidP="00000000" w:rsidRDefault="00000000" w:rsidRPr="00000000" w14:paraId="000002BA">
      <w:pPr>
        <w:pStyle w:val="Heading2"/>
        <w:spacing w:after="80" w:before="360" w:line="360" w:lineRule="auto"/>
        <w:jc w:val="both"/>
        <w:rPr>
          <w:rFonts w:ascii="Times New Roman" w:cs="Times New Roman" w:eastAsia="Times New Roman" w:hAnsi="Times New Roman"/>
          <w:sz w:val="28"/>
          <w:szCs w:val="28"/>
        </w:rPr>
      </w:pPr>
      <w:bookmarkStart w:colFirst="0" w:colLast="0" w:name="_51ut3gy5ukaj" w:id="47"/>
      <w:bookmarkEnd w:id="47"/>
      <w:r w:rsidDel="00000000" w:rsidR="00000000" w:rsidRPr="00000000">
        <w:rPr>
          <w:rFonts w:ascii="Times New Roman" w:cs="Times New Roman" w:eastAsia="Times New Roman" w:hAnsi="Times New Roman"/>
          <w:sz w:val="28"/>
          <w:szCs w:val="28"/>
          <w:rtl w:val="0"/>
        </w:rPr>
        <w:t xml:space="preserve">3.6 Model Development and Benchmarking Strategy</w:t>
      </w:r>
    </w:p>
    <w:p w:rsidR="00000000" w:rsidDel="00000000" w:rsidP="00000000" w:rsidRDefault="00000000" w:rsidRPr="00000000" w14:paraId="000002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machine learning and deep learning models including the different neural network structures and classical algorithms were constructed and later evaluated rigorously. Such extensive measure was to ensure the most suitable predictive model in this complicated classification process was identified and picked according to performance measures.</w:t>
      </w:r>
    </w:p>
    <w:p w:rsidR="00000000" w:rsidDel="00000000" w:rsidP="00000000" w:rsidRDefault="00000000" w:rsidRPr="00000000" w14:paraId="000002BC">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jp6xv265scnt" w:id="48"/>
      <w:bookmarkEnd w:id="48"/>
      <w:r w:rsidDel="00000000" w:rsidR="00000000" w:rsidRPr="00000000">
        <w:rPr>
          <w:rtl w:val="0"/>
        </w:rPr>
      </w:r>
    </w:p>
    <w:p w:rsidR="00000000" w:rsidDel="00000000" w:rsidP="00000000" w:rsidRDefault="00000000" w:rsidRPr="00000000" w14:paraId="000002BD">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vhp01omw3f2" w:id="49"/>
      <w:bookmarkEnd w:id="49"/>
      <w:r w:rsidDel="00000000" w:rsidR="00000000" w:rsidRPr="00000000">
        <w:rPr>
          <w:rtl w:val="0"/>
        </w:rPr>
      </w:r>
    </w:p>
    <w:p w:rsidR="00000000" w:rsidDel="00000000" w:rsidP="00000000" w:rsidRDefault="00000000" w:rsidRPr="00000000" w14:paraId="000002BE">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8d12uyghrsm5" w:id="50"/>
      <w:bookmarkEnd w:id="50"/>
      <w:r w:rsidDel="00000000" w:rsidR="00000000" w:rsidRPr="00000000">
        <w:rPr>
          <w:rFonts w:ascii="Times New Roman" w:cs="Times New Roman" w:eastAsia="Times New Roman" w:hAnsi="Times New Roman"/>
          <w:color w:val="000000"/>
          <w:sz w:val="24"/>
          <w:szCs w:val="24"/>
          <w:rtl w:val="0"/>
        </w:rPr>
        <w:t xml:space="preserve">3.6.1 Deep Learning Models Tested</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TabTransformer, FastAI Tabular Neural Network, and the Keras Multi-Layer Perceptron (MLP) were the models employed in order to model the nonlinear relationships in the tabular telecom data.</w:t>
      </w:r>
      <w:r w:rsidDel="00000000" w:rsidR="00000000" w:rsidRPr="00000000">
        <w:rPr>
          <w:rtl w:val="0"/>
        </w:rPr>
      </w:r>
    </w:p>
    <w:p w:rsidR="00000000" w:rsidDel="00000000" w:rsidP="00000000" w:rsidRDefault="00000000" w:rsidRPr="00000000" w14:paraId="000002C0">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mukqbm97amtv" w:id="51"/>
      <w:bookmarkEnd w:id="51"/>
      <w:r w:rsidDel="00000000" w:rsidR="00000000" w:rsidRPr="00000000">
        <w:rPr>
          <w:rFonts w:ascii="Times New Roman" w:cs="Times New Roman" w:eastAsia="Times New Roman" w:hAnsi="Times New Roman"/>
          <w:color w:val="000000"/>
          <w:sz w:val="24"/>
          <w:szCs w:val="24"/>
          <w:rtl w:val="0"/>
        </w:rPr>
        <w:t xml:space="preserve">3.6.2 Ensemble Models Implemented</w:t>
      </w:r>
    </w:p>
    <w:p w:rsidR="00000000" w:rsidDel="00000000" w:rsidP="00000000" w:rsidRDefault="00000000" w:rsidRPr="00000000" w14:paraId="000002C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rFonts w:ascii="Times New Roman" w:cs="Times New Roman" w:eastAsia="Times New Roman" w:hAnsi="Times New Roman"/>
        </w:rPr>
      </w:pPr>
      <w:bookmarkStart w:colFirst="0" w:colLast="0" w:name="_owyzhrj9vuot" w:id="52"/>
      <w:bookmarkEnd w:id="52"/>
      <w:r w:rsidDel="00000000" w:rsidR="00000000" w:rsidRPr="00000000">
        <w:rPr>
          <w:rFonts w:ascii="Times New Roman" w:cs="Times New Roman" w:eastAsia="Times New Roman" w:hAnsi="Times New Roman"/>
          <w:b w:val="0"/>
          <w:bCs w:val="0"/>
          <w:rtl w:val="0"/>
        </w:rPr>
        <w:t xml:space="preserve">Enhancing the predictive accuracy substantially required an in-depth search in diverse ensemble models where single-model structures were no longer used. In particular, three different ensemble strategies were explored, including, first, a hybrid approach based on TabNet learning of features and XGBoost strong predictors on the output of the latter; second, an advanced one, where Keras deep learning model output is used as the input to an XGBoost meta-learner; and third, a smart combination of FastAI models and a Keras-written model. The essence was that the effective capturing of the features of neural models is to be joyfully combined with a powerful generalization and performance of tree-based algorithms such as XGBoost. Such a combined strategy eventually brought a significant increase in predictive accuracy.</w:t>
      </w:r>
      <w:r w:rsidDel="00000000" w:rsidR="00000000" w:rsidRPr="00000000">
        <w:rPr>
          <w:rtl w:val="0"/>
        </w:rPr>
      </w:r>
    </w:p>
    <w:p w:rsidR="00000000" w:rsidDel="00000000" w:rsidP="00000000" w:rsidRDefault="00000000" w:rsidRPr="00000000" w14:paraId="000002C2">
      <w:pPr>
        <w:pStyle w:val="Heading2"/>
        <w:spacing w:after="80" w:before="360" w:line="360" w:lineRule="auto"/>
        <w:jc w:val="both"/>
        <w:rPr>
          <w:rFonts w:ascii="Times New Roman" w:cs="Times New Roman" w:eastAsia="Times New Roman" w:hAnsi="Times New Roman"/>
          <w:sz w:val="28"/>
          <w:szCs w:val="28"/>
        </w:rPr>
      </w:pPr>
      <w:bookmarkStart w:colFirst="0" w:colLast="0" w:name="_76eehmzowa3" w:id="53"/>
      <w:bookmarkEnd w:id="53"/>
      <w:r w:rsidDel="00000000" w:rsidR="00000000" w:rsidRPr="00000000">
        <w:rPr>
          <w:rFonts w:ascii="Times New Roman" w:cs="Times New Roman" w:eastAsia="Times New Roman" w:hAnsi="Times New Roman"/>
          <w:sz w:val="28"/>
          <w:szCs w:val="28"/>
          <w:rtl w:val="0"/>
        </w:rPr>
        <w:t xml:space="preserve">3.7 Final Model Selection: Random Forest</w:t>
      </w:r>
    </w:p>
    <w:p w:rsidR="00000000" w:rsidDel="00000000" w:rsidP="00000000" w:rsidRDefault="00000000" w:rsidRPr="00000000" w14:paraId="000002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has been chosen as the final model to be used following several experiments because it performs better when using engineered tabular data.</w:t>
      </w:r>
    </w:p>
    <w:p w:rsidR="00000000" w:rsidDel="00000000" w:rsidP="00000000" w:rsidRDefault="00000000" w:rsidRPr="00000000" w14:paraId="000002C4">
      <w:pPr>
        <w:pStyle w:val="Heading3"/>
        <w:keepNext w:val="0"/>
        <w:keepLines w:val="0"/>
        <w:spacing w:after="80" w:before="280" w:line="360" w:lineRule="auto"/>
        <w:rPr>
          <w:rFonts w:ascii="Times New Roman" w:cs="Times New Roman" w:eastAsia="Times New Roman" w:hAnsi="Times New Roman"/>
          <w:b w:val="0"/>
          <w:bCs w:val="0"/>
          <w:color w:val="000000"/>
          <w:sz w:val="24"/>
          <w:szCs w:val="24"/>
        </w:rPr>
      </w:pPr>
      <w:bookmarkStart w:colFirst="0" w:colLast="0" w:name="_ot4tfz4ywv8g" w:id="54"/>
      <w:bookmarkEnd w:id="54"/>
      <w:r w:rsidDel="00000000" w:rsidR="00000000" w:rsidRPr="00000000">
        <w:rPr>
          <w:rFonts w:ascii="Times New Roman" w:cs="Times New Roman" w:eastAsia="Times New Roman" w:hAnsi="Times New Roman"/>
          <w:b w:val="0"/>
          <w:bCs w:val="0"/>
          <w:color w:val="000000"/>
          <w:sz w:val="24"/>
          <w:szCs w:val="24"/>
          <w:rtl w:val="0"/>
        </w:rPr>
        <w:t xml:space="preserve">Reasons for Selection:</w:t>
      </w:r>
    </w:p>
    <w:p w:rsidR="00000000" w:rsidDel="00000000" w:rsidP="00000000" w:rsidRDefault="00000000" w:rsidRPr="00000000" w14:paraId="000002C5">
      <w:pPr>
        <w:numPr>
          <w:ilvl w:val="0"/>
          <w:numId w:val="1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nonlinear telecommunication information. </w:t>
      </w:r>
    </w:p>
    <w:p w:rsidR="00000000" w:rsidDel="00000000" w:rsidP="00000000" w:rsidRDefault="00000000" w:rsidRPr="00000000" w14:paraId="000002C6">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 against overfitting </w:t>
      </w:r>
    </w:p>
    <w:p w:rsidR="00000000" w:rsidDel="00000000" w:rsidP="00000000" w:rsidRDefault="00000000" w:rsidRPr="00000000" w14:paraId="000002C7">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Exceptional use of lag and roll performance.</w:t>
      </w:r>
    </w:p>
    <w:p w:rsidR="00000000" w:rsidDel="00000000" w:rsidP="00000000" w:rsidRDefault="00000000" w:rsidRPr="00000000" w14:paraId="000002C8">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Large interpretability through feature significance.</w:t>
      </w:r>
    </w:p>
    <w:p w:rsidR="00000000" w:rsidDel="00000000" w:rsidP="00000000" w:rsidRDefault="00000000" w:rsidRPr="00000000" w14:paraId="000002C9">
      <w:pPr>
        <w:numPr>
          <w:ilvl w:val="0"/>
          <w:numId w:val="1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Constant performance over time-series validation.</w:t>
      </w:r>
    </w:p>
    <w:p w:rsidR="00000000" w:rsidDel="00000000" w:rsidP="00000000" w:rsidRDefault="00000000" w:rsidRPr="00000000" w14:paraId="000002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had almost perfect predictive ability because of solid structured associations in engineered features.</w:t>
      </w:r>
    </w:p>
    <w:p w:rsidR="00000000" w:rsidDel="00000000" w:rsidP="00000000" w:rsidRDefault="00000000" w:rsidRPr="00000000" w14:paraId="000002CB">
      <w:pPr>
        <w:pStyle w:val="Heading2"/>
        <w:spacing w:after="80" w:before="360" w:line="360" w:lineRule="auto"/>
        <w:jc w:val="both"/>
        <w:rPr>
          <w:rFonts w:ascii="Times New Roman" w:cs="Times New Roman" w:eastAsia="Times New Roman" w:hAnsi="Times New Roman"/>
          <w:sz w:val="28"/>
          <w:szCs w:val="28"/>
        </w:rPr>
      </w:pPr>
      <w:bookmarkStart w:colFirst="0" w:colLast="0" w:name="_2407srglf1a8" w:id="55"/>
      <w:bookmarkEnd w:id="55"/>
      <w:r w:rsidDel="00000000" w:rsidR="00000000" w:rsidRPr="00000000">
        <w:rPr>
          <w:rFonts w:ascii="Times New Roman" w:cs="Times New Roman" w:eastAsia="Times New Roman" w:hAnsi="Times New Roman"/>
          <w:sz w:val="28"/>
          <w:szCs w:val="28"/>
          <w:rtl w:val="0"/>
        </w:rPr>
        <w:t xml:space="preserve">3.8 Training and Validation Methodology</w:t>
      </w:r>
    </w:p>
    <w:p w:rsidR="00000000" w:rsidDel="00000000" w:rsidP="00000000" w:rsidRDefault="00000000" w:rsidRPr="00000000" w14:paraId="000002CC">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4qj9d4ayyvl5" w:id="56"/>
      <w:bookmarkEnd w:id="56"/>
      <w:r w:rsidDel="00000000" w:rsidR="00000000" w:rsidRPr="00000000">
        <w:rPr>
          <w:rFonts w:ascii="Times New Roman" w:cs="Times New Roman" w:eastAsia="Times New Roman" w:hAnsi="Times New Roman"/>
          <w:color w:val="000000"/>
          <w:sz w:val="24"/>
          <w:szCs w:val="24"/>
          <w:rtl w:val="0"/>
        </w:rPr>
        <w:t xml:space="preserve">3.8.1 Cross-Validation Strategy</w:t>
      </w:r>
    </w:p>
    <w:p w:rsidR="00000000" w:rsidDel="00000000" w:rsidP="00000000" w:rsidRDefault="00000000" w:rsidRPr="00000000" w14:paraId="000002C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rFonts w:ascii="Times New Roman" w:cs="Times New Roman" w:eastAsia="Times New Roman" w:hAnsi="Times New Roman"/>
          <w:b w:val="0"/>
          <w:bCs w:val="0"/>
        </w:rPr>
      </w:pPr>
      <w:bookmarkStart w:colFirst="0" w:colLast="0" w:name="_bp8glzco8fzt" w:id="57"/>
      <w:bookmarkEnd w:id="57"/>
      <w:r w:rsidDel="00000000" w:rsidR="00000000" w:rsidRPr="00000000">
        <w:rPr>
          <w:rFonts w:ascii="Times New Roman" w:cs="Times New Roman" w:eastAsia="Times New Roman" w:hAnsi="Times New Roman"/>
          <w:b w:val="0"/>
          <w:bCs w:val="0"/>
          <w:rtl w:val="0"/>
        </w:rPr>
        <w:t xml:space="preserve">A broad range of validation methods was used to strictly determine the performance of the model and make sure the model is capable of a sound generalization. It involved K-Fold Cross Validation, in this case, 5-fold, in order to assess the uniformity of the model in varying processes of the information. Moreover, since the data in it is time-based, Time-Series Cross Validation was carried out to ensure the chronological order of training and testing. Lastly, testing apparently an out of distribution test which is known as Distant Future Testing was done to ensure that indeed the model was not given a one-sided evaluation as to whether it did not overfit the data to certain future temporal data with no prior data as it was originally supposed to do.</w:t>
      </w:r>
      <w:r w:rsidDel="00000000" w:rsidR="00000000" w:rsidRPr="00000000">
        <w:rPr>
          <w:rtl w:val="0"/>
        </w:rPr>
      </w:r>
    </w:p>
    <w:p w:rsidR="00000000" w:rsidDel="00000000" w:rsidP="00000000" w:rsidRDefault="00000000" w:rsidRPr="00000000" w14:paraId="000002CE">
      <w:pPr>
        <w:pStyle w:val="Heading2"/>
        <w:spacing w:after="80" w:before="360" w:line="360" w:lineRule="auto"/>
        <w:jc w:val="both"/>
        <w:rPr>
          <w:rFonts w:ascii="Times New Roman" w:cs="Times New Roman" w:eastAsia="Times New Roman" w:hAnsi="Times New Roman"/>
          <w:sz w:val="28"/>
          <w:szCs w:val="28"/>
        </w:rPr>
      </w:pPr>
      <w:bookmarkStart w:colFirst="0" w:colLast="0" w:name="_dxzu84k5hsls" w:id="58"/>
      <w:bookmarkEnd w:id="58"/>
      <w:r w:rsidDel="00000000" w:rsidR="00000000" w:rsidRPr="00000000">
        <w:rPr>
          <w:rFonts w:ascii="Times New Roman" w:cs="Times New Roman" w:eastAsia="Times New Roman" w:hAnsi="Times New Roman"/>
          <w:sz w:val="28"/>
          <w:szCs w:val="28"/>
          <w:rtl w:val="0"/>
        </w:rPr>
        <w:t xml:space="preserve">3.9 System Architecture and Workflow</w:t>
      </w:r>
    </w:p>
    <w:p w:rsidR="00000000" w:rsidDel="00000000" w:rsidP="00000000" w:rsidRDefault="00000000" w:rsidRPr="00000000" w14:paraId="000002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system workflow is made up of the following phases:</w:t>
      </w:r>
    </w:p>
    <w:p w:rsidR="00000000" w:rsidDel="00000000" w:rsidP="00000000" w:rsidRDefault="00000000" w:rsidRPr="00000000" w14:paraId="000002D0">
      <w:pPr>
        <w:numPr>
          <w:ilvl w:val="0"/>
          <w:numId w:val="3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and Merging</w:t>
      </w:r>
    </w:p>
    <w:p w:rsidR="00000000" w:rsidDel="00000000" w:rsidP="00000000" w:rsidRDefault="00000000" w:rsidRPr="00000000" w14:paraId="000002D1">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w:t>
      </w:r>
    </w:p>
    <w:p w:rsidR="00000000" w:rsidDel="00000000" w:rsidP="00000000" w:rsidRDefault="00000000" w:rsidRPr="00000000" w14:paraId="000002D2">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w:t>
      </w:r>
    </w:p>
    <w:p w:rsidR="00000000" w:rsidDel="00000000" w:rsidP="00000000" w:rsidRDefault="00000000" w:rsidRPr="00000000" w14:paraId="000002D3">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w:t>
      </w:r>
    </w:p>
    <w:p w:rsidR="00000000" w:rsidDel="00000000" w:rsidP="00000000" w:rsidRDefault="00000000" w:rsidRPr="00000000" w14:paraId="000002D4">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w:t>
      </w:r>
    </w:p>
    <w:p w:rsidR="00000000" w:rsidDel="00000000" w:rsidP="00000000" w:rsidRDefault="00000000" w:rsidRPr="00000000" w14:paraId="000002D5">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Generation</w:t>
      </w:r>
    </w:p>
    <w:p w:rsidR="00000000" w:rsidDel="00000000" w:rsidP="00000000" w:rsidRDefault="00000000" w:rsidRPr="00000000" w14:paraId="000002D6">
      <w:pPr>
        <w:numPr>
          <w:ilvl w:val="0"/>
          <w:numId w:val="3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Export (CSV)</w:t>
      </w:r>
      <w:r w:rsidDel="00000000" w:rsidR="00000000" w:rsidRPr="00000000">
        <w:rPr>
          <w:rtl w:val="0"/>
        </w:rPr>
      </w:r>
    </w:p>
    <w:p w:rsidR="00000000" w:rsidDel="00000000" w:rsidP="00000000" w:rsidRDefault="00000000" w:rsidRPr="00000000" w14:paraId="000002D7">
      <w:pPr>
        <w:pStyle w:val="Heading2"/>
        <w:spacing w:after="80" w:before="360" w:line="360" w:lineRule="auto"/>
        <w:jc w:val="center"/>
        <w:rPr>
          <w:rFonts w:ascii="Times New Roman" w:cs="Times New Roman" w:eastAsia="Times New Roman" w:hAnsi="Times New Roman"/>
          <w:sz w:val="28"/>
          <w:szCs w:val="28"/>
        </w:rPr>
      </w:pPr>
      <w:bookmarkStart w:colFirst="0" w:colLast="0" w:name="_t3952babjojc" w:id="59"/>
      <w:bookmarkEnd w:id="59"/>
      <w:r w:rsidDel="00000000" w:rsidR="00000000" w:rsidRPr="00000000">
        <w:rPr>
          <w:rFonts w:ascii="Times New Roman" w:cs="Times New Roman" w:eastAsia="Times New Roman" w:hAnsi="Times New Roman"/>
          <w:sz w:val="28"/>
          <w:szCs w:val="28"/>
        </w:rPr>
        <w:drawing>
          <wp:inline distB="114300" distT="114300" distL="114300" distR="114300">
            <wp:extent cx="5721458" cy="4187508"/>
            <wp:effectExtent b="0" l="0" r="0" t="0"/>
            <wp:docPr id="2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21458" cy="4187508"/>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pStyle w:val="Heading2"/>
        <w:spacing w:after="80" w:before="360" w:line="360" w:lineRule="auto"/>
        <w:jc w:val="center"/>
        <w:rPr>
          <w:rFonts w:ascii="Times New Roman" w:cs="Times New Roman" w:eastAsia="Times New Roman" w:hAnsi="Times New Roman"/>
          <w:b w:val="0"/>
          <w:bCs w:val="0"/>
        </w:rPr>
      </w:pPr>
      <w:bookmarkStart w:colFirst="0" w:colLast="0" w:name="_vrk8rqry8m9p" w:id="60"/>
      <w:bookmarkEnd w:id="60"/>
      <w:r w:rsidDel="00000000" w:rsidR="00000000" w:rsidRPr="00000000">
        <w:rPr>
          <w:rFonts w:ascii="Times New Roman" w:cs="Times New Roman" w:eastAsia="Times New Roman" w:hAnsi="Times New Roman"/>
          <w:b w:val="0"/>
          <w:bCs w:val="0"/>
          <w:rtl w:val="0"/>
        </w:rPr>
        <w:t xml:space="preserve">FIGURE 3.1. System Architecture</w:t>
      </w:r>
    </w:p>
    <w:p w:rsidR="00000000" w:rsidDel="00000000" w:rsidP="00000000" w:rsidRDefault="00000000" w:rsidRPr="00000000" w14:paraId="000002D9">
      <w:pPr>
        <w:pStyle w:val="Heading2"/>
        <w:spacing w:after="80" w:before="360" w:line="360" w:lineRule="auto"/>
        <w:jc w:val="both"/>
        <w:rPr>
          <w:rFonts w:ascii="Times New Roman" w:cs="Times New Roman" w:eastAsia="Times New Roman" w:hAnsi="Times New Roman"/>
          <w:sz w:val="28"/>
          <w:szCs w:val="28"/>
        </w:rPr>
      </w:pPr>
      <w:bookmarkStart w:colFirst="0" w:colLast="0" w:name="_2my139624sip" w:id="61"/>
      <w:bookmarkEnd w:id="61"/>
      <w:r w:rsidDel="00000000" w:rsidR="00000000" w:rsidRPr="00000000">
        <w:rPr>
          <w:rFonts w:ascii="Times New Roman" w:cs="Times New Roman" w:eastAsia="Times New Roman" w:hAnsi="Times New Roman"/>
          <w:sz w:val="28"/>
          <w:szCs w:val="28"/>
          <w:rtl w:val="0"/>
        </w:rPr>
        <w:t xml:space="preserve">3.10 Implementation Challenges and Solutions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various obstacles that were experienced during the project. These were controlling the risk of NaN explosion in the generation of lag features, controlling the risk of data leakages that occurred due to time-series modeling, managing the issue of model instability that occurred due the utilization of crude preprocessing methods, and effectively operating at the high-dimensional feature space. </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measures that were taken comprised controlled imputation plans, time-sensitive dataset separation, validation of feature significance, and powerful group benchmarking. These methodological enhancements proved very very instrumental towards not only improving the predictive quality of the end model, but also improving its interpretability.</w:t>
      </w:r>
      <w:r w:rsidDel="00000000" w:rsidR="00000000" w:rsidRPr="00000000">
        <w:rPr>
          <w:rtl w:val="0"/>
        </w:rPr>
      </w:r>
    </w:p>
    <w:p w:rsidR="00000000" w:rsidDel="00000000" w:rsidP="00000000" w:rsidRDefault="00000000" w:rsidRPr="00000000" w14:paraId="000002DC">
      <w:pPr>
        <w:pStyle w:val="Heading2"/>
        <w:spacing w:after="80" w:before="360" w:line="360" w:lineRule="auto"/>
        <w:jc w:val="both"/>
        <w:rPr>
          <w:rFonts w:ascii="Times New Roman" w:cs="Times New Roman" w:eastAsia="Times New Roman" w:hAnsi="Times New Roman"/>
          <w:sz w:val="28"/>
          <w:szCs w:val="28"/>
        </w:rPr>
      </w:pPr>
      <w:bookmarkStart w:colFirst="0" w:colLast="0" w:name="_o7m9zzvlyxkb" w:id="62"/>
      <w:bookmarkEnd w:id="62"/>
      <w:r w:rsidDel="00000000" w:rsidR="00000000" w:rsidRPr="00000000">
        <w:rPr>
          <w:rFonts w:ascii="Times New Roman" w:cs="Times New Roman" w:eastAsia="Times New Roman" w:hAnsi="Times New Roman"/>
          <w:sz w:val="28"/>
          <w:szCs w:val="28"/>
          <w:rtl w:val="0"/>
        </w:rPr>
        <w:t xml:space="preserve">3.11 Output Generation and Deployment</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The last step was to create Predicted Energy Consumption based on the trained model on unknown data. The findings, such as the Base Station ID and the prediction are sent out as an easily digestible CSV file. Importantly, the scaler, the data on feature importance and the trained model files were all saved. This guarantees auditory reproducibility and eases further implementation into production or real-time systems.</w:t>
      </w:r>
      <w:r w:rsidDel="00000000" w:rsidR="00000000" w:rsidRPr="00000000">
        <w:rPr>
          <w:rtl w:val="0"/>
        </w:rPr>
      </w:r>
    </w:p>
    <w:p w:rsidR="00000000" w:rsidDel="00000000" w:rsidP="00000000" w:rsidRDefault="00000000" w:rsidRPr="00000000" w14:paraId="000002DE">
      <w:pPr>
        <w:pageBreakBefore w:val="1"/>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CHAPTER 4</w:t>
      </w:r>
      <w:r w:rsidDel="00000000" w:rsidR="00000000" w:rsidRPr="00000000">
        <w:rPr>
          <w:rtl w:val="0"/>
        </w:rPr>
      </w:r>
    </w:p>
    <w:p w:rsidR="00000000" w:rsidDel="00000000" w:rsidP="00000000" w:rsidRDefault="00000000" w:rsidRPr="00000000" w14:paraId="000002DF">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6"/>
          <w:szCs w:val="36"/>
          <w:rtl w:val="0"/>
        </w:rPr>
        <w:t xml:space="preserve">RESULTS AND DISCUSSION</w:t>
      </w:r>
      <w:r w:rsidDel="00000000" w:rsidR="00000000" w:rsidRPr="00000000">
        <w:rPr>
          <w:rtl w:val="0"/>
        </w:rPr>
      </w:r>
    </w:p>
    <w:p w:rsidR="00000000" w:rsidDel="00000000" w:rsidP="00000000" w:rsidRDefault="00000000" w:rsidRPr="00000000" w14:paraId="000002E0">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1">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2">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3">
      <w:pPr>
        <w:pStyle w:val="Heading2"/>
        <w:spacing w:after="80" w:before="360" w:line="360" w:lineRule="auto"/>
        <w:jc w:val="both"/>
        <w:rPr>
          <w:rFonts w:ascii="Times New Roman" w:cs="Times New Roman" w:eastAsia="Times New Roman" w:hAnsi="Times New Roman"/>
          <w:sz w:val="22"/>
          <w:szCs w:val="22"/>
        </w:rPr>
      </w:pPr>
      <w:bookmarkStart w:colFirst="0" w:colLast="0" w:name="_kdm2ev3gsxys" w:id="63"/>
      <w:bookmarkEnd w:id="63"/>
      <w:r w:rsidDel="00000000" w:rsidR="00000000" w:rsidRPr="00000000">
        <w:rPr>
          <w:rFonts w:ascii="Times New Roman" w:cs="Times New Roman" w:eastAsia="Times New Roman" w:hAnsi="Times New Roman"/>
          <w:sz w:val="28"/>
          <w:szCs w:val="28"/>
          <w:rtl w:val="0"/>
        </w:rPr>
        <w:t xml:space="preserve">4.1 Introduction</w:t>
      </w:r>
      <w:r w:rsidDel="00000000" w:rsidR="00000000" w:rsidRPr="00000000">
        <w:rPr>
          <w:rtl w:val="0"/>
        </w:rPr>
      </w:r>
    </w:p>
    <w:p w:rsidR="00000000" w:rsidDel="00000000" w:rsidP="00000000" w:rsidRDefault="00000000" w:rsidRPr="00000000" w14:paraId="000002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provides the experimental findings of the proposed energy consumption prediction framework of 5G base stations. The aim of the experiments was to compare various machine learning and deep learning methods, learn the effect of feature engineering, and determine which model was the most reliable to apply in practice.</w:t>
      </w:r>
    </w:p>
    <w:p w:rsidR="00000000" w:rsidDel="00000000" w:rsidP="00000000" w:rsidRDefault="00000000" w:rsidRPr="00000000" w14:paraId="000002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did a systematic evaluation procedure which involved model comparison, feature importance analysis, time-series validation and testing on unseen future data. The discussion is aimed at learning model behaviour in verbal form instead of documenting numerical performance only.</w:t>
      </w:r>
    </w:p>
    <w:p w:rsidR="00000000" w:rsidDel="00000000" w:rsidP="00000000" w:rsidRDefault="00000000" w:rsidRPr="00000000" w14:paraId="000002E6">
      <w:pPr>
        <w:pStyle w:val="Heading2"/>
        <w:spacing w:after="80" w:before="360" w:line="360" w:lineRule="auto"/>
        <w:jc w:val="both"/>
        <w:rPr>
          <w:rFonts w:ascii="Times New Roman" w:cs="Times New Roman" w:eastAsia="Times New Roman" w:hAnsi="Times New Roman"/>
          <w:sz w:val="28"/>
          <w:szCs w:val="28"/>
        </w:rPr>
      </w:pPr>
      <w:bookmarkStart w:colFirst="0" w:colLast="0" w:name="_80qyy6evr1l" w:id="64"/>
      <w:bookmarkEnd w:id="64"/>
      <w:r w:rsidDel="00000000" w:rsidR="00000000" w:rsidRPr="00000000">
        <w:rPr>
          <w:rFonts w:ascii="Times New Roman" w:cs="Times New Roman" w:eastAsia="Times New Roman" w:hAnsi="Times New Roman"/>
          <w:sz w:val="28"/>
          <w:szCs w:val="28"/>
          <w:rtl w:val="0"/>
        </w:rPr>
        <w:t xml:space="preserve">4.2 Experimental Setup</w:t>
      </w:r>
    </w:p>
    <w:p w:rsidR="00000000" w:rsidDel="00000000" w:rsidP="00000000" w:rsidRDefault="00000000" w:rsidRPr="00000000" w14:paraId="000002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were conducted on a combined set of hourly base station records (network load, configuration parameters, energy-saving modes, and measured energy consumption) of the merging dataset. The resulting dataset, which was produced after preprocessing and feature engineering, comprised around 160,000 records, and it had almost 90 informative features.</w:t>
      </w:r>
    </w:p>
    <w:p w:rsidR="00000000" w:rsidDel="00000000" w:rsidP="00000000" w:rsidRDefault="00000000" w:rsidRPr="00000000" w14:paraId="000002E8">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7qkfsl40psih" w:id="65"/>
      <w:bookmarkEnd w:id="65"/>
      <w:r w:rsidDel="00000000" w:rsidR="00000000" w:rsidRPr="00000000">
        <w:rPr>
          <w:rtl w:val="0"/>
        </w:rPr>
      </w:r>
    </w:p>
    <w:p w:rsidR="00000000" w:rsidDel="00000000" w:rsidP="00000000" w:rsidRDefault="00000000" w:rsidRPr="00000000" w14:paraId="000002E9">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cu6h0xrb8d2e" w:id="66"/>
      <w:bookmarkEnd w:id="66"/>
      <w:r w:rsidDel="00000000" w:rsidR="00000000" w:rsidRPr="00000000">
        <w:rPr>
          <w:rtl w:val="0"/>
        </w:rPr>
      </w:r>
    </w:p>
    <w:p w:rsidR="00000000" w:rsidDel="00000000" w:rsidP="00000000" w:rsidRDefault="00000000" w:rsidRPr="00000000" w14:paraId="000002EA">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hc0vzouu0fr4" w:id="67"/>
      <w:bookmarkEnd w:id="67"/>
      <w:r w:rsidDel="00000000" w:rsidR="00000000" w:rsidRPr="00000000">
        <w:rPr>
          <w:rFonts w:ascii="Times New Roman" w:cs="Times New Roman" w:eastAsia="Times New Roman" w:hAnsi="Times New Roman"/>
          <w:color w:val="000000"/>
          <w:sz w:val="24"/>
          <w:szCs w:val="24"/>
          <w:rtl w:val="0"/>
        </w:rPr>
        <w:t xml:space="preserve">4.2.1 Feature Engineering</w:t>
      </w:r>
    </w:p>
    <w:p w:rsidR="00000000" w:rsidDel="00000000" w:rsidP="00000000" w:rsidRDefault="00000000" w:rsidRPr="00000000" w14:paraId="000002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generate temporal and operational behaviour of base stations, the following feature engineering strategies were introduced:</w:t>
      </w:r>
    </w:p>
    <w:p w:rsidR="00000000" w:rsidDel="00000000" w:rsidP="00000000" w:rsidRDefault="00000000" w:rsidRPr="00000000" w14:paraId="000002EC">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of time related features like hour, day and weekday.</w:t>
      </w:r>
    </w:p>
    <w:p w:rsidR="00000000" w:rsidDel="00000000" w:rsidP="00000000" w:rsidRDefault="00000000" w:rsidRPr="00000000" w14:paraId="000002ED">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Periodic cyclical time spline transformations.</w:t>
      </w:r>
    </w:p>
    <w:p w:rsidR="00000000" w:rsidDel="00000000" w:rsidP="00000000" w:rsidRDefault="00000000" w:rsidRPr="00000000" w14:paraId="000002E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 characteristic of historical values of energy and load.</w:t>
      </w:r>
    </w:p>
    <w:p w:rsidR="00000000" w:rsidDel="00000000" w:rsidP="00000000" w:rsidRDefault="00000000" w:rsidRPr="00000000" w14:paraId="000002E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Sliding statistical characteristics (mean, max, min).</w:t>
      </w:r>
    </w:p>
    <w:p w:rsidR="00000000" w:rsidDel="00000000" w:rsidP="00000000" w:rsidRDefault="00000000" w:rsidRPr="00000000" w14:paraId="000002F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smoothing with Butterworth and Savitzky Golay filter.</w:t>
      </w:r>
    </w:p>
    <w:p w:rsidR="00000000" w:rsidDel="00000000" w:rsidP="00000000" w:rsidRDefault="00000000" w:rsidRPr="00000000" w14:paraId="000002F1">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 characteristics of interaction parameters inserting load and hardware parameters.</w:t>
      </w:r>
    </w:p>
    <w:p w:rsidR="00000000" w:rsidDel="00000000" w:rsidP="00000000" w:rsidRDefault="00000000" w:rsidRPr="00000000" w14:paraId="000002F2">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Elimination of low-value and high-sparsity features.</w:t>
      </w:r>
    </w:p>
    <w:p w:rsidR="00000000" w:rsidDel="00000000" w:rsidP="00000000" w:rsidRDefault="00000000" w:rsidRPr="00000000" w14:paraId="000002F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artificial features contributed a lot in enhancing the capability of the model to generate temporal dependencies.</w:t>
      </w:r>
      <w:r w:rsidDel="00000000" w:rsidR="00000000" w:rsidRPr="00000000">
        <w:rPr>
          <w:rtl w:val="0"/>
        </w:rPr>
      </w:r>
    </w:p>
    <w:p w:rsidR="00000000" w:rsidDel="00000000" w:rsidP="00000000" w:rsidRDefault="00000000" w:rsidRPr="00000000" w14:paraId="000002F4">
      <w:pPr>
        <w:pStyle w:val="Heading2"/>
        <w:spacing w:after="80" w:before="360" w:line="360" w:lineRule="auto"/>
        <w:jc w:val="both"/>
        <w:rPr>
          <w:rFonts w:ascii="Times New Roman" w:cs="Times New Roman" w:eastAsia="Times New Roman" w:hAnsi="Times New Roman"/>
          <w:sz w:val="28"/>
          <w:szCs w:val="28"/>
        </w:rPr>
      </w:pPr>
      <w:bookmarkStart w:colFirst="0" w:colLast="0" w:name="_oq8oeph06sil" w:id="68"/>
      <w:bookmarkEnd w:id="68"/>
      <w:r w:rsidDel="00000000" w:rsidR="00000000" w:rsidRPr="00000000">
        <w:rPr>
          <w:rFonts w:ascii="Times New Roman" w:cs="Times New Roman" w:eastAsia="Times New Roman" w:hAnsi="Times New Roman"/>
          <w:sz w:val="28"/>
          <w:szCs w:val="28"/>
          <w:rtl w:val="0"/>
        </w:rPr>
        <w:t xml:space="preserve">4.3 Evaluation Metrics</w:t>
      </w:r>
    </w:p>
    <w:p w:rsidR="00000000" w:rsidDel="00000000" w:rsidP="00000000" w:rsidRDefault="00000000" w:rsidRPr="00000000" w14:paraId="000002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the issue is a regression task, the evaluation of performance was made through:</w:t>
      </w:r>
    </w:p>
    <w:p w:rsidR="00000000" w:rsidDel="00000000" w:rsidP="00000000" w:rsidRDefault="00000000" w:rsidRPr="00000000" w14:paraId="000002F6">
      <w:pPr>
        <w:numPr>
          <w:ilvl w:val="0"/>
          <w:numId w:val="10"/>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Mean Absolute Error (MAE)</w:t>
      </w:r>
      <w:r w:rsidDel="00000000" w:rsidR="00000000" w:rsidRPr="00000000">
        <w:rPr>
          <w:rFonts w:ascii="Times New Roman" w:cs="Times New Roman" w:eastAsia="Times New Roman" w:hAnsi="Times New Roman"/>
          <w:sz w:val="24"/>
          <w:szCs w:val="24"/>
          <w:rtl w:val="0"/>
        </w:rPr>
        <w:t xml:space="preserve"> – mean true value versus predicted value.</w:t>
      </w:r>
    </w:p>
    <w:p w:rsidR="00000000" w:rsidDel="00000000" w:rsidP="00000000" w:rsidRDefault="00000000" w:rsidRPr="00000000" w14:paraId="000002F7">
      <w:pPr>
        <w:numPr>
          <w:ilvl w:val="0"/>
          <w:numId w:val="1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Root Mean Squared Error (RMSE)</w:t>
      </w:r>
      <w:r w:rsidDel="00000000" w:rsidR="00000000" w:rsidRPr="00000000">
        <w:rPr>
          <w:rFonts w:ascii="Times New Roman" w:cs="Times New Roman" w:eastAsia="Times New Roman" w:hAnsi="Times New Roman"/>
          <w:sz w:val="24"/>
          <w:szCs w:val="24"/>
          <w:rtl w:val="0"/>
        </w:rPr>
        <w:t xml:space="preserve"> – puts more weight on larger prediction errors.</w:t>
      </w:r>
    </w:p>
    <w:p w:rsidR="00000000" w:rsidDel="00000000" w:rsidP="00000000" w:rsidRDefault="00000000" w:rsidRPr="00000000" w14:paraId="000002F8">
      <w:pPr>
        <w:numPr>
          <w:ilvl w:val="0"/>
          <w:numId w:val="1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Mean Absolute Percentage Error (MAPE)</w:t>
      </w:r>
      <w:r w:rsidDel="00000000" w:rsidR="00000000" w:rsidRPr="00000000">
        <w:rPr>
          <w:rFonts w:ascii="Times New Roman" w:cs="Times New Roman" w:eastAsia="Times New Roman" w:hAnsi="Times New Roman"/>
          <w:sz w:val="24"/>
          <w:szCs w:val="24"/>
          <w:rtl w:val="0"/>
        </w:rPr>
        <w:t xml:space="preserve"> – relative measure of error.</w:t>
      </w:r>
    </w:p>
    <w:p w:rsidR="00000000" w:rsidDel="00000000" w:rsidP="00000000" w:rsidRDefault="00000000" w:rsidRPr="00000000" w14:paraId="000002F9">
      <w:pPr>
        <w:numPr>
          <w:ilvl w:val="0"/>
          <w:numId w:val="10"/>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Coefficient of Determination (R²)</w:t>
      </w:r>
      <w:r w:rsidDel="00000000" w:rsidR="00000000" w:rsidRPr="00000000">
        <w:rPr>
          <w:rFonts w:ascii="Times New Roman" w:cs="Times New Roman" w:eastAsia="Times New Roman" w:hAnsi="Times New Roman"/>
          <w:sz w:val="24"/>
          <w:szCs w:val="24"/>
          <w:rtl w:val="0"/>
        </w:rPr>
        <w:t xml:space="preserve"> – explicates variance included by the model.</w:t>
      </w:r>
    </w:p>
    <w:p w:rsidR="00000000" w:rsidDel="00000000" w:rsidP="00000000" w:rsidRDefault="00000000" w:rsidRPr="00000000" w14:paraId="000002F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Also, time-series cross-validation and distant-future testing were conducted as an embodiment of robustness and to ensure against temporal leakage.</w:t>
      </w:r>
      <w:r w:rsidDel="00000000" w:rsidR="00000000" w:rsidRPr="00000000">
        <w:rPr>
          <w:rtl w:val="0"/>
        </w:rPr>
      </w:r>
    </w:p>
    <w:p w:rsidR="00000000" w:rsidDel="00000000" w:rsidP="00000000" w:rsidRDefault="00000000" w:rsidRPr="00000000" w14:paraId="000002FB">
      <w:pPr>
        <w:pStyle w:val="Heading2"/>
        <w:spacing w:after="80" w:before="360" w:line="360" w:lineRule="auto"/>
        <w:jc w:val="both"/>
        <w:rPr>
          <w:rFonts w:ascii="Times New Roman" w:cs="Times New Roman" w:eastAsia="Times New Roman" w:hAnsi="Times New Roman"/>
          <w:sz w:val="28"/>
          <w:szCs w:val="28"/>
        </w:rPr>
      </w:pPr>
      <w:bookmarkStart w:colFirst="0" w:colLast="0" w:name="_25z9gidn1mxc" w:id="69"/>
      <w:bookmarkEnd w:id="69"/>
      <w:r w:rsidDel="00000000" w:rsidR="00000000" w:rsidRPr="00000000">
        <w:rPr>
          <w:rtl w:val="0"/>
        </w:rPr>
      </w:r>
    </w:p>
    <w:p w:rsidR="00000000" w:rsidDel="00000000" w:rsidP="00000000" w:rsidRDefault="00000000" w:rsidRPr="00000000" w14:paraId="000002FC">
      <w:pPr>
        <w:pStyle w:val="Heading2"/>
        <w:spacing w:after="80" w:before="360" w:line="360" w:lineRule="auto"/>
        <w:jc w:val="both"/>
        <w:rPr>
          <w:rFonts w:ascii="Times New Roman" w:cs="Times New Roman" w:eastAsia="Times New Roman" w:hAnsi="Times New Roman"/>
          <w:sz w:val="28"/>
          <w:szCs w:val="28"/>
        </w:rPr>
      </w:pPr>
      <w:bookmarkStart w:colFirst="0" w:colLast="0" w:name="_3a2pa7jj8jfx" w:id="70"/>
      <w:bookmarkEnd w:id="70"/>
      <w:r w:rsidDel="00000000" w:rsidR="00000000" w:rsidRPr="00000000">
        <w:rPr>
          <w:rtl w:val="0"/>
        </w:rPr>
      </w:r>
    </w:p>
    <w:p w:rsidR="00000000" w:rsidDel="00000000" w:rsidP="00000000" w:rsidRDefault="00000000" w:rsidRPr="00000000" w14:paraId="000002FD">
      <w:pPr>
        <w:pStyle w:val="Heading2"/>
        <w:spacing w:after="80" w:before="360" w:line="360" w:lineRule="auto"/>
        <w:jc w:val="both"/>
        <w:rPr>
          <w:rFonts w:ascii="Times New Roman" w:cs="Times New Roman" w:eastAsia="Times New Roman" w:hAnsi="Times New Roman"/>
          <w:sz w:val="28"/>
          <w:szCs w:val="28"/>
        </w:rPr>
      </w:pPr>
      <w:bookmarkStart w:colFirst="0" w:colLast="0" w:name="_6vf20g2gi228" w:id="71"/>
      <w:bookmarkEnd w:id="71"/>
      <w:r w:rsidDel="00000000" w:rsidR="00000000" w:rsidRPr="00000000">
        <w:rPr>
          <w:rFonts w:ascii="Times New Roman" w:cs="Times New Roman" w:eastAsia="Times New Roman" w:hAnsi="Times New Roman"/>
          <w:sz w:val="28"/>
          <w:szCs w:val="28"/>
          <w:rtl w:val="0"/>
        </w:rPr>
        <w:t xml:space="preserve">4.4 Model Comparison</w:t>
      </w:r>
    </w:p>
    <w:p w:rsidR="00000000" w:rsidDel="00000000" w:rsidP="00000000" w:rsidRDefault="00000000" w:rsidRPr="00000000" w14:paraId="000002FE">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xmwlfn4i15fn" w:id="72"/>
      <w:bookmarkEnd w:id="72"/>
      <w:r w:rsidDel="00000000" w:rsidR="00000000" w:rsidRPr="00000000">
        <w:rPr>
          <w:rFonts w:ascii="Times New Roman" w:cs="Times New Roman" w:eastAsia="Times New Roman" w:hAnsi="Times New Roman"/>
          <w:color w:val="000000"/>
          <w:sz w:val="24"/>
          <w:szCs w:val="24"/>
          <w:rtl w:val="0"/>
        </w:rPr>
        <w:t xml:space="preserve">4.4.1 Deep Learning and Hybrid Models</w:t>
      </w:r>
    </w:p>
    <w:p w:rsidR="00000000" w:rsidDel="00000000" w:rsidP="00000000" w:rsidRDefault="00000000" w:rsidRPr="00000000" w14:paraId="000002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 few sophisticated models were tested:</w:t>
      </w:r>
    </w:p>
    <w:p w:rsidR="00000000" w:rsidDel="00000000" w:rsidP="00000000" w:rsidRDefault="00000000" w:rsidRPr="00000000" w14:paraId="0000030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 Model Performance Comparison.</w:t>
      </w:r>
    </w:p>
    <w:tbl>
      <w:tblPr>
        <w:tblStyle w:val="Table11"/>
        <w:tblW w:w="67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5"/>
        <w:gridCol w:w="965"/>
        <w:gridCol w:w="965"/>
        <w:gridCol w:w="2600"/>
        <w:tblGridChange w:id="0">
          <w:tblGrid>
            <w:gridCol w:w="2255"/>
            <w:gridCol w:w="965"/>
            <w:gridCol w:w="965"/>
            <w:gridCol w:w="2600"/>
          </w:tblGrid>
        </w:tblGridChange>
      </w:tblGrid>
      <w:tr>
        <w:trPr>
          <w:cantSplit w:val="0"/>
          <w:trHeight w:val="5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3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 (Approx.)</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TabTransformer</w:t>
            </w:r>
          </w:p>
        </w:tc>
        <w:tc>
          <w:tcPr>
            <w:tcMar>
              <w:top w:w="100.0" w:type="dxa"/>
              <w:left w:w="100.0" w:type="dxa"/>
              <w:bottom w:w="100.0" w:type="dxa"/>
              <w:right w:w="100.0" w:type="dxa"/>
            </w:tcMar>
            <w:vAlign w:val="top"/>
          </w:tcPr>
          <w:p w:rsidR="00000000" w:rsidDel="00000000" w:rsidP="00000000" w:rsidRDefault="00000000" w:rsidRPr="00000000" w14:paraId="000003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3.3257</w:t>
            </w:r>
          </w:p>
        </w:tc>
        <w:tc>
          <w:tcPr>
            <w:tcMar>
              <w:top w:w="100.0" w:type="dxa"/>
              <w:left w:w="100.0" w:type="dxa"/>
              <w:bottom w:w="100.0" w:type="dxa"/>
              <w:right w:w="100.0" w:type="dxa"/>
            </w:tcMar>
            <w:vAlign w:val="top"/>
          </w:tcPr>
          <w:p w:rsidR="00000000" w:rsidDel="00000000" w:rsidP="00000000" w:rsidRDefault="00000000" w:rsidRPr="00000000" w14:paraId="000003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0.1289</w:t>
            </w:r>
          </w:p>
        </w:tc>
        <w:tc>
          <w:tcPr>
            <w:tcMar>
              <w:top w:w="100.0" w:type="dxa"/>
              <w:left w:w="100.0" w:type="dxa"/>
              <w:bottom w:w="100.0" w:type="dxa"/>
              <w:right w:w="100.0" w:type="dxa"/>
            </w:tcMar>
            <w:vAlign w:val="top"/>
          </w:tcPr>
          <w:p w:rsidR="00000000" w:rsidDel="00000000" w:rsidP="00000000" w:rsidRDefault="00000000" w:rsidRPr="00000000" w14:paraId="000003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87.11%</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TabNet + XGBoost</w:t>
            </w:r>
          </w:p>
        </w:tc>
        <w:tc>
          <w:tcPr>
            <w:tcMar>
              <w:top w:w="100.0" w:type="dxa"/>
              <w:left w:w="100.0" w:type="dxa"/>
              <w:bottom w:w="100.0" w:type="dxa"/>
              <w:right w:w="100.0" w:type="dxa"/>
            </w:tcMar>
            <w:vAlign w:val="top"/>
          </w:tcPr>
          <w:p w:rsidR="00000000" w:rsidDel="00000000" w:rsidP="00000000" w:rsidRDefault="00000000" w:rsidRPr="00000000" w14:paraId="000003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2.7663</w:t>
            </w:r>
          </w:p>
        </w:tc>
        <w:tc>
          <w:tcPr>
            <w:tcMar>
              <w:top w:w="100.0" w:type="dxa"/>
              <w:left w:w="100.0" w:type="dxa"/>
              <w:bottom w:w="100.0" w:type="dxa"/>
              <w:right w:w="100.0" w:type="dxa"/>
            </w:tcMar>
            <w:vAlign w:val="top"/>
          </w:tcPr>
          <w:p w:rsidR="00000000" w:rsidDel="00000000" w:rsidP="00000000" w:rsidRDefault="00000000" w:rsidRPr="00000000" w14:paraId="000003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0.1074</w:t>
            </w:r>
          </w:p>
        </w:tc>
        <w:tc>
          <w:tcPr>
            <w:tcMar>
              <w:top w:w="100.0" w:type="dxa"/>
              <w:left w:w="100.0" w:type="dxa"/>
              <w:bottom w:w="100.0" w:type="dxa"/>
              <w:right w:w="100.0" w:type="dxa"/>
            </w:tcMar>
            <w:vAlign w:val="top"/>
          </w:tcPr>
          <w:p w:rsidR="00000000" w:rsidDel="00000000" w:rsidP="00000000" w:rsidRDefault="00000000" w:rsidRPr="00000000" w14:paraId="000003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89.26%</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Keras + XGBoost</w:t>
            </w:r>
          </w:p>
        </w:tc>
        <w:tc>
          <w:tcPr>
            <w:tcMar>
              <w:top w:w="100.0" w:type="dxa"/>
              <w:left w:w="100.0" w:type="dxa"/>
              <w:bottom w:w="100.0" w:type="dxa"/>
              <w:right w:w="100.0" w:type="dxa"/>
            </w:tcMar>
            <w:vAlign w:val="top"/>
          </w:tcPr>
          <w:p w:rsidR="00000000" w:rsidDel="00000000" w:rsidP="00000000" w:rsidRDefault="00000000" w:rsidRPr="00000000" w14:paraId="000003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2.6161</w:t>
            </w:r>
          </w:p>
        </w:tc>
        <w:tc>
          <w:tcPr>
            <w:tcMar>
              <w:top w:w="100.0" w:type="dxa"/>
              <w:left w:w="100.0" w:type="dxa"/>
              <w:bottom w:w="100.0" w:type="dxa"/>
              <w:right w:w="100.0" w:type="dxa"/>
            </w:tcMar>
            <w:vAlign w:val="top"/>
          </w:tcPr>
          <w:p w:rsidR="00000000" w:rsidDel="00000000" w:rsidP="00000000" w:rsidRDefault="00000000" w:rsidRPr="00000000" w14:paraId="000003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0.1081</w:t>
            </w:r>
          </w:p>
        </w:tc>
        <w:tc>
          <w:tcPr>
            <w:tcMar>
              <w:top w:w="100.0" w:type="dxa"/>
              <w:left w:w="100.0" w:type="dxa"/>
              <w:bottom w:w="100.0" w:type="dxa"/>
              <w:right w:w="100.0" w:type="dxa"/>
            </w:tcMar>
            <w:vAlign w:val="top"/>
          </w:tcPr>
          <w:p w:rsidR="00000000" w:rsidDel="00000000" w:rsidP="00000000" w:rsidRDefault="00000000" w:rsidRPr="00000000" w14:paraId="000003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89.19%</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FastAI + Keras</w:t>
            </w:r>
          </w:p>
        </w:tc>
        <w:tc>
          <w:tcPr>
            <w:tcMar>
              <w:top w:w="100.0" w:type="dxa"/>
              <w:left w:w="100.0" w:type="dxa"/>
              <w:bottom w:w="100.0" w:type="dxa"/>
              <w:right w:w="100.0" w:type="dxa"/>
            </w:tcMar>
            <w:vAlign w:val="top"/>
          </w:tcPr>
          <w:p w:rsidR="00000000" w:rsidDel="00000000" w:rsidP="00000000" w:rsidRDefault="00000000" w:rsidRPr="00000000" w14:paraId="000003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3.3307</w:t>
            </w:r>
          </w:p>
        </w:tc>
        <w:tc>
          <w:tcPr>
            <w:tcMar>
              <w:top w:w="100.0" w:type="dxa"/>
              <w:left w:w="100.0" w:type="dxa"/>
              <w:bottom w:w="100.0" w:type="dxa"/>
              <w:right w:w="100.0" w:type="dxa"/>
            </w:tcMar>
            <w:vAlign w:val="top"/>
          </w:tcPr>
          <w:p w:rsidR="00000000" w:rsidDel="00000000" w:rsidP="00000000" w:rsidRDefault="00000000" w:rsidRPr="00000000" w14:paraId="000003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0.1352</w:t>
            </w:r>
          </w:p>
        </w:tc>
        <w:tc>
          <w:tcPr>
            <w:tcMar>
              <w:top w:w="100.0" w:type="dxa"/>
              <w:left w:w="100.0" w:type="dxa"/>
              <w:bottom w:w="100.0" w:type="dxa"/>
              <w:right w:w="100.0" w:type="dxa"/>
            </w:tcMar>
            <w:vAlign w:val="top"/>
          </w:tcPr>
          <w:p w:rsidR="00000000" w:rsidDel="00000000" w:rsidP="00000000" w:rsidRDefault="00000000" w:rsidRPr="00000000" w14:paraId="000003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86.48%</w:t>
            </w:r>
          </w:p>
        </w:tc>
      </w:tr>
    </w:tbl>
    <w:p w:rsidR="00000000" w:rsidDel="00000000" w:rsidP="00000000" w:rsidRDefault="00000000" w:rsidRPr="00000000" w14:paraId="0000031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models are not very sensitive to preprocessing and hyperparameter settings even though they captured nonlinear relationships.</w:t>
      </w:r>
      <w:r w:rsidDel="00000000" w:rsidR="00000000" w:rsidRPr="00000000">
        <w:rPr>
          <w:rtl w:val="0"/>
        </w:rPr>
      </w:r>
    </w:p>
    <w:p w:rsidR="00000000" w:rsidDel="00000000" w:rsidP="00000000" w:rsidRDefault="00000000" w:rsidRPr="00000000" w14:paraId="00000316">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jeghi0vcogn0" w:id="73"/>
      <w:bookmarkEnd w:id="73"/>
      <w:r w:rsidDel="00000000" w:rsidR="00000000" w:rsidRPr="00000000">
        <w:rPr>
          <w:rtl w:val="0"/>
        </w:rPr>
      </w:r>
    </w:p>
    <w:p w:rsidR="00000000" w:rsidDel="00000000" w:rsidP="00000000" w:rsidRDefault="00000000" w:rsidRPr="00000000" w14:paraId="00000317">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j7w99xwh31sg" w:id="74"/>
      <w:bookmarkEnd w:id="74"/>
      <w:r w:rsidDel="00000000" w:rsidR="00000000" w:rsidRPr="00000000">
        <w:rPr>
          <w:rtl w:val="0"/>
        </w:rPr>
      </w:r>
    </w:p>
    <w:p w:rsidR="00000000" w:rsidDel="00000000" w:rsidP="00000000" w:rsidRDefault="00000000" w:rsidRPr="00000000" w14:paraId="00000318">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jbzcvak6xpyj" w:id="75"/>
      <w:bookmarkEnd w:id="75"/>
      <w:r w:rsidDel="00000000" w:rsidR="00000000" w:rsidRPr="00000000">
        <w:rPr>
          <w:rtl w:val="0"/>
        </w:rPr>
      </w:r>
    </w:p>
    <w:p w:rsidR="00000000" w:rsidDel="00000000" w:rsidP="00000000" w:rsidRDefault="00000000" w:rsidRPr="00000000" w14:paraId="00000319">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oii4h1ck4j8a" w:id="76"/>
      <w:bookmarkEnd w:id="76"/>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rm33qqtuuewq" w:id="77"/>
      <w:bookmarkEnd w:id="77"/>
      <w:r w:rsidDel="00000000" w:rsidR="00000000" w:rsidRPr="00000000">
        <w:rPr>
          <w:rtl w:val="0"/>
        </w:rPr>
      </w:r>
    </w:p>
    <w:p w:rsidR="00000000" w:rsidDel="00000000" w:rsidP="00000000" w:rsidRDefault="00000000" w:rsidRPr="00000000" w14:paraId="0000031C">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tt6okmhejurp" w:id="78"/>
      <w:bookmarkEnd w:id="78"/>
      <w:r w:rsidDel="00000000" w:rsidR="00000000" w:rsidRPr="00000000">
        <w:rPr>
          <w:rtl w:val="0"/>
        </w:rPr>
      </w:r>
    </w:p>
    <w:p w:rsidR="00000000" w:rsidDel="00000000" w:rsidP="00000000" w:rsidRDefault="00000000" w:rsidRPr="00000000" w14:paraId="0000031D">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ge62e7nw26bn" w:id="79"/>
      <w:bookmarkEnd w:id="79"/>
      <w:r w:rsidDel="00000000" w:rsidR="00000000" w:rsidRPr="00000000">
        <w:rPr>
          <w:rFonts w:ascii="Times New Roman" w:cs="Times New Roman" w:eastAsia="Times New Roman" w:hAnsi="Times New Roman"/>
          <w:color w:val="000000"/>
          <w:sz w:val="24"/>
          <w:szCs w:val="24"/>
          <w:rtl w:val="0"/>
        </w:rPr>
        <w:t xml:space="preserve">4.4.2 Traditional Machine Learning Models</w:t>
      </w:r>
    </w:p>
    <w:p w:rsidR="00000000" w:rsidDel="00000000" w:rsidP="00000000" w:rsidRDefault="00000000" w:rsidRPr="00000000" w14:paraId="000003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Classical machine learning models were benchmarked following the enhancement of feature engineering.</w:t>
      </w:r>
    </w:p>
    <w:p w:rsidR="00000000" w:rsidDel="00000000" w:rsidP="00000000" w:rsidRDefault="00000000" w:rsidRPr="00000000" w14:paraId="0000031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4.2.Evaluation Metrics of Traditional Machine Learning Models.</w:t>
      </w:r>
    </w:p>
    <w:tbl>
      <w:tblPr>
        <w:tblStyle w:val="Table12"/>
        <w:tblW w:w="6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1490"/>
        <w:gridCol w:w="1355"/>
        <w:gridCol w:w="1055"/>
        <w:tblGridChange w:id="0">
          <w:tblGrid>
            <w:gridCol w:w="2300"/>
            <w:gridCol w:w="1490"/>
            <w:gridCol w:w="1355"/>
            <w:gridCol w:w="1055"/>
          </w:tblGrid>
        </w:tblGridChange>
      </w:tblGrid>
      <w:tr>
        <w:trPr>
          <w:cantSplit w:val="0"/>
          <w:trHeight w:val="5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3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3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RMSE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3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MAE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3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R²</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3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Mar>
              <w:top w:w="100.0" w:type="dxa"/>
              <w:left w:w="100.0" w:type="dxa"/>
              <w:bottom w:w="100.0" w:type="dxa"/>
              <w:right w:w="100.0" w:type="dxa"/>
            </w:tcMar>
            <w:vAlign w:val="center"/>
          </w:tcPr>
          <w:p w:rsidR="00000000" w:rsidDel="00000000" w:rsidP="00000000" w:rsidRDefault="00000000" w:rsidRPr="00000000" w14:paraId="000003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0.4853</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3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0.1119</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3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0.9990</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3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w:t>
            </w:r>
          </w:p>
        </w:tc>
        <w:tc>
          <w:tcPr>
            <w:tcMar>
              <w:top w:w="100.0" w:type="dxa"/>
              <w:left w:w="100.0" w:type="dxa"/>
              <w:bottom w:w="100.0" w:type="dxa"/>
              <w:right w:w="100.0" w:type="dxa"/>
            </w:tcMar>
            <w:vAlign w:val="center"/>
          </w:tcPr>
          <w:p w:rsidR="00000000" w:rsidDel="00000000" w:rsidP="00000000" w:rsidRDefault="00000000" w:rsidRPr="00000000" w14:paraId="000003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0.5215</w:t>
            </w:r>
          </w:p>
        </w:tc>
        <w:tc>
          <w:tcPr>
            <w:tcMar>
              <w:top w:w="100.0" w:type="dxa"/>
              <w:left w:w="100.0" w:type="dxa"/>
              <w:bottom w:w="100.0" w:type="dxa"/>
              <w:right w:w="100.0" w:type="dxa"/>
            </w:tcMar>
            <w:vAlign w:val="center"/>
          </w:tcPr>
          <w:p w:rsidR="00000000" w:rsidDel="00000000" w:rsidP="00000000" w:rsidRDefault="00000000" w:rsidRPr="00000000" w14:paraId="000003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0.2843</w:t>
            </w:r>
          </w:p>
        </w:tc>
        <w:tc>
          <w:tcPr>
            <w:tcMar>
              <w:top w:w="100.0" w:type="dxa"/>
              <w:left w:w="100.0" w:type="dxa"/>
              <w:bottom w:w="100.0" w:type="dxa"/>
              <w:right w:w="100.0" w:type="dxa"/>
            </w:tcMar>
            <w:vAlign w:val="center"/>
          </w:tcPr>
          <w:p w:rsidR="00000000" w:rsidDel="00000000" w:rsidP="00000000" w:rsidRDefault="00000000" w:rsidRPr="00000000" w14:paraId="000003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0.9988</w:t>
            </w:r>
          </w:p>
        </w:tc>
      </w:tr>
      <w:tr>
        <w:trPr>
          <w:cantSplit w:val="0"/>
          <w:trHeight w:val="5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3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Mar>
              <w:top w:w="100.0" w:type="dxa"/>
              <w:left w:w="100.0" w:type="dxa"/>
              <w:bottom w:w="100.0" w:type="dxa"/>
              <w:right w:w="100.0" w:type="dxa"/>
            </w:tcMar>
            <w:vAlign w:val="center"/>
          </w:tcPr>
          <w:p w:rsidR="00000000" w:rsidDel="00000000" w:rsidP="00000000" w:rsidRDefault="00000000" w:rsidRPr="00000000" w14:paraId="000003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0.5288</w:t>
            </w:r>
          </w:p>
        </w:tc>
        <w:tc>
          <w:tcPr>
            <w:tcMar>
              <w:top w:w="100.0" w:type="dxa"/>
              <w:left w:w="100.0" w:type="dxa"/>
              <w:bottom w:w="100.0" w:type="dxa"/>
              <w:right w:w="100.0" w:type="dxa"/>
            </w:tcMar>
            <w:vAlign w:val="center"/>
          </w:tcPr>
          <w:p w:rsidR="00000000" w:rsidDel="00000000" w:rsidP="00000000" w:rsidRDefault="00000000" w:rsidRPr="00000000" w14:paraId="000003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0.2905</w:t>
            </w:r>
          </w:p>
        </w:tc>
        <w:tc>
          <w:tcPr>
            <w:tcMar>
              <w:top w:w="100.0" w:type="dxa"/>
              <w:left w:w="100.0" w:type="dxa"/>
              <w:bottom w:w="100.0" w:type="dxa"/>
              <w:right w:w="100.0" w:type="dxa"/>
            </w:tcMar>
            <w:vAlign w:val="center"/>
          </w:tcPr>
          <w:p w:rsidR="00000000" w:rsidDel="00000000" w:rsidP="00000000" w:rsidRDefault="00000000" w:rsidRPr="00000000" w14:paraId="000003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0.9988</w:t>
            </w:r>
          </w:p>
        </w:tc>
      </w:tr>
      <w:tr>
        <w:trPr>
          <w:cantSplit w:val="0"/>
          <w:trHeight w:val="5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3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tc>
        <w:tc>
          <w:tcPr>
            <w:tcMar>
              <w:top w:w="100.0" w:type="dxa"/>
              <w:left w:w="100.0" w:type="dxa"/>
              <w:bottom w:w="100.0" w:type="dxa"/>
              <w:right w:w="100.0" w:type="dxa"/>
            </w:tcMar>
            <w:vAlign w:val="center"/>
          </w:tcPr>
          <w:p w:rsidR="00000000" w:rsidDel="00000000" w:rsidP="00000000" w:rsidRDefault="00000000" w:rsidRPr="00000000" w14:paraId="000003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0.5823</w:t>
            </w:r>
          </w:p>
        </w:tc>
        <w:tc>
          <w:tcPr>
            <w:tcMar>
              <w:top w:w="100.0" w:type="dxa"/>
              <w:left w:w="100.0" w:type="dxa"/>
              <w:bottom w:w="100.0" w:type="dxa"/>
              <w:right w:w="100.0" w:type="dxa"/>
            </w:tcMar>
            <w:vAlign w:val="center"/>
          </w:tcPr>
          <w:p w:rsidR="00000000" w:rsidDel="00000000" w:rsidP="00000000" w:rsidRDefault="00000000" w:rsidRPr="00000000" w14:paraId="000003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0.2965</w:t>
            </w:r>
          </w:p>
        </w:tc>
        <w:tc>
          <w:tcPr>
            <w:tcMar>
              <w:top w:w="100.0" w:type="dxa"/>
              <w:left w:w="100.0" w:type="dxa"/>
              <w:bottom w:w="100.0" w:type="dxa"/>
              <w:right w:w="100.0" w:type="dxa"/>
            </w:tcMar>
            <w:vAlign w:val="center"/>
          </w:tcPr>
          <w:p w:rsidR="00000000" w:rsidDel="00000000" w:rsidP="00000000" w:rsidRDefault="00000000" w:rsidRPr="00000000" w14:paraId="000003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0.9985</w:t>
            </w:r>
          </w:p>
        </w:tc>
      </w:tr>
      <w:tr>
        <w:trPr>
          <w:cantSplit w:val="0"/>
          <w:trHeight w:val="5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3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w:t>
            </w:r>
          </w:p>
        </w:tc>
        <w:tc>
          <w:tcPr>
            <w:tcMar>
              <w:top w:w="100.0" w:type="dxa"/>
              <w:left w:w="100.0" w:type="dxa"/>
              <w:bottom w:w="100.0" w:type="dxa"/>
              <w:right w:w="100.0" w:type="dxa"/>
            </w:tcMar>
            <w:vAlign w:val="center"/>
          </w:tcPr>
          <w:p w:rsidR="00000000" w:rsidDel="00000000" w:rsidP="00000000" w:rsidRDefault="00000000" w:rsidRPr="00000000" w14:paraId="000003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2.0389</w:t>
            </w:r>
          </w:p>
        </w:tc>
        <w:tc>
          <w:tcPr>
            <w:tcMar>
              <w:top w:w="100.0" w:type="dxa"/>
              <w:left w:w="100.0" w:type="dxa"/>
              <w:bottom w:w="100.0" w:type="dxa"/>
              <w:right w:w="100.0" w:type="dxa"/>
            </w:tcMar>
            <w:vAlign w:val="center"/>
          </w:tcPr>
          <w:p w:rsidR="00000000" w:rsidDel="00000000" w:rsidP="00000000" w:rsidRDefault="00000000" w:rsidRPr="00000000" w14:paraId="000003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1.1211</w:t>
            </w:r>
          </w:p>
        </w:tc>
        <w:tc>
          <w:tcPr>
            <w:tcMar>
              <w:top w:w="100.0" w:type="dxa"/>
              <w:left w:w="100.0" w:type="dxa"/>
              <w:bottom w:w="100.0" w:type="dxa"/>
              <w:right w:w="100.0" w:type="dxa"/>
            </w:tcMar>
            <w:vAlign w:val="center"/>
          </w:tcPr>
          <w:p w:rsidR="00000000" w:rsidDel="00000000" w:rsidP="00000000" w:rsidRDefault="00000000" w:rsidRPr="00000000" w14:paraId="000003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0.9820</w:t>
            </w:r>
          </w:p>
        </w:tc>
      </w:tr>
    </w:tbl>
    <w:p w:rsidR="00000000" w:rsidDel="00000000" w:rsidP="00000000" w:rsidRDefault="00000000" w:rsidRPr="00000000" w14:paraId="00000338">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Random Forest was the highest performer with high predictive stability and minimum error.</w:t>
      </w:r>
      <w:r w:rsidDel="00000000" w:rsidR="00000000" w:rsidRPr="00000000">
        <w:rPr>
          <w:rtl w:val="0"/>
        </w:rPr>
      </w:r>
    </w:p>
    <w:p w:rsidR="00000000" w:rsidDel="00000000" w:rsidP="00000000" w:rsidRDefault="00000000" w:rsidRPr="00000000" w14:paraId="00000339">
      <w:pPr>
        <w:pStyle w:val="Heading2"/>
        <w:spacing w:after="80" w:before="360" w:line="360" w:lineRule="auto"/>
        <w:jc w:val="both"/>
        <w:rPr>
          <w:rFonts w:ascii="Times New Roman" w:cs="Times New Roman" w:eastAsia="Times New Roman" w:hAnsi="Times New Roman"/>
          <w:sz w:val="28"/>
          <w:szCs w:val="28"/>
        </w:rPr>
      </w:pPr>
      <w:bookmarkStart w:colFirst="0" w:colLast="0" w:name="_kdxtj61tsog6" w:id="80"/>
      <w:bookmarkEnd w:id="80"/>
      <w:r w:rsidDel="00000000" w:rsidR="00000000" w:rsidRPr="00000000">
        <w:rPr>
          <w:rFonts w:ascii="Times New Roman" w:cs="Times New Roman" w:eastAsia="Times New Roman" w:hAnsi="Times New Roman"/>
          <w:sz w:val="28"/>
          <w:szCs w:val="28"/>
          <w:rtl w:val="0"/>
        </w:rPr>
        <w:t xml:space="preserve">4.5 Random Forest Model Analysis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an ensemble method that utilizes multiple decision trees, and works by building multiple decision trees using randomly sampled data. The trees would learn their own relationships and the end predictions would be obtained by averaging the outputs of the trees. This avoids the overfitting characteristic of a single decision tree that it tends to have, and results in more stable results and improved generalization.</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randomness is done through bootstrap aggregating (bagging) to choose data, and at every split random feature selection. Bagging uses a wholly random sample of training data. This is so that the trees are trained using separate datasets. Random Forest uses only a random sample of features in case of a tree being constructed. This correlates the trees, and this makes the model very strong. Majority voting is the last classification prediction; and it is average individual tree predictions in case of regression. Random Forest is a very popular algorithm, which is due to its effectiveness.</w:t>
      </w:r>
    </w:p>
    <w:p w:rsidR="00000000" w:rsidDel="00000000" w:rsidP="00000000" w:rsidRDefault="00000000" w:rsidRPr="00000000" w14:paraId="000003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successful since:</w:t>
      </w:r>
    </w:p>
    <w:p w:rsidR="00000000" w:rsidDel="00000000" w:rsidP="00000000" w:rsidRDefault="00000000" w:rsidRPr="00000000" w14:paraId="0000033E">
      <w:pPr>
        <w:numPr>
          <w:ilvl w:val="0"/>
          <w:numId w:val="2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naturally capable of working with a variety of features.</w:t>
      </w:r>
    </w:p>
    <w:p w:rsidR="00000000" w:rsidDel="00000000" w:rsidP="00000000" w:rsidRDefault="00000000" w:rsidRPr="00000000" w14:paraId="0000033F">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random feature selection eliminated correlation of models.</w:t>
      </w:r>
    </w:p>
    <w:p w:rsidR="00000000" w:rsidDel="00000000" w:rsidP="00000000" w:rsidRDefault="00000000" w:rsidRPr="00000000" w14:paraId="00000340">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averaging reduced overfitting.</w:t>
      </w:r>
    </w:p>
    <w:p w:rsidR="00000000" w:rsidDel="00000000" w:rsidP="00000000" w:rsidRDefault="00000000" w:rsidRPr="00000000" w14:paraId="00000341">
      <w:pPr>
        <w:numPr>
          <w:ilvl w:val="0"/>
          <w:numId w:val="2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nonlinear elements between load, time and configuration parameters were well captured.</w:t>
      </w:r>
    </w:p>
    <w:p w:rsidR="00000000" w:rsidDel="00000000" w:rsidP="00000000" w:rsidRDefault="00000000" w:rsidRPr="00000000" w14:paraId="0000034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Random Forest became very appropriate with complex energy consumption trends.</w:t>
      </w:r>
      <w:r w:rsidDel="00000000" w:rsidR="00000000" w:rsidRPr="00000000">
        <w:rPr>
          <w:rtl w:val="0"/>
        </w:rPr>
      </w:r>
    </w:p>
    <w:p w:rsidR="00000000" w:rsidDel="00000000" w:rsidP="00000000" w:rsidRDefault="00000000" w:rsidRPr="00000000" w14:paraId="00000343">
      <w:pPr>
        <w:pStyle w:val="Heading2"/>
        <w:spacing w:after="80" w:before="360" w:line="360" w:lineRule="auto"/>
        <w:jc w:val="both"/>
        <w:rPr>
          <w:rFonts w:ascii="Times New Roman" w:cs="Times New Roman" w:eastAsia="Times New Roman" w:hAnsi="Times New Roman"/>
          <w:sz w:val="28"/>
          <w:szCs w:val="28"/>
        </w:rPr>
      </w:pPr>
      <w:bookmarkStart w:colFirst="0" w:colLast="0" w:name="_qk550krlpkor" w:id="81"/>
      <w:bookmarkEnd w:id="81"/>
      <w:r w:rsidDel="00000000" w:rsidR="00000000" w:rsidRPr="00000000">
        <w:rPr>
          <w:rFonts w:ascii="Times New Roman" w:cs="Times New Roman" w:eastAsia="Times New Roman" w:hAnsi="Times New Roman"/>
          <w:sz w:val="28"/>
          <w:szCs w:val="28"/>
          <w:rtl w:val="0"/>
        </w:rPr>
        <w:t xml:space="preserve">4.6 Feature Importance Analysis</w:t>
      </w:r>
    </w:p>
    <w:p w:rsidR="00000000" w:rsidDel="00000000" w:rsidP="00000000" w:rsidRDefault="00000000" w:rsidRPr="00000000" w14:paraId="000003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of features analysis revealed that historical energy features were the most important predictors.</w:t>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590550</wp:posOffset>
            </wp:positionV>
            <wp:extent cx="5800725" cy="3756080"/>
            <wp:effectExtent b="0" l="0" r="0" t="0"/>
            <wp:wrapNone/>
            <wp:docPr id="13"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800725" cy="3756080"/>
                    </a:xfrm>
                    <a:prstGeom prst="rect"/>
                    <a:ln/>
                  </pic:spPr>
                </pic:pic>
              </a:graphicData>
            </a:graphic>
          </wp:anchor>
        </w:drawing>
      </w:r>
    </w:p>
    <w:p w:rsidR="00000000" w:rsidDel="00000000" w:rsidP="00000000" w:rsidRDefault="00000000" w:rsidRPr="00000000" w14:paraId="0000034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 Feature Importance Plot.</w:t>
      </w:r>
    </w:p>
    <w:p w:rsidR="00000000" w:rsidDel="00000000" w:rsidP="00000000" w:rsidRDefault="00000000" w:rsidRPr="00000000" w14:paraId="000003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donating features were:</w:t>
      </w:r>
    </w:p>
    <w:p w:rsidR="00000000" w:rsidDel="00000000" w:rsidP="00000000" w:rsidRDefault="00000000" w:rsidRPr="00000000" w14:paraId="00000350">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energy_rolling_mean_3</w:t>
      </w:r>
    </w:p>
    <w:p w:rsidR="00000000" w:rsidDel="00000000" w:rsidP="00000000" w:rsidRDefault="00000000" w:rsidRPr="00000000" w14:paraId="00000351">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energy_rolling_max_3</w:t>
      </w:r>
    </w:p>
    <w:p w:rsidR="00000000" w:rsidDel="00000000" w:rsidP="00000000" w:rsidRDefault="00000000" w:rsidRPr="00000000" w14:paraId="00000352">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energy_lag_1, energy_lag_2, energy_lag_6</w:t>
      </w:r>
    </w:p>
    <w:p w:rsidR="00000000" w:rsidDel="00000000" w:rsidP="00000000" w:rsidRDefault="00000000" w:rsidRPr="00000000" w14:paraId="00000353">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energy_rolling_mean_6</w:t>
      </w:r>
    </w:p>
    <w:p w:rsidR="00000000" w:rsidDel="00000000" w:rsidP="00000000" w:rsidRDefault="00000000" w:rsidRPr="00000000" w14:paraId="00000354">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interaction features</w:t>
      </w:r>
    </w:p>
    <w:p w:rsidR="00000000" w:rsidDel="00000000" w:rsidP="00000000" w:rsidRDefault="00000000" w:rsidRPr="00000000" w14:paraId="000003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characteristics prevailing prove that short-term temporal memory is one of the key factors that determine energy consumption.</w:t>
      </w:r>
    </w:p>
    <w:p w:rsidR="00000000" w:rsidDel="00000000" w:rsidP="00000000" w:rsidRDefault="00000000" w:rsidRPr="00000000" w14:paraId="00000356">
      <w:pPr>
        <w:pStyle w:val="Heading2"/>
        <w:spacing w:after="80" w:before="360" w:line="360" w:lineRule="auto"/>
        <w:jc w:val="both"/>
        <w:rPr>
          <w:rFonts w:ascii="Times New Roman" w:cs="Times New Roman" w:eastAsia="Times New Roman" w:hAnsi="Times New Roman"/>
          <w:sz w:val="28"/>
          <w:szCs w:val="28"/>
        </w:rPr>
      </w:pPr>
      <w:bookmarkStart w:colFirst="0" w:colLast="0" w:name="_ro1rh2eokjd9" w:id="82"/>
      <w:bookmarkEnd w:id="82"/>
      <w:r w:rsidDel="00000000" w:rsidR="00000000" w:rsidRPr="00000000">
        <w:rPr>
          <w:rFonts w:ascii="Times New Roman" w:cs="Times New Roman" w:eastAsia="Times New Roman" w:hAnsi="Times New Roman"/>
          <w:sz w:val="28"/>
          <w:szCs w:val="28"/>
          <w:rtl w:val="0"/>
        </w:rPr>
        <w:t xml:space="preserve">4.7 Validation and Generalization Testing</w:t>
      </w:r>
    </w:p>
    <w:p w:rsidR="00000000" w:rsidDel="00000000" w:rsidP="00000000" w:rsidRDefault="00000000" w:rsidRPr="00000000" w14:paraId="00000357">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8eyuc8cdtpkk" w:id="83"/>
      <w:bookmarkEnd w:id="83"/>
      <w:r w:rsidDel="00000000" w:rsidR="00000000" w:rsidRPr="00000000">
        <w:rPr>
          <w:rFonts w:ascii="Times New Roman" w:cs="Times New Roman" w:eastAsia="Times New Roman" w:hAnsi="Times New Roman"/>
          <w:color w:val="000000"/>
          <w:sz w:val="24"/>
          <w:szCs w:val="24"/>
          <w:rtl w:val="0"/>
        </w:rPr>
        <w:t xml:space="preserve">4.7.1 Feature Dependency Testing</w:t>
      </w:r>
    </w:p>
    <w:p w:rsidR="00000000" w:rsidDel="00000000" w:rsidP="00000000" w:rsidRDefault="00000000" w:rsidRPr="00000000" w14:paraId="000003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confirm the reliability of the models, experiments were conducted with and without features derived by energy.</w:t>
      </w:r>
    </w:p>
    <w:p w:rsidR="00000000" w:rsidDel="00000000" w:rsidP="00000000" w:rsidRDefault="00000000" w:rsidRPr="00000000" w14:paraId="000003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Findings demonstrated that a significant decrease in performance was observed when historical energy characteristics were eliminated, meaning that the model does not memorize information, but learns useful temporal-dependency relationships.</w:t>
      </w:r>
    </w:p>
    <w:p w:rsidR="00000000" w:rsidDel="00000000" w:rsidP="00000000" w:rsidRDefault="00000000" w:rsidRPr="00000000" w14:paraId="0000035A">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172pye7hl097" w:id="84"/>
      <w:bookmarkEnd w:id="84"/>
      <w:r w:rsidDel="00000000" w:rsidR="00000000" w:rsidRPr="00000000">
        <w:rPr>
          <w:rFonts w:ascii="Times New Roman" w:cs="Times New Roman" w:eastAsia="Times New Roman" w:hAnsi="Times New Roman"/>
          <w:color w:val="000000"/>
          <w:sz w:val="24"/>
          <w:szCs w:val="24"/>
          <w:rtl w:val="0"/>
        </w:rPr>
        <w:t xml:space="preserve">4.7.2 Time-Series Cross Validation</w:t>
      </w:r>
    </w:p>
    <w:p w:rsidR="00000000" w:rsidDel="00000000" w:rsidP="00000000" w:rsidRDefault="00000000" w:rsidRPr="00000000" w14:paraId="000003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 was found to be time-aware:</w:t>
      </w:r>
    </w:p>
    <w:p w:rsidR="00000000" w:rsidDel="00000000" w:rsidP="00000000" w:rsidRDefault="00000000" w:rsidRPr="00000000" w14:paraId="0000035C">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Average R² ≈ 0.9849</w:t>
      </w:r>
    </w:p>
    <w:p w:rsidR="00000000" w:rsidDel="00000000" w:rsidP="00000000" w:rsidRDefault="00000000" w:rsidRPr="00000000" w14:paraId="0000035D">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variance across folds</w:t>
      </w:r>
    </w:p>
    <w:p w:rsidR="00000000" w:rsidDel="00000000" w:rsidP="00000000" w:rsidRDefault="00000000" w:rsidRPr="00000000" w14:paraId="0000035E">
      <w:pPr>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means that there are regular performances across time intervals.</w:t>
      </w:r>
      <w:r w:rsidDel="00000000" w:rsidR="00000000" w:rsidRPr="00000000">
        <w:rPr>
          <w:rtl w:val="0"/>
        </w:rPr>
      </w:r>
    </w:p>
    <w:p w:rsidR="00000000" w:rsidDel="00000000" w:rsidP="00000000" w:rsidRDefault="00000000" w:rsidRPr="00000000" w14:paraId="0000035F">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y27fyzcr1uc" w:id="85"/>
      <w:bookmarkEnd w:id="85"/>
      <w:r w:rsidDel="00000000" w:rsidR="00000000" w:rsidRPr="00000000">
        <w:rPr>
          <w:rtl w:val="0"/>
        </w:rPr>
      </w:r>
    </w:p>
    <w:p w:rsidR="00000000" w:rsidDel="00000000" w:rsidP="00000000" w:rsidRDefault="00000000" w:rsidRPr="00000000" w14:paraId="00000360">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wfvqx5tpbvi4" w:id="86"/>
      <w:bookmarkEnd w:id="86"/>
      <w:r w:rsidDel="00000000" w:rsidR="00000000" w:rsidRPr="00000000">
        <w:rPr>
          <w:rtl w:val="0"/>
        </w:rPr>
      </w:r>
    </w:p>
    <w:p w:rsidR="00000000" w:rsidDel="00000000" w:rsidP="00000000" w:rsidRDefault="00000000" w:rsidRPr="00000000" w14:paraId="00000361">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5s3wg780674q" w:id="87"/>
      <w:bookmarkEnd w:id="87"/>
      <w:r w:rsidDel="00000000" w:rsidR="00000000" w:rsidRPr="00000000">
        <w:rPr>
          <w:rFonts w:ascii="Times New Roman" w:cs="Times New Roman" w:eastAsia="Times New Roman" w:hAnsi="Times New Roman"/>
          <w:color w:val="000000"/>
          <w:sz w:val="24"/>
          <w:szCs w:val="24"/>
          <w:rtl w:val="0"/>
        </w:rPr>
        <w:t xml:space="preserve">4.7.3 Distant Future Testing</w:t>
      </w:r>
    </w:p>
    <w:p w:rsidR="00000000" w:rsidDel="00000000" w:rsidP="00000000" w:rsidRDefault="00000000" w:rsidRPr="00000000" w14:paraId="000003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trained using the past time windows and assessed using future unknown time.</w:t>
      </w:r>
    </w:p>
    <w:p w:rsidR="00000000" w:rsidDel="00000000" w:rsidP="00000000" w:rsidRDefault="00000000" w:rsidRPr="00000000" w14:paraId="000003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364">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Train R² ≈ 0.9992</w:t>
      </w:r>
    </w:p>
    <w:p w:rsidR="00000000" w:rsidDel="00000000" w:rsidP="00000000" w:rsidRDefault="00000000" w:rsidRPr="00000000" w14:paraId="00000365">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Test R² ≈ 0.9952</w:t>
      </w:r>
    </w:p>
    <w:p w:rsidR="00000000" w:rsidDel="00000000" w:rsidP="00000000" w:rsidRDefault="00000000" w:rsidRPr="00000000" w14:paraId="00000366">
      <w:pPr>
        <w:spacing w:after="240" w:before="240" w:line="36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4"/>
          <w:szCs w:val="24"/>
          <w:rtl w:val="0"/>
        </w:rPr>
        <w:t xml:space="preserve">These findings show high generalization ability to make predictions on the real world.</w:t>
      </w:r>
      <w:r w:rsidDel="00000000" w:rsidR="00000000" w:rsidRPr="00000000">
        <w:rPr>
          <w:rtl w:val="0"/>
        </w:rPr>
      </w:r>
    </w:p>
    <w:p w:rsidR="00000000" w:rsidDel="00000000" w:rsidP="00000000" w:rsidRDefault="00000000" w:rsidRPr="00000000" w14:paraId="00000367">
      <w:pPr>
        <w:pStyle w:val="Heading2"/>
        <w:spacing w:after="80" w:before="360" w:line="360" w:lineRule="auto"/>
        <w:jc w:val="both"/>
        <w:rPr>
          <w:rFonts w:ascii="Times New Roman" w:cs="Times New Roman" w:eastAsia="Times New Roman" w:hAnsi="Times New Roman"/>
          <w:sz w:val="28"/>
          <w:szCs w:val="28"/>
        </w:rPr>
      </w:pPr>
      <w:bookmarkStart w:colFirst="0" w:colLast="0" w:name="_3ebrltd8i4tc" w:id="88"/>
      <w:bookmarkEnd w:id="88"/>
      <w:r w:rsidDel="00000000" w:rsidR="00000000" w:rsidRPr="00000000">
        <w:rPr>
          <w:rFonts w:ascii="Times New Roman" w:cs="Times New Roman" w:eastAsia="Times New Roman" w:hAnsi="Times New Roman"/>
          <w:sz w:val="28"/>
          <w:szCs w:val="28"/>
          <w:rtl w:val="0"/>
        </w:rPr>
        <w:t xml:space="preserve">4.8 Actual vs Predicted Energy Analysis</w:t>
      </w:r>
    </w:p>
    <w:p w:rsidR="00000000" w:rsidDel="00000000" w:rsidP="00000000" w:rsidRDefault="00000000" w:rsidRPr="00000000" w14:paraId="000003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4.8.1 Scatter Plot Analysis</w:t>
      </w:r>
    </w:p>
    <w:p w:rsidR="00000000" w:rsidDel="00000000" w:rsidP="00000000" w:rsidRDefault="00000000" w:rsidRPr="00000000" w14:paraId="000003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visual evaluation of the model performance is through the scatter plot comparing actual and the predicted energy values. Preferably, predictions are supposed to be on the diagonal reference line, which is perfect prediction.</w:t>
      </w:r>
    </w:p>
    <w:p w:rsidR="00000000" w:rsidDel="00000000" w:rsidP="00000000" w:rsidRDefault="00000000" w:rsidRPr="00000000" w14:paraId="000003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are plotted and the result indicates a strong alignment along the diagonal line, which implies that the model prediction was in agreement with the actual measurements of energy.</w:t>
      </w:r>
    </w:p>
    <w:p w:rsidR="00000000" w:rsidDel="00000000" w:rsidP="00000000" w:rsidRDefault="00000000" w:rsidRPr="00000000" w14:paraId="0000036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0725" cy="2596150"/>
            <wp:effectExtent b="0" l="0" r="0" t="0"/>
            <wp:docPr id="10"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800725" cy="259615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4.2. Actual vs Predicted Energy Consumption (Scatter Plot).</w:t>
      </w:r>
    </w:p>
    <w:p w:rsidR="00000000" w:rsidDel="00000000" w:rsidP="00000000" w:rsidRDefault="00000000" w:rsidRPr="00000000" w14:paraId="000003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observations include:</w:t>
      </w:r>
    </w:p>
    <w:p w:rsidR="00000000" w:rsidDel="00000000" w:rsidP="00000000" w:rsidRDefault="00000000" w:rsidRPr="00000000" w14:paraId="0000036E">
      <w:pPr>
        <w:numPr>
          <w:ilvl w:val="0"/>
          <w:numId w:val="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forecasts are close to the optimal diagonal line.</w:t>
      </w:r>
    </w:p>
    <w:p w:rsidR="00000000" w:rsidDel="00000000" w:rsidP="00000000" w:rsidRDefault="00000000" w:rsidRPr="00000000" w14:paraId="0000036F">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is low error distribution in the various energy ranges.</w:t>
      </w:r>
    </w:p>
    <w:p w:rsidR="00000000" w:rsidDel="00000000" w:rsidP="00000000" w:rsidRDefault="00000000" w:rsidRPr="00000000" w14:paraId="00000370">
      <w:pPr>
        <w:numPr>
          <w:ilvl w:val="0"/>
          <w:numId w:val="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number of outliers is very few.</w:t>
      </w:r>
    </w:p>
    <w:p w:rsidR="00000000" w:rsidDel="00000000" w:rsidP="00000000" w:rsidRDefault="00000000" w:rsidRPr="00000000" w14:paraId="000003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affirm that the random forest model is a successful model to represent underlying energy consumption trends.</w:t>
      </w:r>
    </w:p>
    <w:p w:rsidR="00000000" w:rsidDel="00000000" w:rsidP="00000000" w:rsidRDefault="00000000" w:rsidRPr="00000000" w14:paraId="0000037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4.8.2 Time-Series Prediction Analysis</w:t>
      </w:r>
    </w:p>
    <w:p w:rsidR="00000000" w:rsidDel="00000000" w:rsidP="00000000" w:rsidRDefault="00000000" w:rsidRPr="00000000" w14:paraId="000003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scatter plot can be used to judge overall accuracy, it is also possible to analyse predictions with time to determine the stability and predictability of the model in time.</w:t>
      </w:r>
    </w:p>
    <w:p w:rsidR="00000000" w:rsidDel="00000000" w:rsidP="00000000" w:rsidRDefault="00000000" w:rsidRPr="00000000" w14:paraId="000003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Time-series comparison reveals that forecasted values are much closer to the actual energy trends over the course of the test, which means that the model can trace the fluctuations in the time.</w:t>
      </w:r>
    </w:p>
    <w:p w:rsidR="00000000" w:rsidDel="00000000" w:rsidP="00000000" w:rsidRDefault="00000000" w:rsidRPr="00000000" w14:paraId="000003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00725" cy="3368599"/>
            <wp:effectExtent b="0" l="0" r="0" t="0"/>
            <wp:docPr id="7"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5800725" cy="3368599"/>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4.3. Actual vs Predicted Energy Consumption Over Time.</w:t>
      </w:r>
    </w:p>
    <w:p w:rsidR="00000000" w:rsidDel="00000000" w:rsidP="00000000" w:rsidRDefault="00000000" w:rsidRPr="00000000" w14:paraId="0000037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that the actual and predicted curves are too close to each other implies:</w:t>
      </w:r>
    </w:p>
    <w:p w:rsidR="00000000" w:rsidDel="00000000" w:rsidP="00000000" w:rsidRDefault="00000000" w:rsidRPr="00000000" w14:paraId="00000379">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temporal generalization.</w:t>
      </w:r>
    </w:p>
    <w:p w:rsidR="00000000" w:rsidDel="00000000" w:rsidP="00000000" w:rsidRDefault="00000000" w:rsidRPr="00000000" w14:paraId="0000037A">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 operation on different loads.</w:t>
      </w:r>
    </w:p>
    <w:p w:rsidR="00000000" w:rsidDel="00000000" w:rsidP="00000000" w:rsidRDefault="00000000" w:rsidRPr="00000000" w14:paraId="0000037B">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delay in response time in prediction.</w:t>
      </w:r>
    </w:p>
    <w:p w:rsidR="00000000" w:rsidDel="00000000" w:rsidP="00000000" w:rsidRDefault="00000000" w:rsidRPr="00000000" w14:paraId="0000037C">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4.8.3 Feature Relationship Analysis</w:t>
      </w:r>
    </w:p>
    <w:p w:rsidR="00000000" w:rsidDel="00000000" w:rsidP="00000000" w:rsidRDefault="00000000" w:rsidRPr="00000000" w14:paraId="000003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know the correlation between engineered features is useful in understanding the behavior of a model and contribution by features.</w:t>
      </w:r>
    </w:p>
    <w:p w:rsidR="00000000" w:rsidDel="00000000" w:rsidP="00000000" w:rsidRDefault="00000000" w:rsidRPr="00000000" w14:paraId="0000037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0725" cy="5201920"/>
            <wp:effectExtent b="0" l="0" r="0" t="0"/>
            <wp:docPr id="21" name="image20.jpg"/>
            <a:graphic>
              <a:graphicData uri="http://schemas.openxmlformats.org/drawingml/2006/picture">
                <pic:pic>
                  <pic:nvPicPr>
                    <pic:cNvPr id="0" name="image20.jpg"/>
                    <pic:cNvPicPr preferRelativeResize="0"/>
                  </pic:nvPicPr>
                  <pic:blipFill>
                    <a:blip r:embed="rId21"/>
                    <a:srcRect b="0" l="0" r="0" t="0"/>
                    <a:stretch>
                      <a:fillRect/>
                    </a:stretch>
                  </pic:blipFill>
                  <pic:spPr>
                    <a:xfrm>
                      <a:off x="0" y="0"/>
                      <a:ext cx="5800725" cy="520192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4.4. Feature Correlation Heatmap.</w:t>
      </w:r>
    </w:p>
    <w:p w:rsidR="00000000" w:rsidDel="00000000" w:rsidP="00000000" w:rsidRDefault="00000000" w:rsidRPr="00000000" w14:paraId="0000037F">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shows associations between time and energy-based features, which allow considering feature engineering as the key to the enhancement of prediction performance.</w:t>
      </w:r>
    </w:p>
    <w:p w:rsidR="00000000" w:rsidDel="00000000" w:rsidP="00000000" w:rsidRDefault="00000000" w:rsidRPr="00000000" w14:paraId="00000380">
      <w:pPr>
        <w:pStyle w:val="Heading2"/>
        <w:spacing w:after="80" w:before="360" w:line="360" w:lineRule="auto"/>
        <w:jc w:val="both"/>
        <w:rPr>
          <w:rFonts w:ascii="Times New Roman" w:cs="Times New Roman" w:eastAsia="Times New Roman" w:hAnsi="Times New Roman"/>
          <w:sz w:val="28"/>
          <w:szCs w:val="28"/>
        </w:rPr>
      </w:pPr>
      <w:bookmarkStart w:colFirst="0" w:colLast="0" w:name="_ze521sxien5h" w:id="89"/>
      <w:bookmarkEnd w:id="89"/>
      <w:r w:rsidDel="00000000" w:rsidR="00000000" w:rsidRPr="00000000">
        <w:rPr>
          <w:rFonts w:ascii="Times New Roman" w:cs="Times New Roman" w:eastAsia="Times New Roman" w:hAnsi="Times New Roman"/>
          <w:sz w:val="28"/>
          <w:szCs w:val="28"/>
          <w:rtl w:val="0"/>
        </w:rPr>
        <w:t xml:space="preserve">4.9 Discussion</w:t>
      </w:r>
    </w:p>
    <w:p w:rsidR="00000000" w:rsidDel="00000000" w:rsidP="00000000" w:rsidRDefault="00000000" w:rsidRPr="00000000" w14:paraId="000003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experiments, a number of insights have been realized:</w:t>
      </w:r>
    </w:p>
    <w:p w:rsidR="00000000" w:rsidDel="00000000" w:rsidP="00000000" w:rsidRDefault="00000000" w:rsidRPr="00000000" w14:paraId="00000382">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complexity had a lesser contribution to the performance improvement when compared to feature engineering.</w:t>
      </w:r>
    </w:p>
    <w:p w:rsidR="00000000" w:rsidDel="00000000" w:rsidP="00000000" w:rsidRDefault="00000000" w:rsidRPr="00000000" w14:paraId="00000383">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and rolling characteristics showed a great deal of improvement in predicting.</w:t>
      </w:r>
    </w:p>
    <w:p w:rsidR="00000000" w:rsidDel="00000000" w:rsidP="00000000" w:rsidRDefault="00000000" w:rsidRPr="00000000" w14:paraId="00000384">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ensemble tree-based models performed better when compared to the deep learning models in this tabular data.</w:t>
      </w:r>
    </w:p>
    <w:p w:rsidR="00000000" w:rsidDel="00000000" w:rsidP="00000000" w:rsidRDefault="00000000" w:rsidRPr="00000000" w14:paraId="00000385">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was accurate and its interpretation and stability were high.</w:t>
      </w:r>
    </w:p>
    <w:p w:rsidR="00000000" w:rsidDel="00000000" w:rsidP="00000000" w:rsidRDefault="00000000" w:rsidRPr="00000000" w14:paraId="0000038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presented framework, on the whole, is able to model the trends in energy consumption in 5G base stations and is highly applicable in practice.</w:t>
      </w:r>
      <w:r w:rsidDel="00000000" w:rsidR="00000000" w:rsidRPr="00000000">
        <w:rPr>
          <w:rtl w:val="0"/>
        </w:rPr>
      </w:r>
    </w:p>
    <w:p w:rsidR="00000000" w:rsidDel="00000000" w:rsidP="00000000" w:rsidRDefault="00000000" w:rsidRPr="00000000" w14:paraId="00000387">
      <w:pPr>
        <w:pStyle w:val="Heading2"/>
        <w:spacing w:after="80" w:before="360" w:line="360" w:lineRule="auto"/>
        <w:jc w:val="both"/>
        <w:rPr>
          <w:rFonts w:ascii="Times New Roman" w:cs="Times New Roman" w:eastAsia="Times New Roman" w:hAnsi="Times New Roman"/>
          <w:sz w:val="34"/>
          <w:szCs w:val="34"/>
        </w:rPr>
      </w:pPr>
      <w:bookmarkStart w:colFirst="0" w:colLast="0" w:name="_rkw9a6f4591r" w:id="90"/>
      <w:bookmarkEnd w:id="90"/>
      <w:r w:rsidDel="00000000" w:rsidR="00000000" w:rsidRPr="00000000">
        <w:rPr>
          <w:rtl w:val="0"/>
        </w:rPr>
      </w:r>
    </w:p>
    <w:p w:rsidR="00000000" w:rsidDel="00000000" w:rsidP="00000000" w:rsidRDefault="00000000" w:rsidRPr="00000000" w14:paraId="00000388">
      <w:pPr>
        <w:pStyle w:val="Heading2"/>
        <w:spacing w:after="80" w:before="360" w:line="360" w:lineRule="auto"/>
        <w:jc w:val="both"/>
        <w:rPr>
          <w:rFonts w:ascii="Times New Roman" w:cs="Times New Roman" w:eastAsia="Times New Roman" w:hAnsi="Times New Roman"/>
          <w:sz w:val="34"/>
          <w:szCs w:val="34"/>
        </w:rPr>
      </w:pPr>
      <w:bookmarkStart w:colFirst="0" w:colLast="0" w:name="_f3q4ibu46m28" w:id="91"/>
      <w:bookmarkEnd w:id="91"/>
      <w:r w:rsidDel="00000000" w:rsidR="00000000" w:rsidRPr="00000000">
        <w:rPr>
          <w:rtl w:val="0"/>
        </w:rPr>
      </w:r>
    </w:p>
    <w:p w:rsidR="00000000" w:rsidDel="00000000" w:rsidP="00000000" w:rsidRDefault="00000000" w:rsidRPr="00000000" w14:paraId="00000389">
      <w:pPr>
        <w:pStyle w:val="Heading2"/>
        <w:spacing w:after="80" w:before="360" w:line="360" w:lineRule="auto"/>
        <w:jc w:val="both"/>
        <w:rPr>
          <w:rFonts w:ascii="Times New Roman" w:cs="Times New Roman" w:eastAsia="Times New Roman" w:hAnsi="Times New Roman"/>
          <w:sz w:val="34"/>
          <w:szCs w:val="34"/>
        </w:rPr>
      </w:pPr>
      <w:bookmarkStart w:colFirst="0" w:colLast="0" w:name="_emf5u1g4nzvt" w:id="92"/>
      <w:bookmarkEnd w:id="92"/>
      <w:r w:rsidDel="00000000" w:rsidR="00000000" w:rsidRPr="00000000">
        <w:rPr>
          <w:rtl w:val="0"/>
        </w:rPr>
      </w:r>
    </w:p>
    <w:p w:rsidR="00000000" w:rsidDel="00000000" w:rsidP="00000000" w:rsidRDefault="00000000" w:rsidRPr="00000000" w14:paraId="0000038A">
      <w:pPr>
        <w:pageBreakBefore w:val="1"/>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CHAPTER 5</w:t>
      </w:r>
      <w:r w:rsidDel="00000000" w:rsidR="00000000" w:rsidRPr="00000000">
        <w:rPr>
          <w:rtl w:val="0"/>
        </w:rPr>
      </w:r>
    </w:p>
    <w:p w:rsidR="00000000" w:rsidDel="00000000" w:rsidP="00000000" w:rsidRDefault="00000000" w:rsidRPr="00000000" w14:paraId="0000038B">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CONCLUSION AND FUTURE SCOPE</w:t>
      </w:r>
    </w:p>
    <w:p w:rsidR="00000000" w:rsidDel="00000000" w:rsidP="00000000" w:rsidRDefault="00000000" w:rsidRPr="00000000" w14:paraId="0000038C">
      <w:pPr>
        <w:spacing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38D">
      <w:pPr>
        <w:spacing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38E">
      <w:pPr>
        <w:spacing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38F">
      <w:pPr>
        <w:pStyle w:val="Heading2"/>
        <w:spacing w:after="80" w:before="360" w:line="360" w:lineRule="auto"/>
        <w:jc w:val="both"/>
        <w:rPr>
          <w:rFonts w:ascii="Times New Roman" w:cs="Times New Roman" w:eastAsia="Times New Roman" w:hAnsi="Times New Roman"/>
          <w:sz w:val="28"/>
          <w:szCs w:val="28"/>
        </w:rPr>
      </w:pPr>
      <w:bookmarkStart w:colFirst="0" w:colLast="0" w:name="_rjc7gie6tgty" w:id="93"/>
      <w:bookmarkEnd w:id="93"/>
      <w:r w:rsidDel="00000000" w:rsidR="00000000" w:rsidRPr="00000000">
        <w:rPr>
          <w:rFonts w:ascii="Times New Roman" w:cs="Times New Roman" w:eastAsia="Times New Roman" w:hAnsi="Times New Roman"/>
          <w:sz w:val="28"/>
          <w:szCs w:val="28"/>
          <w:rtl w:val="0"/>
        </w:rPr>
        <w:t xml:space="preserve">5.1 Conclusion</w:t>
      </w:r>
    </w:p>
    <w:p w:rsidR="00000000" w:rsidDel="00000000" w:rsidP="00000000" w:rsidRDefault="00000000" w:rsidRPr="00000000" w14:paraId="000003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they provided an entire machine learning architecture in predicting energy use in 5G base stations. The experiment was a combination of domain knowledge, widespread feature engineering, and model benchmarking to develop a predictive system which was reliable.</w:t>
      </w:r>
    </w:p>
    <w:p w:rsidR="00000000" w:rsidDel="00000000" w:rsidP="00000000" w:rsidRDefault="00000000" w:rsidRPr="00000000" w14:paraId="000003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significant accomplishments are:</w:t>
      </w:r>
    </w:p>
    <w:p w:rsidR="00000000" w:rsidDel="00000000" w:rsidP="00000000" w:rsidRDefault="00000000" w:rsidRPr="00000000" w14:paraId="00000392">
      <w:pPr>
        <w:numPr>
          <w:ilvl w:val="0"/>
          <w:numId w:val="2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Merging and pre processing several network data sets.</w:t>
      </w:r>
    </w:p>
    <w:p w:rsidR="00000000" w:rsidDel="00000000" w:rsidP="00000000" w:rsidRDefault="00000000" w:rsidRPr="00000000" w14:paraId="00000393">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of time and statistical characteristics which mirror energy behaviour.</w:t>
      </w:r>
    </w:p>
    <w:p w:rsidR="00000000" w:rsidDel="00000000" w:rsidP="00000000" w:rsidRDefault="00000000" w:rsidRPr="00000000" w14:paraId="00000394">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deep and classic machine learning models.</w:t>
      </w:r>
    </w:p>
    <w:p w:rsidR="00000000" w:rsidDel="00000000" w:rsidP="00000000" w:rsidRDefault="00000000" w:rsidRPr="00000000" w14:paraId="00000395">
      <w:pPr>
        <w:numPr>
          <w:ilvl w:val="0"/>
          <w:numId w:val="2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validation in terms of time-series cross-validation and future period testing.</w:t>
      </w:r>
    </w:p>
    <w:p w:rsidR="00000000" w:rsidDel="00000000" w:rsidP="00000000" w:rsidRDefault="00000000" w:rsidRPr="00000000" w14:paraId="000003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provided the highest accuracy and good generalization on unseen data when compared to other models, and thus it was the best among all models.</w:t>
      </w:r>
    </w:p>
    <w:p w:rsidR="00000000" w:rsidDel="00000000" w:rsidP="00000000" w:rsidRDefault="00000000" w:rsidRPr="00000000" w14:paraId="000003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establishes that energy in contemporary cellular networks is exceptionally reliant on temporary dynamics and interaction of network loads.</w:t>
      </w:r>
    </w:p>
    <w:p w:rsidR="00000000" w:rsidDel="00000000" w:rsidP="00000000" w:rsidRDefault="00000000" w:rsidRPr="00000000" w14:paraId="00000398">
      <w:pPr>
        <w:pStyle w:val="Heading2"/>
        <w:spacing w:after="80" w:before="360" w:line="360" w:lineRule="auto"/>
        <w:jc w:val="both"/>
        <w:rPr>
          <w:rFonts w:ascii="Times New Roman" w:cs="Times New Roman" w:eastAsia="Times New Roman" w:hAnsi="Times New Roman"/>
          <w:sz w:val="28"/>
          <w:szCs w:val="28"/>
        </w:rPr>
      </w:pPr>
      <w:bookmarkStart w:colFirst="0" w:colLast="0" w:name="_glj1m2n7abom" w:id="94"/>
      <w:bookmarkEnd w:id="94"/>
      <w:r w:rsidDel="00000000" w:rsidR="00000000" w:rsidRPr="00000000">
        <w:rPr>
          <w:rtl w:val="0"/>
        </w:rPr>
      </w:r>
    </w:p>
    <w:p w:rsidR="00000000" w:rsidDel="00000000" w:rsidP="00000000" w:rsidRDefault="00000000" w:rsidRPr="00000000" w14:paraId="00000399">
      <w:pPr>
        <w:pStyle w:val="Heading2"/>
        <w:spacing w:after="80" w:before="360" w:line="360" w:lineRule="auto"/>
        <w:jc w:val="both"/>
        <w:rPr>
          <w:rFonts w:ascii="Times New Roman" w:cs="Times New Roman" w:eastAsia="Times New Roman" w:hAnsi="Times New Roman"/>
          <w:sz w:val="28"/>
          <w:szCs w:val="28"/>
        </w:rPr>
      </w:pPr>
      <w:bookmarkStart w:colFirst="0" w:colLast="0" w:name="_ds5rlg3ivk9w" w:id="95"/>
      <w:bookmarkEnd w:id="95"/>
      <w:r w:rsidDel="00000000" w:rsidR="00000000" w:rsidRPr="00000000">
        <w:rPr>
          <w:rFonts w:ascii="Times New Roman" w:cs="Times New Roman" w:eastAsia="Times New Roman" w:hAnsi="Times New Roman"/>
          <w:sz w:val="28"/>
          <w:szCs w:val="28"/>
          <w:rtl w:val="0"/>
        </w:rPr>
        <w:t xml:space="preserve">5.2 Contributions of the Work</w:t>
      </w:r>
    </w:p>
    <w:p w:rsidR="00000000" w:rsidDel="00000000" w:rsidP="00000000" w:rsidRDefault="00000000" w:rsidRPr="00000000" w14:paraId="000003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deliverables of this project are:</w:t>
      </w:r>
    </w:p>
    <w:p w:rsidR="00000000" w:rsidDel="00000000" w:rsidP="00000000" w:rsidRDefault="00000000" w:rsidRPr="00000000" w14:paraId="0000039B">
      <w:pPr>
        <w:numPr>
          <w:ilvl w:val="0"/>
          <w:numId w:val="2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to end energy prediction pipeline development.</w:t>
      </w:r>
    </w:p>
    <w:p w:rsidR="00000000" w:rsidDel="00000000" w:rsidP="00000000" w:rsidRDefault="00000000" w:rsidRPr="00000000" w14:paraId="0000039C">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of the significance of feature engineering when tackling a tabular time-series problem.</w:t>
      </w:r>
    </w:p>
    <w:p w:rsidR="00000000" w:rsidDel="00000000" w:rsidP="00000000" w:rsidRDefault="00000000" w:rsidRPr="00000000" w14:paraId="0000039D">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of strong model performance without having to use excessively complex architecture.</w:t>
      </w:r>
    </w:p>
    <w:p w:rsidR="00000000" w:rsidDel="00000000" w:rsidP="00000000" w:rsidRDefault="00000000" w:rsidRPr="00000000" w14:paraId="0000039E">
      <w:pPr>
        <w:numPr>
          <w:ilvl w:val="0"/>
          <w:numId w:val="2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of a scalable structure that can be used in sustainable energy management.</w:t>
      </w:r>
    </w:p>
    <w:p w:rsidR="00000000" w:rsidDel="00000000" w:rsidP="00000000" w:rsidRDefault="00000000" w:rsidRPr="00000000" w14:paraId="0000039F">
      <w:pPr>
        <w:pStyle w:val="Heading2"/>
        <w:spacing w:after="80" w:before="360" w:line="360" w:lineRule="auto"/>
        <w:jc w:val="both"/>
        <w:rPr>
          <w:rFonts w:ascii="Times New Roman" w:cs="Times New Roman" w:eastAsia="Times New Roman" w:hAnsi="Times New Roman"/>
          <w:sz w:val="28"/>
          <w:szCs w:val="28"/>
        </w:rPr>
      </w:pPr>
      <w:bookmarkStart w:colFirst="0" w:colLast="0" w:name="_9eq3c5ywu9g0" w:id="96"/>
      <w:bookmarkEnd w:id="96"/>
      <w:r w:rsidDel="00000000" w:rsidR="00000000" w:rsidRPr="00000000">
        <w:rPr>
          <w:rFonts w:ascii="Times New Roman" w:cs="Times New Roman" w:eastAsia="Times New Roman" w:hAnsi="Times New Roman"/>
          <w:sz w:val="28"/>
          <w:szCs w:val="28"/>
          <w:rtl w:val="0"/>
        </w:rPr>
        <w:t xml:space="preserve">5.3 Future Scope</w:t>
      </w:r>
    </w:p>
    <w:p w:rsidR="00000000" w:rsidDel="00000000" w:rsidP="00000000" w:rsidRDefault="00000000" w:rsidRPr="00000000" w14:paraId="000003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can be further improved by a number of directions:</w:t>
      </w:r>
    </w:p>
    <w:p w:rsidR="00000000" w:rsidDel="00000000" w:rsidP="00000000" w:rsidRDefault="00000000" w:rsidRPr="00000000" w14:paraId="000003A1">
      <w:pPr>
        <w:numPr>
          <w:ilvl w:val="0"/>
          <w:numId w:val="20"/>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Deep Learning Models in sequence</w:t>
        <w:br w:type="textWrapping"/>
      </w:r>
      <w:r w:rsidDel="00000000" w:rsidR="00000000" w:rsidRPr="00000000">
        <w:rPr>
          <w:rFonts w:ascii="Times New Roman" w:cs="Times New Roman" w:eastAsia="Times New Roman" w:hAnsi="Times New Roman"/>
          <w:sz w:val="24"/>
          <w:szCs w:val="24"/>
          <w:rtl w:val="0"/>
        </w:rPr>
        <w:t xml:space="preserve"> Application of LSTM or GRU models to longer temporal dependencies.</w:t>
      </w:r>
    </w:p>
    <w:p w:rsidR="00000000" w:rsidDel="00000000" w:rsidP="00000000" w:rsidRDefault="00000000" w:rsidRPr="00000000" w14:paraId="000003A2">
      <w:pPr>
        <w:numPr>
          <w:ilvl w:val="0"/>
          <w:numId w:val="2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Advanced Ensemble Stacking</w:t>
        <w:br w:type="textWrapping"/>
      </w:r>
      <w:r w:rsidDel="00000000" w:rsidR="00000000" w:rsidRPr="00000000">
        <w:rPr>
          <w:rFonts w:ascii="Times New Roman" w:cs="Times New Roman" w:eastAsia="Times New Roman" w:hAnsi="Times New Roman"/>
          <w:sz w:val="24"/>
          <w:szCs w:val="24"/>
          <w:rtl w:val="0"/>
        </w:rPr>
        <w:t xml:space="preserve"> Meta-learning with Random Forest, XGBoost and LightGBM.</w:t>
      </w:r>
    </w:p>
    <w:p w:rsidR="00000000" w:rsidDel="00000000" w:rsidP="00000000" w:rsidRDefault="00000000" w:rsidRPr="00000000" w14:paraId="000003A3">
      <w:pPr>
        <w:numPr>
          <w:ilvl w:val="0"/>
          <w:numId w:val="2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Real-Time Deployment</w:t>
        <w:br w:type="textWrapping"/>
      </w:r>
      <w:r w:rsidDel="00000000" w:rsidR="00000000" w:rsidRPr="00000000">
        <w:rPr>
          <w:rFonts w:ascii="Times New Roman" w:cs="Times New Roman" w:eastAsia="Times New Roman" w:hAnsi="Times New Roman"/>
          <w:sz w:val="24"/>
          <w:szCs w:val="24"/>
          <w:rtl w:val="0"/>
        </w:rPr>
        <w:t xml:space="preserve"> Connection to network monitoring systems of live energy forecasting.</w:t>
      </w:r>
    </w:p>
    <w:p w:rsidR="00000000" w:rsidDel="00000000" w:rsidP="00000000" w:rsidRDefault="00000000" w:rsidRPr="00000000" w14:paraId="000003A4">
      <w:pPr>
        <w:numPr>
          <w:ilvl w:val="0"/>
          <w:numId w:val="2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Feature Optimization</w:t>
        <w:br w:type="textWrapping"/>
      </w:r>
      <w:r w:rsidDel="00000000" w:rsidR="00000000" w:rsidRPr="00000000">
        <w:rPr>
          <w:rFonts w:ascii="Times New Roman" w:cs="Times New Roman" w:eastAsia="Times New Roman" w:hAnsi="Times New Roman"/>
          <w:sz w:val="24"/>
          <w:szCs w:val="24"/>
          <w:rtl w:val="0"/>
        </w:rPr>
        <w:t xml:space="preserve"> Eliminating unnecessary complexity of models by choosing the best ranking features to infer with.</w:t>
      </w:r>
    </w:p>
    <w:p w:rsidR="00000000" w:rsidDel="00000000" w:rsidP="00000000" w:rsidRDefault="00000000" w:rsidRPr="00000000" w14:paraId="000003A5">
      <w:pPr>
        <w:numPr>
          <w:ilvl w:val="0"/>
          <w:numId w:val="20"/>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Adaptive Energy Control</w:t>
        <w:br w:type="textWrapping"/>
      </w:r>
      <w:r w:rsidDel="00000000" w:rsidR="00000000" w:rsidRPr="00000000">
        <w:rPr>
          <w:rFonts w:ascii="Times New Roman" w:cs="Times New Roman" w:eastAsia="Times New Roman" w:hAnsi="Times New Roman"/>
          <w:sz w:val="24"/>
          <w:szCs w:val="24"/>
          <w:rtl w:val="0"/>
        </w:rPr>
        <w:t xml:space="preserve">Predictions can be used to automatically optimise energy saving modes in live networks.</w:t>
      </w:r>
      <w:r w:rsidDel="00000000" w:rsidR="00000000" w:rsidRPr="00000000">
        <w:rPr>
          <w:rtl w:val="0"/>
        </w:rPr>
      </w:r>
    </w:p>
    <w:p w:rsidR="00000000" w:rsidDel="00000000" w:rsidP="00000000" w:rsidRDefault="00000000" w:rsidRPr="00000000" w14:paraId="000003A6">
      <w:pPr>
        <w:pStyle w:val="Heading2"/>
        <w:spacing w:after="80" w:before="360" w:line="360" w:lineRule="auto"/>
        <w:jc w:val="both"/>
        <w:rPr>
          <w:rFonts w:ascii="Times New Roman" w:cs="Times New Roman" w:eastAsia="Times New Roman" w:hAnsi="Times New Roman"/>
          <w:sz w:val="28"/>
          <w:szCs w:val="28"/>
        </w:rPr>
      </w:pPr>
      <w:bookmarkStart w:colFirst="0" w:colLast="0" w:name="_5kestjxyliks" w:id="97"/>
      <w:bookmarkEnd w:id="97"/>
      <w:r w:rsidDel="00000000" w:rsidR="00000000" w:rsidRPr="00000000">
        <w:rPr>
          <w:rtl w:val="0"/>
        </w:rPr>
      </w:r>
    </w:p>
    <w:p w:rsidR="00000000" w:rsidDel="00000000" w:rsidP="00000000" w:rsidRDefault="00000000" w:rsidRPr="00000000" w14:paraId="000003A7">
      <w:pPr>
        <w:pStyle w:val="Heading2"/>
        <w:spacing w:after="80" w:before="360" w:line="360" w:lineRule="auto"/>
        <w:jc w:val="both"/>
        <w:rPr>
          <w:rFonts w:ascii="Times New Roman" w:cs="Times New Roman" w:eastAsia="Times New Roman" w:hAnsi="Times New Roman"/>
          <w:sz w:val="28"/>
          <w:szCs w:val="28"/>
        </w:rPr>
      </w:pPr>
      <w:bookmarkStart w:colFirst="0" w:colLast="0" w:name="_qconlji3b0yn" w:id="98"/>
      <w:bookmarkEnd w:id="98"/>
      <w:r w:rsidDel="00000000" w:rsidR="00000000" w:rsidRPr="00000000">
        <w:rPr>
          <w:rtl w:val="0"/>
        </w:rPr>
      </w:r>
    </w:p>
    <w:p w:rsidR="00000000" w:rsidDel="00000000" w:rsidP="00000000" w:rsidRDefault="00000000" w:rsidRPr="00000000" w14:paraId="000003A8">
      <w:pPr>
        <w:pStyle w:val="Heading2"/>
        <w:spacing w:after="80" w:before="360" w:line="360" w:lineRule="auto"/>
        <w:jc w:val="both"/>
        <w:rPr>
          <w:rFonts w:ascii="Times New Roman" w:cs="Times New Roman" w:eastAsia="Times New Roman" w:hAnsi="Times New Roman"/>
          <w:sz w:val="28"/>
          <w:szCs w:val="28"/>
        </w:rPr>
      </w:pPr>
      <w:bookmarkStart w:colFirst="0" w:colLast="0" w:name="_3dn1kgrdnjv0" w:id="99"/>
      <w:bookmarkEnd w:id="99"/>
      <w:r w:rsidDel="00000000" w:rsidR="00000000" w:rsidRPr="00000000">
        <w:rPr>
          <w:rFonts w:ascii="Times New Roman" w:cs="Times New Roman" w:eastAsia="Times New Roman" w:hAnsi="Times New Roman"/>
          <w:sz w:val="28"/>
          <w:szCs w:val="28"/>
          <w:rtl w:val="0"/>
        </w:rPr>
        <w:t xml:space="preserve">5.4 Final Remarks</w:t>
      </w:r>
    </w:p>
    <w:p w:rsidR="00000000" w:rsidDel="00000000" w:rsidP="00000000" w:rsidRDefault="00000000" w:rsidRPr="00000000" w14:paraId="000003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shows that to construct efficient machine learning systems, one needs to be careful in data preparation, meaningful feature engineering, and systematic validation. The model developed is not only well-performing in terms of prediction but also interpretable and scalable, which makes it an appropriate choice in future studies as well as application in the sustainable 5G network management.</w:t>
      </w:r>
    </w:p>
    <w:p w:rsidR="00000000" w:rsidDel="00000000" w:rsidP="00000000" w:rsidRDefault="00000000" w:rsidRPr="00000000" w14:paraId="000003AA">
      <w:pPr>
        <w:spacing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AB">
      <w:pPr>
        <w:spacing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AC">
      <w:pPr>
        <w:spacing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AD">
      <w:pPr>
        <w:spacing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AE">
      <w:pPr>
        <w:spacing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AF">
      <w:pPr>
        <w:spacing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B0">
      <w:pPr>
        <w:spacing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B1">
      <w:pPr>
        <w:spacing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B2">
      <w:pPr>
        <w:spacing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B3">
      <w:pPr>
        <w:spacing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B4">
      <w:pPr>
        <w:spacing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B5">
      <w:pPr>
        <w:spacing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B6">
      <w:pPr>
        <w:spacing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B7">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vertAlign w:val="baseline"/>
          <w:rtl w:val="0"/>
        </w:rPr>
        <w:t xml:space="preserve">REFERENCES</w:t>
      </w:r>
      <w:r w:rsidDel="00000000" w:rsidR="00000000" w:rsidRPr="00000000">
        <w:rPr>
          <w:rtl w:val="0"/>
        </w:rPr>
      </w:r>
    </w:p>
    <w:p w:rsidR="00000000" w:rsidDel="00000000" w:rsidP="00000000" w:rsidRDefault="00000000" w:rsidRPr="00000000" w14:paraId="000003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 M. Bishop, Pattern Recognition and Machine Learning. Springer, 2006.</w:t>
      </w:r>
    </w:p>
    <w:p w:rsidR="00000000" w:rsidDel="00000000" w:rsidP="00000000" w:rsidRDefault="00000000" w:rsidRPr="00000000" w14:paraId="000003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 Hastie, R. Tibshirani, and J. Friedman, The Elements of Statistical Learning: Data Mining, Inference, and Prediction. Springer, 2009.</w:t>
      </w:r>
    </w:p>
    <w:p w:rsidR="00000000" w:rsidDel="00000000" w:rsidP="00000000" w:rsidRDefault="00000000" w:rsidRPr="00000000" w14:paraId="000003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Ge´ron, Hands-On Machine Learning with Scikit-Learn, Keras, and TensorFlow. O’Reilly Media, 2019.</w:t>
      </w:r>
    </w:p>
    <w:p w:rsidR="00000000" w:rsidDel="00000000" w:rsidP="00000000" w:rsidRDefault="00000000" w:rsidRPr="00000000" w14:paraId="000003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Scikit-learn Documentation. Available: https://scikit-learn.org/stable/</w:t>
      </w:r>
    </w:p>
    <w:p w:rsidR="00000000" w:rsidDel="00000000" w:rsidP="00000000" w:rsidRDefault="00000000" w:rsidRPr="00000000" w14:paraId="000003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Towards Data Science (Medium). Available: https://towardsdatascience.com/</w:t>
      </w:r>
    </w:p>
    <w:p w:rsidR="00000000" w:rsidDel="00000000" w:rsidP="00000000" w:rsidRDefault="00000000" w:rsidRPr="00000000" w14:paraId="000003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Analytics Vidhya. Available: https://www.analyticsvidhya.com/</w:t>
      </w:r>
    </w:p>
    <w:p w:rsidR="00000000" w:rsidDel="00000000" w:rsidP="00000000" w:rsidRDefault="00000000" w:rsidRPr="00000000" w14:paraId="000003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 Gupta, et al., “Enhanced Virtualization-Based Dynamic Bin-Packing Optimized Energy Management Solution for Heterogeneous Clouds,” Mathematical Problems in Engineering, vol. 2022, no. 1, p. 8734198, 2022.</w:t>
      </w:r>
    </w:p>
    <w:p w:rsidR="00000000" w:rsidDel="00000000" w:rsidP="00000000" w:rsidRDefault="00000000" w:rsidRPr="00000000" w14:paraId="000003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 Gupta, et al., “Energy saving implementation in hydraulic press using industrial Internet of Things (IIoT),” Electronics, vol. 11, no. 23, p. 4061, 2022.</w:t>
      </w:r>
    </w:p>
    <w:p w:rsidR="00000000" w:rsidDel="00000000" w:rsidP="00000000" w:rsidRDefault="00000000" w:rsidRPr="00000000" w14:paraId="000003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 Sathya and D. R. Kumar, “Energy efficient clustering in sensor net- works using Cluster Manager,” in Proc. 2012 Int. Conf. on Computing, Communication and Applications, IEEE, 2012.</w:t>
      </w:r>
    </w:p>
    <w:p w:rsidR="00000000" w:rsidDel="00000000" w:rsidP="00000000" w:rsidRDefault="00000000" w:rsidRPr="00000000" w14:paraId="000003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 K. Dhanaraj, et al., “Optimal clone attack detection model using an energy-efficient GSA based simulated annealing in wireless sensor net- works,” Asian Journal of Research in Social Sciences and Humanities, vol. 6, no. 11, pp. 201–217, 2016.</w:t>
      </w:r>
    </w:p>
    <w:p w:rsidR="00000000" w:rsidDel="00000000" w:rsidP="00000000" w:rsidRDefault="00000000" w:rsidRPr="00000000" w14:paraId="000003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 Zappone, M. Di Renzo, and M. Debbah, “A Survey on Machine Learning for Energy-Efficient Wireless Communications,” IEEE Communications Surveys &amp; Tutorials, vol. 21, no. 2, pp. 1435-1478, Second Quarter 2019.</w:t>
      </w:r>
    </w:p>
    <w:p w:rsidR="00000000" w:rsidDel="00000000" w:rsidP="00000000" w:rsidRDefault="00000000" w:rsidRPr="00000000" w14:paraId="000003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I. Chih-Lin et al., “Toward green and soft: a 5G perspective,” IEEE Communications Magazine, vol. 52, no. 2, pp. 66-73, Feb. 2014.</w:t>
      </w:r>
    </w:p>
    <w:p w:rsidR="00000000" w:rsidDel="00000000" w:rsidP="00000000" w:rsidRDefault="00000000" w:rsidRPr="00000000" w14:paraId="000003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G. P. Fettweis, “The Tactile Internet: Applications and Challenges,” IEEE Vehicular Technology Magazine, vol. 9, no. 1, pp. 64-70, Mar. 2014.</w:t>
      </w:r>
    </w:p>
    <w:p w:rsidR="00000000" w:rsidDel="00000000" w:rsidP="00000000" w:rsidRDefault="00000000" w:rsidRPr="00000000" w14:paraId="000003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F. Boccardi, R. W. Heath, A. Lozano, T. L. Marzetta, and P. Popovski, “Five disruptive technology directions for 5G,” IEEE Communications Magazine, vol. 52, no. 2, pp. 74-80, Feb. 2014.</w:t>
      </w:r>
    </w:p>
    <w:p w:rsidR="00000000" w:rsidDel="00000000" w:rsidP="00000000" w:rsidRDefault="00000000" w:rsidRPr="00000000" w14:paraId="000003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Y. Zhang, S. Fowler, and S. G. Srinivasa, “Predicting Power Consump- tion of Cellular Base Stations using Machine Learning,” in Proc. 2019 IEEE International Conference on Communications (ICC), Shanghai, China, 2019, pp. 1-6.</w:t>
      </w:r>
    </w:p>
    <w:p w:rsidR="00000000" w:rsidDel="00000000" w:rsidP="00000000" w:rsidRDefault="00000000" w:rsidRPr="00000000" w14:paraId="000003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 Wu, Z. Zhang, Y. Hong, and Y. Wen, “Deep Reinforcement Learning for Energy-Efficient Networking in 5G-and-Beyond,” IEEE Transactions on Network and Service Management, vol. 18, no. 2, pp. 1108-1121, June 2021.</w:t>
      </w:r>
    </w:p>
    <w:p w:rsidR="00000000" w:rsidDel="00000000" w:rsidP="00000000" w:rsidRDefault="00000000" w:rsidRPr="00000000" w14:paraId="000003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E. Bjo¨rnson, J. Hoydis, and L. Sanguinetti, “Massive MIMO Networks: Spectral, Energy, and Hardware Efficiency,” Foundations and Trends® in Signal Processing, vol. 11, no. 3-4, pp. 154-655, 2017.</w:t>
      </w:r>
    </w:p>
    <w:p w:rsidR="00000000" w:rsidDel="00000000" w:rsidP="00000000" w:rsidRDefault="00000000" w:rsidRPr="00000000" w14:paraId="000003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S. M. B. H. Shah, K. M. R. Alam, and M. A. Gregory, “Energy Efficient 5G Cellular Networks: A Survey,” in Proc. 2019 International Conference on Electrical, Computer and Communication Engineering (ECCE), 2019, pp. 1-6.</w:t>
      </w:r>
    </w:p>
    <w:p w:rsidR="00000000" w:rsidDel="00000000" w:rsidP="00000000" w:rsidRDefault="00000000" w:rsidRPr="00000000" w14:paraId="000003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L. S. Van der Meulen, D. J. Van der Veen, and S. Pollin, “A Tutorial on Machine Learning for Energy-Efficient Networking in 5G,” IEEE Communications Surveys &amp; Tutorials, vol. 23, no. 1, pp. 216-249, First Quarter 2021.</w:t>
      </w:r>
    </w:p>
    <w:p w:rsidR="00000000" w:rsidDel="00000000" w:rsidP="00000000" w:rsidRDefault="00000000" w:rsidRPr="00000000" w14:paraId="000003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R. Li, Z. Zhao, X. Zhou, J. Ding, Y. Chen, Z. Wang, and H. Zhang, “Intelligent 5G: When Cellular Networks Meet Artificial Intelligence,” IEEE Wireless Communications, vol. 24, no. 5, pp. 175-183, Oct. 2017.</w:t>
      </w:r>
    </w:p>
    <w:p w:rsidR="00000000" w:rsidDel="00000000" w:rsidP="00000000" w:rsidRDefault="00000000" w:rsidRPr="00000000" w14:paraId="000003C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spacing w:line="36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APPENDIX 1</w:t>
      </w:r>
      <w:r w:rsidDel="00000000" w:rsidR="00000000" w:rsidRPr="00000000">
        <w:rPr>
          <w:rtl w:val="0"/>
        </w:rPr>
      </w:r>
    </w:p>
    <w:p w:rsidR="00000000" w:rsidDel="00000000" w:rsidP="00000000" w:rsidRDefault="00000000" w:rsidRPr="00000000" w14:paraId="000003CE">
      <w:pPr>
        <w:spacing w:line="36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200968" cy="2196799"/>
            <wp:effectExtent b="0" l="0" r="0" t="0"/>
            <wp:docPr id="1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200968" cy="2196799"/>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line="36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204470" cy="2323767"/>
            <wp:effectExtent b="0" l="0" r="0" t="0"/>
            <wp:docPr id="1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204470" cy="2323767"/>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29543" cy="2455448"/>
            <wp:effectExtent b="0" l="0" r="0" t="0"/>
            <wp:docPr id="19"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229543" cy="2455448"/>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line="36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RESEARCH PAPER/PATENT</w:t>
      </w:r>
      <w:r w:rsidDel="00000000" w:rsidR="00000000" w:rsidRPr="00000000">
        <w:rPr>
          <w:rtl w:val="0"/>
        </w:rPr>
      </w:r>
    </w:p>
    <w:p w:rsidR="00000000" w:rsidDel="00000000" w:rsidP="00000000" w:rsidRDefault="00000000" w:rsidRPr="00000000" w14:paraId="000003D2">
      <w:pPr>
        <w:spacing w:line="360" w:lineRule="auto"/>
        <w:jc w:val="left"/>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3D3">
      <w:pPr>
        <w:spacing w:line="36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rPr>
        <w:drawing>
          <wp:inline distB="114300" distT="114300" distL="114300" distR="114300">
            <wp:extent cx="5800725" cy="4375527"/>
            <wp:effectExtent b="0" l="0" r="0" t="0"/>
            <wp:docPr id="9"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800725" cy="4375527"/>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line="360" w:lineRule="auto"/>
        <w:jc w:val="center"/>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3D5">
      <w:pPr>
        <w:spacing w:line="360" w:lineRule="auto"/>
        <w:jc w:val="center"/>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3D6">
      <w:pPr>
        <w:spacing w:line="360" w:lineRule="auto"/>
        <w:jc w:val="center"/>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3D7">
      <w:pPr>
        <w:spacing w:line="360" w:lineRule="auto"/>
        <w:jc w:val="center"/>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3D8">
      <w:pPr>
        <w:spacing w:line="360" w:lineRule="auto"/>
        <w:jc w:val="left"/>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3D9">
      <w:pPr>
        <w:spacing w:line="360" w:lineRule="auto"/>
        <w:jc w:val="left"/>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PROOF OF SUBMISSION/ACCEPTANCE/PUBLICATION</w:t>
      </w:r>
      <w:r w:rsidDel="00000000" w:rsidR="00000000" w:rsidRPr="00000000">
        <w:rPr>
          <w:rtl w:val="0"/>
        </w:rPr>
      </w:r>
    </w:p>
    <w:p w:rsidR="00000000" w:rsidDel="00000000" w:rsidP="00000000" w:rsidRDefault="00000000" w:rsidRPr="00000000" w14:paraId="000003DA">
      <w:pPr>
        <w:spacing w:line="360" w:lineRule="auto"/>
        <w:jc w:val="center"/>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3DB">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DC">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797550" cy="1257300"/>
            <wp:effectExtent b="0" l="0" r="0" t="0"/>
            <wp:docPr id="8"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975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spacing w:line="36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rtl w:val="0"/>
        </w:rPr>
        <w:t xml:space="preserve">Link for Presentation certificates : - (</w:t>
      </w:r>
      <w:hyperlink r:id="rId27">
        <w:r w:rsidDel="00000000" w:rsidR="00000000" w:rsidRPr="00000000">
          <w:rPr>
            <w:rFonts w:ascii="Times New Roman" w:cs="Times New Roman" w:eastAsia="Times New Roman" w:hAnsi="Times New Roman"/>
            <w:color w:val="0000ee"/>
            <w:sz w:val="32"/>
            <w:szCs w:val="32"/>
            <w:u w:val="single"/>
            <w:rtl w:val="0"/>
          </w:rPr>
          <w:t xml:space="preserve">ICAICCIT_0736</w:t>
        </w:r>
      </w:hyperlink>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p w:rsidR="00000000" w:rsidDel="00000000" w:rsidP="00000000" w:rsidRDefault="00000000" w:rsidRPr="00000000" w14:paraId="000003DE">
      <w:pPr>
        <w:spacing w:line="360" w:lineRule="auto"/>
        <w:jc w:val="center"/>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3DF">
      <w:pPr>
        <w:spacing w:line="360" w:lineRule="auto"/>
        <w:jc w:val="center"/>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3E0">
      <w:pPr>
        <w:spacing w:line="360" w:lineRule="auto"/>
        <w:jc w:val="center"/>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3E1">
      <w:pPr>
        <w:spacing w:line="360" w:lineRule="auto"/>
        <w:jc w:val="center"/>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3E2">
      <w:pPr>
        <w:spacing w:line="360" w:lineRule="auto"/>
        <w:jc w:val="center"/>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3E3">
      <w:pPr>
        <w:spacing w:line="360" w:lineRule="auto"/>
        <w:jc w:val="center"/>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3E4">
      <w:pPr>
        <w:spacing w:line="360" w:lineRule="auto"/>
        <w:jc w:val="center"/>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3E5">
      <w:pPr>
        <w:spacing w:line="360" w:lineRule="auto"/>
        <w:jc w:val="left"/>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3E6">
      <w:pPr>
        <w:spacing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E7">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E8">
      <w:pPr>
        <w:spacing w:line="36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PLAGIARISM REPORT</w:t>
      </w:r>
      <w:r w:rsidDel="00000000" w:rsidR="00000000" w:rsidRPr="00000000">
        <w:rPr>
          <w:rtl w:val="0"/>
        </w:rPr>
      </w:r>
    </w:p>
    <w:p w:rsidR="00000000" w:rsidDel="00000000" w:rsidP="00000000" w:rsidRDefault="00000000" w:rsidRPr="00000000" w14:paraId="000003E9">
      <w:pPr>
        <w:spacing w:line="36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819458" cy="5012630"/>
            <wp:effectExtent b="0" l="0" r="0" t="0"/>
            <wp:docPr id="4"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819458" cy="501263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sectPr>
      <w:type w:val="nextPage"/>
      <w:pgSz w:h="15840" w:w="12240" w:orient="portrait"/>
      <w:pgMar w:bottom="1123" w:top="1843" w:left="1987"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Cambria"/>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sz w:val="14"/>
        <w:szCs w:val="1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after="40" w:line="240" w:lineRule="auto"/>
    </w:pPr>
    <w:rPr>
      <w:rFonts w:ascii="Verdana" w:cs="Verdana" w:eastAsia="Verdana" w:hAnsi="Verdana"/>
      <w:b w:val="1"/>
      <w:bCs w:val="1"/>
      <w:color w:val="000000"/>
      <w:sz w:val="24"/>
      <w:szCs w:val="24"/>
      <w:vertAlign w:val="baseline"/>
    </w:rPr>
  </w:style>
  <w:style w:type="paragraph" w:styleId="Heading3">
    <w:name w:val="heading 3"/>
    <w:basedOn w:val="Normal"/>
    <w:next w:val="Normal"/>
    <w:pPr>
      <w:keepNext w:val="1"/>
      <w:keepLines w:val="1"/>
      <w:spacing w:after="0" w:before="200" w:line="240" w:lineRule="auto"/>
      <w:jc w:val="both"/>
    </w:pPr>
    <w:rPr>
      <w:rFonts w:ascii="Cambria" w:cs="Cambria" w:eastAsia="Cambria" w:hAnsi="Cambria"/>
      <w:b w:val="1"/>
      <w:bCs w:val="1"/>
      <w:color w:val="4f81bd"/>
      <w:sz w:val="20"/>
      <w:szCs w:val="20"/>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22" Type="http://schemas.openxmlformats.org/officeDocument/2006/relationships/image" Target="media/image14.png"/><Relationship Id="rId21" Type="http://schemas.openxmlformats.org/officeDocument/2006/relationships/image" Target="media/image20.jpg"/><Relationship Id="rId24" Type="http://schemas.openxmlformats.org/officeDocument/2006/relationships/image" Target="media/image1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6.png"/><Relationship Id="rId25" Type="http://schemas.openxmlformats.org/officeDocument/2006/relationships/image" Target="media/image7.png"/><Relationship Id="rId28" Type="http://schemas.openxmlformats.org/officeDocument/2006/relationships/image" Target="media/image10.png"/><Relationship Id="rId27" Type="http://schemas.openxmlformats.org/officeDocument/2006/relationships/hyperlink" Target="https://drive.google.com/drive/folders/1yMXsvZPHumx9fBWMN-tDg3TIZ3zA3PBH" TargetMode="External"/><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19.png"/><Relationship Id="rId8" Type="http://schemas.openxmlformats.org/officeDocument/2006/relationships/image" Target="media/image17.png"/><Relationship Id="rId11" Type="http://schemas.openxmlformats.org/officeDocument/2006/relationships/image" Target="media/image8.jpg"/><Relationship Id="rId10" Type="http://schemas.openxmlformats.org/officeDocument/2006/relationships/image" Target="media/image12.jpg"/><Relationship Id="rId13" Type="http://schemas.openxmlformats.org/officeDocument/2006/relationships/image" Target="media/image5.jpg"/><Relationship Id="rId12" Type="http://schemas.openxmlformats.org/officeDocument/2006/relationships/image" Target="media/image3.jpg"/><Relationship Id="rId15" Type="http://schemas.openxmlformats.org/officeDocument/2006/relationships/footer" Target="footer1.xml"/><Relationship Id="rId14" Type="http://schemas.openxmlformats.org/officeDocument/2006/relationships/image" Target="media/image1.png"/><Relationship Id="rId17" Type="http://schemas.openxmlformats.org/officeDocument/2006/relationships/image" Target="media/image15.png"/><Relationship Id="rId16" Type="http://schemas.openxmlformats.org/officeDocument/2006/relationships/image" Target="media/image16.png"/><Relationship Id="rId19" Type="http://schemas.openxmlformats.org/officeDocument/2006/relationships/image" Target="media/image2.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d5dfcc8c-9195-469d-b497-00ee5b0b4f37</vt:lpwstr>
  </property>
</Properties>
</file>