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6EF" w:rsidRDefault="00F746EF" w:rsidP="00C50DC8">
      <w:pPr>
        <w:jc w:val="both"/>
        <w:rPr>
          <w:sz w:val="24"/>
          <w:szCs w:val="24"/>
        </w:rPr>
      </w:pPr>
      <w:r w:rsidRPr="000F4912">
        <w:rPr>
          <w:b/>
          <w:sz w:val="28"/>
          <w:szCs w:val="28"/>
          <w:u w:val="single"/>
        </w:rPr>
        <w:t xml:space="preserve">Apache Commons </w:t>
      </w:r>
      <w:r w:rsidR="00F17090">
        <w:rPr>
          <w:b/>
          <w:sz w:val="28"/>
          <w:szCs w:val="28"/>
          <w:u w:val="single"/>
        </w:rPr>
        <w:t>Codec</w:t>
      </w:r>
    </w:p>
    <w:p w:rsidR="007D6110" w:rsidRPr="000732CE" w:rsidRDefault="005D2939" w:rsidP="00F746EF">
      <w:pPr>
        <w:jc w:val="both"/>
        <w:rPr>
          <w:sz w:val="24"/>
          <w:szCs w:val="24"/>
        </w:rPr>
      </w:pPr>
      <w:r>
        <w:rPr>
          <w:sz w:val="24"/>
          <w:szCs w:val="24"/>
        </w:rPr>
        <w:t>This document summarizes the steps involved in generating the bug reports</w:t>
      </w:r>
      <w:r w:rsidR="005A3E2F">
        <w:rPr>
          <w:sz w:val="24"/>
          <w:szCs w:val="24"/>
        </w:rPr>
        <w:t xml:space="preserve"> and calculating the Backlog Management Index</w:t>
      </w:r>
      <w:r>
        <w:rPr>
          <w:sz w:val="24"/>
          <w:szCs w:val="24"/>
        </w:rPr>
        <w:t xml:space="preserve"> of </w:t>
      </w:r>
      <w:r w:rsidR="00F746EF">
        <w:rPr>
          <w:sz w:val="24"/>
          <w:szCs w:val="24"/>
        </w:rPr>
        <w:t xml:space="preserve">different Apache Commons </w:t>
      </w:r>
      <w:r w:rsidR="00C83549">
        <w:rPr>
          <w:sz w:val="24"/>
          <w:szCs w:val="24"/>
        </w:rPr>
        <w:t>Codec</w:t>
      </w:r>
      <w:r w:rsidR="00F746EF">
        <w:rPr>
          <w:sz w:val="24"/>
          <w:szCs w:val="24"/>
        </w:rPr>
        <w:t xml:space="preserve">. </w:t>
      </w:r>
      <w:r w:rsidR="007D6110" w:rsidRPr="00A5735A">
        <w:rPr>
          <w:sz w:val="24"/>
          <w:szCs w:val="24"/>
        </w:rPr>
        <w:t>Most of the Apache projects have their own issue tracking systems – JIRA. The link to these JIRA pages can be found in the GitHub repository of the projects itself.</w:t>
      </w:r>
      <w:r w:rsidR="000732CE">
        <w:rPr>
          <w:sz w:val="24"/>
          <w:szCs w:val="24"/>
        </w:rPr>
        <w:t xml:space="preserve"> The various steps involved in the issue tracking </w:t>
      </w:r>
      <w:r w:rsidR="0055330F">
        <w:rPr>
          <w:sz w:val="24"/>
          <w:szCs w:val="24"/>
        </w:rPr>
        <w:t>for this project is summarized below.</w:t>
      </w:r>
    </w:p>
    <w:p w:rsidR="007D6110" w:rsidRPr="00A5735A" w:rsidRDefault="007D6110" w:rsidP="001A1179">
      <w:pPr>
        <w:pStyle w:val="ListParagraph"/>
        <w:ind w:left="426" w:hanging="426"/>
        <w:rPr>
          <w:sz w:val="24"/>
          <w:szCs w:val="24"/>
        </w:rPr>
      </w:pPr>
    </w:p>
    <w:p w:rsidR="007D6110" w:rsidRPr="00A5735A" w:rsidRDefault="00FE62A7" w:rsidP="001A1179">
      <w:pPr>
        <w:pStyle w:val="ListParagraph"/>
        <w:numPr>
          <w:ilvl w:val="0"/>
          <w:numId w:val="4"/>
        </w:numPr>
        <w:ind w:left="426" w:hanging="426"/>
        <w:rPr>
          <w:sz w:val="24"/>
          <w:szCs w:val="24"/>
        </w:rPr>
      </w:pPr>
      <w:r w:rsidRPr="00A5735A">
        <w:rPr>
          <w:sz w:val="24"/>
          <w:szCs w:val="24"/>
        </w:rPr>
        <w:t>Open the GitHub repository</w:t>
      </w:r>
    </w:p>
    <w:p w:rsidR="00FE62A7" w:rsidRPr="0063405F" w:rsidRDefault="0063405F" w:rsidP="00D04240">
      <w:pPr>
        <w:pStyle w:val="ListParagraph"/>
        <w:ind w:left="786" w:hanging="360"/>
        <w:rPr>
          <w:sz w:val="28"/>
          <w:szCs w:val="24"/>
        </w:rPr>
      </w:pPr>
      <w:hyperlink r:id="rId7" w:history="1">
        <w:r w:rsidRPr="0063405F">
          <w:rPr>
            <w:rStyle w:val="Hyperlink"/>
            <w:sz w:val="24"/>
          </w:rPr>
          <w:t>https://github.com/apache/commons-codec</w:t>
        </w:r>
      </w:hyperlink>
    </w:p>
    <w:p w:rsidR="00A5735A" w:rsidRPr="00A5735A" w:rsidRDefault="00A5735A" w:rsidP="001A1179">
      <w:pPr>
        <w:pStyle w:val="ListParagraph"/>
        <w:ind w:left="786" w:hanging="426"/>
        <w:rPr>
          <w:sz w:val="24"/>
          <w:szCs w:val="24"/>
        </w:rPr>
      </w:pPr>
    </w:p>
    <w:p w:rsidR="00FE62A7" w:rsidRDefault="00B70BE1" w:rsidP="001A1179">
      <w:pPr>
        <w:pStyle w:val="ListParagraph"/>
        <w:numPr>
          <w:ilvl w:val="0"/>
          <w:numId w:val="4"/>
        </w:numPr>
        <w:ind w:left="426" w:hanging="426"/>
        <w:rPr>
          <w:sz w:val="24"/>
          <w:szCs w:val="24"/>
        </w:rPr>
      </w:pPr>
      <w:r w:rsidRPr="00A5735A">
        <w:rPr>
          <w:sz w:val="24"/>
          <w:szCs w:val="24"/>
        </w:rPr>
        <w:t>Scroll to the bottom of the page to Additional Resources.</w:t>
      </w:r>
    </w:p>
    <w:p w:rsidR="00A5735A" w:rsidRPr="00A5735A" w:rsidRDefault="00A5735A" w:rsidP="001A1179">
      <w:pPr>
        <w:pStyle w:val="ListParagraph"/>
        <w:ind w:left="426" w:hanging="426"/>
        <w:rPr>
          <w:sz w:val="24"/>
          <w:szCs w:val="24"/>
        </w:rPr>
      </w:pPr>
    </w:p>
    <w:p w:rsidR="00B70BE1" w:rsidRPr="00A5735A" w:rsidRDefault="00B70BE1" w:rsidP="001A1179">
      <w:pPr>
        <w:pStyle w:val="ListParagraph"/>
        <w:numPr>
          <w:ilvl w:val="0"/>
          <w:numId w:val="4"/>
        </w:numPr>
        <w:ind w:left="426" w:hanging="426"/>
        <w:rPr>
          <w:sz w:val="24"/>
          <w:szCs w:val="24"/>
        </w:rPr>
      </w:pPr>
      <w:r w:rsidRPr="00A5735A">
        <w:rPr>
          <w:sz w:val="24"/>
          <w:szCs w:val="24"/>
        </w:rPr>
        <w:t>Click on Apache Issue Tracker (JIRA)</w:t>
      </w:r>
      <w:r w:rsidR="00AA3186" w:rsidRPr="00A5735A">
        <w:rPr>
          <w:sz w:val="24"/>
          <w:szCs w:val="24"/>
        </w:rPr>
        <w:t xml:space="preserve"> to open the JIRA page.</w:t>
      </w:r>
    </w:p>
    <w:p w:rsidR="00B70BE1" w:rsidRDefault="00B70BE1" w:rsidP="00D04240">
      <w:pPr>
        <w:pStyle w:val="ListParagraph"/>
        <w:ind w:left="786" w:hanging="360"/>
        <w:rPr>
          <w:szCs w:val="28"/>
        </w:rPr>
      </w:pPr>
      <w:r>
        <w:rPr>
          <w:noProof/>
          <w:lang w:eastAsia="en-CA"/>
        </w:rPr>
        <w:drawing>
          <wp:inline distT="0" distB="0" distL="0" distR="0" wp14:anchorId="20756630" wp14:editId="2A8E4C38">
            <wp:extent cx="4175760" cy="1647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384" cy="168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EF" w:rsidRPr="00FE62A7" w:rsidRDefault="00F746EF" w:rsidP="00D04240">
      <w:pPr>
        <w:pStyle w:val="ListParagraph"/>
        <w:ind w:left="786" w:hanging="360"/>
        <w:rPr>
          <w:szCs w:val="28"/>
        </w:rPr>
      </w:pPr>
    </w:p>
    <w:p w:rsidR="007D6110" w:rsidRDefault="00AA3186" w:rsidP="001A1179">
      <w:pPr>
        <w:pStyle w:val="ListParagraph"/>
        <w:numPr>
          <w:ilvl w:val="0"/>
          <w:numId w:val="4"/>
        </w:numPr>
        <w:ind w:left="426" w:hanging="426"/>
        <w:rPr>
          <w:rFonts w:cstheme="minorHAnsi"/>
          <w:sz w:val="24"/>
          <w:szCs w:val="24"/>
        </w:rPr>
      </w:pPr>
      <w:r w:rsidRPr="00A5735A">
        <w:rPr>
          <w:rFonts w:cstheme="minorHAnsi"/>
          <w:sz w:val="24"/>
          <w:szCs w:val="24"/>
        </w:rPr>
        <w:t>Navigate to the leftmost menu of the JIRA page.</w:t>
      </w:r>
    </w:p>
    <w:p w:rsidR="00A5735A" w:rsidRPr="00A5735A" w:rsidRDefault="00A5735A" w:rsidP="001A1179">
      <w:pPr>
        <w:pStyle w:val="ListParagraph"/>
        <w:ind w:left="426" w:hanging="426"/>
        <w:rPr>
          <w:rFonts w:cstheme="minorHAnsi"/>
          <w:sz w:val="24"/>
          <w:szCs w:val="24"/>
        </w:rPr>
      </w:pPr>
    </w:p>
    <w:p w:rsidR="00AA3186" w:rsidRPr="00A5735A" w:rsidRDefault="00AA3186" w:rsidP="001A1179">
      <w:pPr>
        <w:pStyle w:val="ListParagraph"/>
        <w:numPr>
          <w:ilvl w:val="0"/>
          <w:numId w:val="4"/>
        </w:numPr>
        <w:ind w:left="426" w:hanging="426"/>
        <w:rPr>
          <w:rFonts w:cstheme="minorHAnsi"/>
          <w:sz w:val="24"/>
          <w:szCs w:val="24"/>
        </w:rPr>
      </w:pPr>
      <w:r w:rsidRPr="00A5735A">
        <w:rPr>
          <w:rFonts w:cstheme="minorHAnsi"/>
          <w:sz w:val="24"/>
          <w:szCs w:val="24"/>
        </w:rPr>
        <w:t xml:space="preserve">Click on </w:t>
      </w:r>
      <w:r w:rsidRPr="00A5735A">
        <w:rPr>
          <w:rFonts w:cstheme="minorHAnsi"/>
          <w:i/>
          <w:sz w:val="24"/>
          <w:szCs w:val="24"/>
        </w:rPr>
        <w:t>Reports</w:t>
      </w:r>
      <w:r w:rsidRPr="00A5735A">
        <w:rPr>
          <w:rFonts w:cstheme="minorHAnsi"/>
          <w:sz w:val="24"/>
          <w:szCs w:val="24"/>
        </w:rPr>
        <w:t>.</w:t>
      </w:r>
    </w:p>
    <w:p w:rsidR="00AA3186" w:rsidRDefault="00597A36" w:rsidP="00D04240">
      <w:pPr>
        <w:pStyle w:val="ListParagraph"/>
        <w:ind w:left="786" w:hanging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CA"/>
        </w:rPr>
        <w:drawing>
          <wp:inline distT="0" distB="0" distL="0" distR="0">
            <wp:extent cx="3482340" cy="22160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326" cy="22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35A" w:rsidRPr="00A5735A" w:rsidRDefault="00A5735A" w:rsidP="001A1179">
      <w:pPr>
        <w:pStyle w:val="ListParagraph"/>
        <w:ind w:left="786" w:hanging="426"/>
        <w:rPr>
          <w:rFonts w:cstheme="minorHAnsi"/>
          <w:sz w:val="24"/>
          <w:szCs w:val="24"/>
        </w:rPr>
      </w:pPr>
    </w:p>
    <w:p w:rsidR="00392F44" w:rsidRPr="00A5735A" w:rsidRDefault="00F32D4D" w:rsidP="00C50DC8">
      <w:pPr>
        <w:pStyle w:val="ListParagraph"/>
        <w:numPr>
          <w:ilvl w:val="0"/>
          <w:numId w:val="4"/>
        </w:numPr>
        <w:ind w:left="426" w:hanging="426"/>
        <w:jc w:val="both"/>
        <w:rPr>
          <w:rFonts w:cstheme="minorHAnsi"/>
          <w:sz w:val="24"/>
          <w:szCs w:val="24"/>
        </w:rPr>
      </w:pPr>
      <w:r w:rsidRPr="00A5735A">
        <w:rPr>
          <w:rFonts w:cstheme="minorHAnsi"/>
          <w:sz w:val="24"/>
          <w:szCs w:val="24"/>
        </w:rPr>
        <w:lastRenderedPageBreak/>
        <w:t xml:space="preserve">In the reports page, there are a different options through which we can calculate or view different metrics of the project. For this project, we will be requiring the number of issues/bugs created and resolved. So, we will be using the </w:t>
      </w:r>
      <w:r w:rsidRPr="00A5735A">
        <w:rPr>
          <w:rFonts w:cstheme="minorHAnsi"/>
          <w:i/>
          <w:sz w:val="24"/>
          <w:szCs w:val="24"/>
        </w:rPr>
        <w:t xml:space="preserve">Created </w:t>
      </w:r>
      <w:r w:rsidR="004F2158">
        <w:rPr>
          <w:rFonts w:cstheme="minorHAnsi"/>
          <w:i/>
          <w:sz w:val="24"/>
          <w:szCs w:val="24"/>
        </w:rPr>
        <w:t>vs</w:t>
      </w:r>
      <w:r w:rsidRPr="00A5735A">
        <w:rPr>
          <w:rFonts w:cstheme="minorHAnsi"/>
          <w:i/>
          <w:sz w:val="24"/>
          <w:szCs w:val="24"/>
        </w:rPr>
        <w:t xml:space="preserve"> Resolved Issues Report.</w:t>
      </w:r>
    </w:p>
    <w:p w:rsidR="00226EB3" w:rsidRDefault="00CC5C2B" w:rsidP="00D04240">
      <w:pPr>
        <w:pStyle w:val="ListParagraph"/>
        <w:ind w:left="786" w:hanging="360"/>
        <w:rPr>
          <w:rFonts w:cstheme="minorHAnsi"/>
          <w:sz w:val="24"/>
          <w:szCs w:val="24"/>
        </w:rPr>
      </w:pPr>
      <w:r w:rsidRPr="00A5735A">
        <w:rPr>
          <w:rFonts w:cstheme="minorHAnsi"/>
          <w:noProof/>
          <w:sz w:val="24"/>
          <w:szCs w:val="24"/>
          <w:lang w:eastAsia="en-CA"/>
        </w:rPr>
        <w:drawing>
          <wp:inline distT="0" distB="0" distL="0" distR="0" wp14:anchorId="720211A9" wp14:editId="546C6938">
            <wp:extent cx="4145280" cy="279009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39" cy="284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EF" w:rsidRPr="00A5735A" w:rsidRDefault="00D80AEF" w:rsidP="001A1179">
      <w:pPr>
        <w:pStyle w:val="ListParagraph"/>
        <w:ind w:left="786" w:hanging="426"/>
        <w:rPr>
          <w:rFonts w:cstheme="minorHAnsi"/>
          <w:sz w:val="24"/>
          <w:szCs w:val="24"/>
        </w:rPr>
      </w:pPr>
    </w:p>
    <w:p w:rsidR="00D134DD" w:rsidRPr="00A5735A" w:rsidRDefault="004432BA" w:rsidP="00C50DC8">
      <w:pPr>
        <w:pStyle w:val="ListParagraph"/>
        <w:numPr>
          <w:ilvl w:val="0"/>
          <w:numId w:val="4"/>
        </w:numPr>
        <w:ind w:left="426" w:hanging="426"/>
        <w:jc w:val="both"/>
        <w:rPr>
          <w:rFonts w:cstheme="minorHAnsi"/>
          <w:sz w:val="24"/>
          <w:szCs w:val="24"/>
        </w:rPr>
      </w:pPr>
      <w:r w:rsidRPr="00A5735A">
        <w:rPr>
          <w:rFonts w:cstheme="minorHAnsi"/>
          <w:sz w:val="24"/>
          <w:szCs w:val="24"/>
        </w:rPr>
        <w:t>Now, we will need to configure the report as per our requirement. For the demonstration purposes, we will be viewing the monthly bug report for the last year i</w:t>
      </w:r>
      <w:r w:rsidR="00D85D3B">
        <w:rPr>
          <w:rFonts w:cstheme="minorHAnsi"/>
          <w:sz w:val="24"/>
          <w:szCs w:val="24"/>
        </w:rPr>
        <w:t>.e., from June 2018 to May 2019. So, we will be entering the number of days as 365.</w:t>
      </w:r>
    </w:p>
    <w:p w:rsidR="004432BA" w:rsidRDefault="00D80AEF" w:rsidP="00C50DC8">
      <w:pPr>
        <w:pStyle w:val="ListParagraph"/>
        <w:ind w:left="426" w:hanging="6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432BA" w:rsidRPr="00A5735A">
        <w:rPr>
          <w:rFonts w:cstheme="minorHAnsi"/>
          <w:sz w:val="24"/>
          <w:szCs w:val="24"/>
        </w:rPr>
        <w:t>We can configure the report as per the below image</w:t>
      </w:r>
      <w:r w:rsidR="00E74745" w:rsidRPr="00A5735A">
        <w:rPr>
          <w:rFonts w:cstheme="minorHAnsi"/>
          <w:sz w:val="24"/>
          <w:szCs w:val="24"/>
        </w:rPr>
        <w:t>:</w:t>
      </w:r>
    </w:p>
    <w:p w:rsidR="00D80AEF" w:rsidRPr="00A5735A" w:rsidRDefault="00D80AEF" w:rsidP="00C50DC8">
      <w:pPr>
        <w:pStyle w:val="ListParagraph"/>
        <w:ind w:left="426" w:hanging="66"/>
        <w:jc w:val="both"/>
        <w:rPr>
          <w:rFonts w:cstheme="minorHAnsi"/>
          <w:sz w:val="24"/>
          <w:szCs w:val="24"/>
        </w:rPr>
      </w:pPr>
    </w:p>
    <w:p w:rsidR="00E74745" w:rsidRPr="00F746EF" w:rsidRDefault="00E74745" w:rsidP="00F746EF">
      <w:pPr>
        <w:pStyle w:val="ListParagraph"/>
        <w:ind w:left="786" w:hanging="360"/>
        <w:rPr>
          <w:rFonts w:cstheme="minorHAnsi"/>
          <w:sz w:val="24"/>
          <w:szCs w:val="24"/>
        </w:rPr>
      </w:pPr>
      <w:r w:rsidRPr="00A5735A">
        <w:rPr>
          <w:rFonts w:cstheme="minorHAnsi"/>
          <w:noProof/>
          <w:sz w:val="24"/>
          <w:szCs w:val="24"/>
          <w:lang w:eastAsia="en-CA"/>
        </w:rPr>
        <w:drawing>
          <wp:inline distT="0" distB="0" distL="0" distR="0" wp14:anchorId="5E0D7337" wp14:editId="4509F812">
            <wp:extent cx="5943600" cy="3347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EF">
        <w:rPr>
          <w:rFonts w:cstheme="minorHAnsi"/>
          <w:sz w:val="24"/>
          <w:szCs w:val="24"/>
        </w:rPr>
        <w:br/>
      </w:r>
    </w:p>
    <w:p w:rsidR="005120D0" w:rsidRPr="00A5735A" w:rsidRDefault="00E74745" w:rsidP="00D04240">
      <w:pPr>
        <w:pStyle w:val="ListParagraph"/>
        <w:numPr>
          <w:ilvl w:val="0"/>
          <w:numId w:val="4"/>
        </w:numPr>
        <w:ind w:left="426" w:hanging="426"/>
        <w:rPr>
          <w:rFonts w:cstheme="minorHAnsi"/>
          <w:sz w:val="24"/>
          <w:szCs w:val="24"/>
        </w:rPr>
      </w:pPr>
      <w:r w:rsidRPr="00A5735A">
        <w:rPr>
          <w:rFonts w:cstheme="minorHAnsi"/>
          <w:sz w:val="24"/>
          <w:szCs w:val="24"/>
        </w:rPr>
        <w:lastRenderedPageBreak/>
        <w:t xml:space="preserve">After clicking on </w:t>
      </w:r>
      <w:r w:rsidRPr="00A5735A">
        <w:rPr>
          <w:rFonts w:cstheme="minorHAnsi"/>
          <w:i/>
          <w:sz w:val="24"/>
          <w:szCs w:val="24"/>
        </w:rPr>
        <w:t xml:space="preserve">Next, </w:t>
      </w:r>
      <w:r w:rsidRPr="00A5735A">
        <w:rPr>
          <w:rFonts w:cstheme="minorHAnsi"/>
          <w:sz w:val="24"/>
          <w:szCs w:val="24"/>
        </w:rPr>
        <w:t>we will get the bug report as follows:</w:t>
      </w:r>
    </w:p>
    <w:p w:rsidR="00E74745" w:rsidRPr="00A5735A" w:rsidRDefault="00372643" w:rsidP="001A1179">
      <w:pPr>
        <w:pStyle w:val="ListParagraph"/>
        <w:ind w:left="786" w:hanging="426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FB15C95" wp14:editId="04DA321D">
            <wp:extent cx="4968240" cy="3883827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442" cy="39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45" w:rsidRDefault="00E74745" w:rsidP="00401195">
      <w:pPr>
        <w:pStyle w:val="ListParagraph"/>
        <w:numPr>
          <w:ilvl w:val="0"/>
          <w:numId w:val="4"/>
        </w:numPr>
        <w:ind w:left="426" w:hanging="426"/>
        <w:rPr>
          <w:rFonts w:cstheme="minorHAnsi"/>
          <w:sz w:val="24"/>
          <w:szCs w:val="24"/>
        </w:rPr>
      </w:pPr>
      <w:r w:rsidRPr="00A5735A">
        <w:rPr>
          <w:rFonts w:cstheme="minorHAnsi"/>
          <w:sz w:val="24"/>
          <w:szCs w:val="24"/>
        </w:rPr>
        <w:t>Using the tabulated data, we can calculate the B</w:t>
      </w:r>
      <w:r w:rsidR="003D0973">
        <w:rPr>
          <w:rFonts w:cstheme="minorHAnsi"/>
          <w:sz w:val="24"/>
          <w:szCs w:val="24"/>
        </w:rPr>
        <w:t xml:space="preserve">MI for the month of </w:t>
      </w:r>
      <w:r w:rsidR="008C0840">
        <w:rPr>
          <w:rFonts w:cstheme="minorHAnsi"/>
          <w:sz w:val="24"/>
          <w:szCs w:val="24"/>
        </w:rPr>
        <w:t>March</w:t>
      </w:r>
      <w:r w:rsidR="003D0973">
        <w:rPr>
          <w:rFonts w:cstheme="minorHAnsi"/>
          <w:sz w:val="24"/>
          <w:szCs w:val="24"/>
        </w:rPr>
        <w:t xml:space="preserve"> 2019.</w:t>
      </w:r>
    </w:p>
    <w:p w:rsidR="008D51E1" w:rsidRPr="008D51E1" w:rsidRDefault="008D51E1" w:rsidP="00401195">
      <w:pPr>
        <w:pStyle w:val="Default"/>
        <w:ind w:left="66" w:firstLine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BMI = </w:t>
      </w:r>
      <w:r w:rsidRPr="008D51E1">
        <w:rPr>
          <w:b/>
          <w:bCs/>
          <w:sz w:val="22"/>
          <w:szCs w:val="22"/>
          <w:u w:val="single"/>
        </w:rPr>
        <w:t>Number of problems closed during the month</w:t>
      </w:r>
      <w:r>
        <w:rPr>
          <w:b/>
          <w:bCs/>
          <w:sz w:val="22"/>
          <w:szCs w:val="22"/>
        </w:rPr>
        <w:t xml:space="preserve"> X 100</w:t>
      </w:r>
      <w:r w:rsidR="00F77A50">
        <w:rPr>
          <w:b/>
          <w:bCs/>
          <w:sz w:val="22"/>
          <w:szCs w:val="22"/>
        </w:rPr>
        <w:t>% =</w:t>
      </w:r>
      <w:r w:rsidR="008C0840">
        <w:rPr>
          <w:b/>
          <w:bCs/>
          <w:sz w:val="22"/>
          <w:szCs w:val="22"/>
        </w:rPr>
        <w:t xml:space="preserve"> (1</w:t>
      </w:r>
      <w:r w:rsidR="00DF6F22">
        <w:rPr>
          <w:b/>
          <w:bCs/>
          <w:sz w:val="22"/>
          <w:szCs w:val="22"/>
        </w:rPr>
        <w:t>/4)*100% = 25</w:t>
      </w:r>
      <w:r>
        <w:rPr>
          <w:b/>
          <w:bCs/>
          <w:sz w:val="22"/>
          <w:szCs w:val="22"/>
        </w:rPr>
        <w:t>%</w:t>
      </w:r>
    </w:p>
    <w:p w:rsidR="0025213D" w:rsidRDefault="00401195" w:rsidP="00401195">
      <w:pPr>
        <w:ind w:left="720"/>
        <w:rPr>
          <w:b/>
        </w:rPr>
      </w:pPr>
      <w:r>
        <w:rPr>
          <w:b/>
        </w:rPr>
        <w:t xml:space="preserve">      </w:t>
      </w:r>
      <w:r w:rsidR="008D51E1" w:rsidRPr="009F67FC">
        <w:rPr>
          <w:b/>
        </w:rPr>
        <w:t>Number of problem arrivals during the month</w:t>
      </w:r>
    </w:p>
    <w:p w:rsidR="008D51E1" w:rsidRPr="009F67FC" w:rsidRDefault="002E4B7F" w:rsidP="00401195">
      <w:pPr>
        <w:ind w:left="426"/>
        <w:rPr>
          <w:rFonts w:cstheme="minorHAnsi"/>
          <w:b/>
          <w:sz w:val="24"/>
          <w:szCs w:val="24"/>
        </w:rPr>
      </w:pPr>
      <w:r>
        <w:rPr>
          <w:sz w:val="24"/>
        </w:rPr>
        <w:t>Similarly, we can calculate the BMI for the last 12 mo</w:t>
      </w:r>
      <w:r w:rsidR="00D06E44">
        <w:rPr>
          <w:sz w:val="24"/>
        </w:rPr>
        <w:t>nths as seen in the table below.</w:t>
      </w:r>
    </w:p>
    <w:tbl>
      <w:tblPr>
        <w:tblW w:w="6872" w:type="dxa"/>
        <w:tblInd w:w="806" w:type="dxa"/>
        <w:tblLook w:val="04A0" w:firstRow="1" w:lastRow="0" w:firstColumn="1" w:lastColumn="0" w:noHBand="0" w:noVBand="1"/>
      </w:tblPr>
      <w:tblGrid>
        <w:gridCol w:w="1311"/>
        <w:gridCol w:w="1984"/>
        <w:gridCol w:w="2247"/>
        <w:gridCol w:w="21"/>
        <w:gridCol w:w="1288"/>
        <w:gridCol w:w="21"/>
      </w:tblGrid>
      <w:tr w:rsidR="004921A1" w:rsidRPr="003B5E09" w:rsidTr="00E40E26">
        <w:trPr>
          <w:trHeight w:val="223"/>
        </w:trPr>
        <w:tc>
          <w:tcPr>
            <w:tcW w:w="6872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:rsidR="004921A1" w:rsidRPr="003B5E09" w:rsidRDefault="004C7F18" w:rsidP="00E40E26">
            <w:pPr>
              <w:spacing w:after="0" w:line="240" w:lineRule="auto"/>
              <w:ind w:firstLine="360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6100"/>
                <w:lang w:eastAsia="en-CA"/>
              </w:rPr>
              <w:t>Apache Commons Codec</w:t>
            </w:r>
          </w:p>
        </w:tc>
      </w:tr>
      <w:tr w:rsidR="004921A1" w:rsidRPr="003B5E09" w:rsidTr="004921A1">
        <w:trPr>
          <w:gridAfter w:val="1"/>
          <w:wAfter w:w="21" w:type="dxa"/>
          <w:trHeight w:val="223"/>
        </w:trPr>
        <w:tc>
          <w:tcPr>
            <w:tcW w:w="13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b/>
                <w:bCs/>
                <w:color w:val="9C6500"/>
                <w:lang w:eastAsia="en-CA"/>
              </w:rPr>
              <w:t>Month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rPr>
                <w:rFonts w:ascii="Calibri" w:eastAsia="Times New Roman" w:hAnsi="Calibri" w:cs="Calibri"/>
                <w:b/>
                <w:bCs/>
                <w:color w:val="9C65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9C6500"/>
                <w:lang w:eastAsia="en-CA"/>
              </w:rPr>
              <w:t>Issues Arrived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rPr>
                <w:rFonts w:ascii="Calibri" w:eastAsia="Times New Roman" w:hAnsi="Calibri" w:cs="Calibri"/>
                <w:b/>
                <w:bCs/>
                <w:color w:val="9C65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9C6500"/>
                <w:lang w:eastAsia="en-CA"/>
              </w:rPr>
              <w:t>Issues Closed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rPr>
                <w:rFonts w:ascii="Calibri" w:eastAsia="Times New Roman" w:hAnsi="Calibri" w:cs="Calibri"/>
                <w:b/>
                <w:bCs/>
                <w:color w:val="9C65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b/>
                <w:bCs/>
                <w:color w:val="9C6500"/>
                <w:lang w:eastAsia="en-CA"/>
              </w:rPr>
              <w:t>BMI</w:t>
            </w:r>
            <w:r>
              <w:rPr>
                <w:rFonts w:ascii="Calibri" w:eastAsia="Times New Roman" w:hAnsi="Calibri" w:cs="Calibri"/>
                <w:b/>
                <w:bCs/>
                <w:color w:val="9C6500"/>
                <w:lang w:eastAsia="en-CA"/>
              </w:rPr>
              <w:t xml:space="preserve"> (%)</w:t>
            </w:r>
          </w:p>
        </w:tc>
      </w:tr>
      <w:tr w:rsidR="004921A1" w:rsidRPr="003B5E09" w:rsidTr="004921A1">
        <w:trPr>
          <w:trHeight w:val="223"/>
        </w:trPr>
        <w:tc>
          <w:tcPr>
            <w:tcW w:w="13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center"/>
              <w:rPr>
                <w:rFonts w:ascii="Calibri" w:eastAsia="Times New Roman" w:hAnsi="Calibri" w:cs="Calibri"/>
                <w:color w:val="333333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333333"/>
                <w:lang w:eastAsia="en-CA"/>
              </w:rPr>
              <w:t>Jun-18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71.43</w:t>
            </w:r>
          </w:p>
        </w:tc>
      </w:tr>
      <w:tr w:rsidR="004921A1" w:rsidRPr="003B5E09" w:rsidTr="004921A1">
        <w:trPr>
          <w:trHeight w:val="223"/>
        </w:trPr>
        <w:tc>
          <w:tcPr>
            <w:tcW w:w="13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center"/>
              <w:rPr>
                <w:rFonts w:ascii="Calibri" w:eastAsia="Times New Roman" w:hAnsi="Calibri" w:cs="Calibri"/>
                <w:color w:val="333333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333333"/>
                <w:lang w:eastAsia="en-CA"/>
              </w:rPr>
              <w:t>Jul-18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83.33</w:t>
            </w:r>
          </w:p>
        </w:tc>
      </w:tr>
      <w:tr w:rsidR="004921A1" w:rsidRPr="003B5E09" w:rsidTr="004921A1">
        <w:trPr>
          <w:trHeight w:val="223"/>
        </w:trPr>
        <w:tc>
          <w:tcPr>
            <w:tcW w:w="13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center"/>
              <w:rPr>
                <w:rFonts w:ascii="Calibri" w:eastAsia="Times New Roman" w:hAnsi="Calibri" w:cs="Calibri"/>
                <w:color w:val="333333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333333"/>
                <w:lang w:eastAsia="en-CA"/>
              </w:rPr>
              <w:t>Aug-18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4921A1" w:rsidRPr="003B5E09" w:rsidTr="004921A1">
        <w:trPr>
          <w:trHeight w:val="223"/>
        </w:trPr>
        <w:tc>
          <w:tcPr>
            <w:tcW w:w="13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center"/>
              <w:rPr>
                <w:rFonts w:ascii="Calibri" w:eastAsia="Times New Roman" w:hAnsi="Calibri" w:cs="Calibri"/>
                <w:color w:val="333333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333333"/>
                <w:lang w:eastAsia="en-CA"/>
              </w:rPr>
              <w:t>Sep-18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4921A1" w:rsidRPr="003B5E09" w:rsidTr="004921A1">
        <w:trPr>
          <w:trHeight w:val="223"/>
        </w:trPr>
        <w:tc>
          <w:tcPr>
            <w:tcW w:w="13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center"/>
              <w:rPr>
                <w:rFonts w:ascii="Calibri" w:eastAsia="Times New Roman" w:hAnsi="Calibri" w:cs="Calibri"/>
                <w:color w:val="333333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333333"/>
                <w:lang w:eastAsia="en-CA"/>
              </w:rPr>
              <w:t>Oct-18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4921A1" w:rsidRPr="003B5E09" w:rsidTr="004921A1">
        <w:trPr>
          <w:trHeight w:val="223"/>
        </w:trPr>
        <w:tc>
          <w:tcPr>
            <w:tcW w:w="13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center"/>
              <w:rPr>
                <w:rFonts w:ascii="Calibri" w:eastAsia="Times New Roman" w:hAnsi="Calibri" w:cs="Calibri"/>
                <w:color w:val="333333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333333"/>
                <w:lang w:eastAsia="en-CA"/>
              </w:rPr>
              <w:t>Nov-18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</w:tr>
      <w:tr w:rsidR="004921A1" w:rsidRPr="003B5E09" w:rsidTr="004921A1">
        <w:trPr>
          <w:trHeight w:val="223"/>
        </w:trPr>
        <w:tc>
          <w:tcPr>
            <w:tcW w:w="13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center"/>
              <w:rPr>
                <w:rFonts w:ascii="Calibri" w:eastAsia="Times New Roman" w:hAnsi="Calibri" w:cs="Calibri"/>
                <w:color w:val="333333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333333"/>
                <w:lang w:eastAsia="en-CA"/>
              </w:rPr>
              <w:t>Dec-18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300</w:t>
            </w:r>
          </w:p>
        </w:tc>
      </w:tr>
      <w:tr w:rsidR="004921A1" w:rsidRPr="003B5E09" w:rsidTr="004921A1">
        <w:trPr>
          <w:trHeight w:val="223"/>
        </w:trPr>
        <w:tc>
          <w:tcPr>
            <w:tcW w:w="13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center"/>
              <w:rPr>
                <w:rFonts w:ascii="Calibri" w:eastAsia="Times New Roman" w:hAnsi="Calibri" w:cs="Calibri"/>
                <w:color w:val="333333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333333"/>
                <w:lang w:eastAsia="en-CA"/>
              </w:rPr>
              <w:t>Jan-19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150</w:t>
            </w:r>
          </w:p>
        </w:tc>
      </w:tr>
      <w:tr w:rsidR="004921A1" w:rsidRPr="003B5E09" w:rsidTr="004921A1">
        <w:trPr>
          <w:trHeight w:val="223"/>
        </w:trPr>
        <w:tc>
          <w:tcPr>
            <w:tcW w:w="13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center"/>
              <w:rPr>
                <w:rFonts w:ascii="Calibri" w:eastAsia="Times New Roman" w:hAnsi="Calibri" w:cs="Calibri"/>
                <w:color w:val="333333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333333"/>
                <w:lang w:eastAsia="en-CA"/>
              </w:rPr>
              <w:t>Feb-19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100</w:t>
            </w:r>
          </w:p>
        </w:tc>
      </w:tr>
      <w:tr w:rsidR="004921A1" w:rsidRPr="003B5E09" w:rsidTr="004921A1">
        <w:trPr>
          <w:trHeight w:val="223"/>
        </w:trPr>
        <w:tc>
          <w:tcPr>
            <w:tcW w:w="13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center"/>
              <w:rPr>
                <w:rFonts w:ascii="Calibri" w:eastAsia="Times New Roman" w:hAnsi="Calibri" w:cs="Calibri"/>
                <w:color w:val="333333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333333"/>
                <w:lang w:eastAsia="en-CA"/>
              </w:rPr>
              <w:t>Mar-19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ind w:firstLine="36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4921A1" w:rsidRPr="003B5E09" w:rsidTr="004921A1">
        <w:trPr>
          <w:trHeight w:val="223"/>
        </w:trPr>
        <w:tc>
          <w:tcPr>
            <w:tcW w:w="13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921A1" w:rsidRPr="003B5E09" w:rsidRDefault="004921A1" w:rsidP="00E40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333333"/>
                <w:lang w:eastAsia="en-CA"/>
              </w:rPr>
              <w:t>Apr-19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</w:tr>
      <w:tr w:rsidR="004921A1" w:rsidRPr="003B5E09" w:rsidTr="004921A1">
        <w:trPr>
          <w:trHeight w:val="234"/>
        </w:trPr>
        <w:tc>
          <w:tcPr>
            <w:tcW w:w="13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:rsidR="004921A1" w:rsidRPr="003B5E09" w:rsidRDefault="004921A1" w:rsidP="00E40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333333"/>
                <w:lang w:eastAsia="en-CA"/>
              </w:rPr>
              <w:t>May-19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21A1" w:rsidRPr="003B5E09" w:rsidRDefault="004921A1" w:rsidP="00E40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5E09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</w:tr>
    </w:tbl>
    <w:p w:rsidR="00B80242" w:rsidRPr="00EC2A2E" w:rsidRDefault="00EC2A2E" w:rsidP="004921A1">
      <w:pPr>
        <w:ind w:left="284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As we can see the value of BMI for </w:t>
      </w:r>
      <w:r w:rsidR="00DA1616">
        <w:rPr>
          <w:rFonts w:cstheme="minorHAnsi"/>
          <w:color w:val="000000" w:themeColor="text1"/>
          <w:sz w:val="24"/>
          <w:szCs w:val="24"/>
        </w:rPr>
        <w:t>December 2018</w:t>
      </w: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</w:rPr>
        <w:t xml:space="preserve"> is greater than 100% which indicates that the backlog is reduced.</w:t>
      </w:r>
    </w:p>
    <w:sectPr w:rsidR="00B80242" w:rsidRPr="00EC2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E2E" w:rsidRDefault="00106E2E" w:rsidP="0025213D">
      <w:pPr>
        <w:spacing w:after="0" w:line="240" w:lineRule="auto"/>
      </w:pPr>
      <w:r>
        <w:separator/>
      </w:r>
    </w:p>
  </w:endnote>
  <w:endnote w:type="continuationSeparator" w:id="0">
    <w:p w:rsidR="00106E2E" w:rsidRDefault="00106E2E" w:rsidP="0025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E2E" w:rsidRDefault="00106E2E" w:rsidP="0025213D">
      <w:pPr>
        <w:spacing w:after="0" w:line="240" w:lineRule="auto"/>
      </w:pPr>
      <w:r>
        <w:separator/>
      </w:r>
    </w:p>
  </w:footnote>
  <w:footnote w:type="continuationSeparator" w:id="0">
    <w:p w:rsidR="00106E2E" w:rsidRDefault="00106E2E" w:rsidP="0025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C67"/>
    <w:multiLevelType w:val="hybridMultilevel"/>
    <w:tmpl w:val="F5AC5F58"/>
    <w:lvl w:ilvl="0" w:tplc="9BC21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6896B2A"/>
    <w:multiLevelType w:val="hybridMultilevel"/>
    <w:tmpl w:val="F4C6E0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065A1"/>
    <w:multiLevelType w:val="hybridMultilevel"/>
    <w:tmpl w:val="143461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97B47"/>
    <w:multiLevelType w:val="hybridMultilevel"/>
    <w:tmpl w:val="417A53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E33DE"/>
    <w:multiLevelType w:val="hybridMultilevel"/>
    <w:tmpl w:val="F5AC5F58"/>
    <w:lvl w:ilvl="0" w:tplc="9BC21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94"/>
    <w:rsid w:val="00021C50"/>
    <w:rsid w:val="000230D7"/>
    <w:rsid w:val="00060594"/>
    <w:rsid w:val="00065189"/>
    <w:rsid w:val="000718C7"/>
    <w:rsid w:val="000732CE"/>
    <w:rsid w:val="00073A7C"/>
    <w:rsid w:val="00083BAD"/>
    <w:rsid w:val="000E4395"/>
    <w:rsid w:val="000F4912"/>
    <w:rsid w:val="00106E2E"/>
    <w:rsid w:val="00146C33"/>
    <w:rsid w:val="001A1179"/>
    <w:rsid w:val="001B2523"/>
    <w:rsid w:val="001D524F"/>
    <w:rsid w:val="001E4EFA"/>
    <w:rsid w:val="00226EB3"/>
    <w:rsid w:val="0025213D"/>
    <w:rsid w:val="00287F0C"/>
    <w:rsid w:val="002B006B"/>
    <w:rsid w:val="002E4B7F"/>
    <w:rsid w:val="00322859"/>
    <w:rsid w:val="00331127"/>
    <w:rsid w:val="00336DBD"/>
    <w:rsid w:val="00367515"/>
    <w:rsid w:val="00372643"/>
    <w:rsid w:val="003744FB"/>
    <w:rsid w:val="0037510B"/>
    <w:rsid w:val="00375602"/>
    <w:rsid w:val="003862D2"/>
    <w:rsid w:val="00392F44"/>
    <w:rsid w:val="003B5E09"/>
    <w:rsid w:val="003C196E"/>
    <w:rsid w:val="003D0156"/>
    <w:rsid w:val="003D0973"/>
    <w:rsid w:val="003F2537"/>
    <w:rsid w:val="00401195"/>
    <w:rsid w:val="004432BA"/>
    <w:rsid w:val="004921A1"/>
    <w:rsid w:val="004C7F18"/>
    <w:rsid w:val="004D1E38"/>
    <w:rsid w:val="004F2158"/>
    <w:rsid w:val="005120D0"/>
    <w:rsid w:val="005338C0"/>
    <w:rsid w:val="0055330F"/>
    <w:rsid w:val="005836F2"/>
    <w:rsid w:val="00597A36"/>
    <w:rsid w:val="005A3E2F"/>
    <w:rsid w:val="005A4FF1"/>
    <w:rsid w:val="005D2939"/>
    <w:rsid w:val="006000C9"/>
    <w:rsid w:val="00606C71"/>
    <w:rsid w:val="006134C0"/>
    <w:rsid w:val="00625C31"/>
    <w:rsid w:val="0063405F"/>
    <w:rsid w:val="0065385D"/>
    <w:rsid w:val="006E7052"/>
    <w:rsid w:val="007637CD"/>
    <w:rsid w:val="007A5CDC"/>
    <w:rsid w:val="007B7D76"/>
    <w:rsid w:val="007C6CAF"/>
    <w:rsid w:val="007D6110"/>
    <w:rsid w:val="008178AA"/>
    <w:rsid w:val="00864077"/>
    <w:rsid w:val="00894888"/>
    <w:rsid w:val="008C0840"/>
    <w:rsid w:val="008D51E1"/>
    <w:rsid w:val="008E3C74"/>
    <w:rsid w:val="00955637"/>
    <w:rsid w:val="00987A9D"/>
    <w:rsid w:val="009C3E63"/>
    <w:rsid w:val="009F67FC"/>
    <w:rsid w:val="00A349AE"/>
    <w:rsid w:val="00A5735A"/>
    <w:rsid w:val="00A635F4"/>
    <w:rsid w:val="00A67841"/>
    <w:rsid w:val="00AA3186"/>
    <w:rsid w:val="00AD09A0"/>
    <w:rsid w:val="00B00D87"/>
    <w:rsid w:val="00B70BE1"/>
    <w:rsid w:val="00B80242"/>
    <w:rsid w:val="00BC0AC5"/>
    <w:rsid w:val="00C10003"/>
    <w:rsid w:val="00C10F53"/>
    <w:rsid w:val="00C37E74"/>
    <w:rsid w:val="00C50055"/>
    <w:rsid w:val="00C50DC8"/>
    <w:rsid w:val="00C536F5"/>
    <w:rsid w:val="00C83549"/>
    <w:rsid w:val="00CA5C34"/>
    <w:rsid w:val="00CA65CD"/>
    <w:rsid w:val="00CC5C2B"/>
    <w:rsid w:val="00CC61BB"/>
    <w:rsid w:val="00D04240"/>
    <w:rsid w:val="00D06E44"/>
    <w:rsid w:val="00D134DD"/>
    <w:rsid w:val="00D201A6"/>
    <w:rsid w:val="00D67F6B"/>
    <w:rsid w:val="00D77280"/>
    <w:rsid w:val="00D80AEF"/>
    <w:rsid w:val="00D85D3B"/>
    <w:rsid w:val="00D87845"/>
    <w:rsid w:val="00DA1616"/>
    <w:rsid w:val="00DA287B"/>
    <w:rsid w:val="00DF6F22"/>
    <w:rsid w:val="00E14F9D"/>
    <w:rsid w:val="00E5165B"/>
    <w:rsid w:val="00E676DA"/>
    <w:rsid w:val="00E73C4E"/>
    <w:rsid w:val="00E74745"/>
    <w:rsid w:val="00E755D9"/>
    <w:rsid w:val="00E95086"/>
    <w:rsid w:val="00EC2A2E"/>
    <w:rsid w:val="00ED0FC4"/>
    <w:rsid w:val="00F17090"/>
    <w:rsid w:val="00F24250"/>
    <w:rsid w:val="00F32D4D"/>
    <w:rsid w:val="00F36859"/>
    <w:rsid w:val="00F47E58"/>
    <w:rsid w:val="00F746EF"/>
    <w:rsid w:val="00F77A50"/>
    <w:rsid w:val="00F848CD"/>
    <w:rsid w:val="00F86212"/>
    <w:rsid w:val="00FE62A7"/>
    <w:rsid w:val="00FF3B96"/>
    <w:rsid w:val="00F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17952-803D-4F39-9B71-DFC01E50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0242"/>
    <w:rPr>
      <w:color w:val="0000FF"/>
      <w:u w:val="single"/>
    </w:rPr>
  </w:style>
  <w:style w:type="table" w:styleId="TableGrid">
    <w:name w:val="Table Grid"/>
    <w:basedOn w:val="TableNormal"/>
    <w:uiPriority w:val="39"/>
    <w:rsid w:val="00B80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20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3BAD"/>
    <w:rPr>
      <w:color w:val="954F72" w:themeColor="followedHyperlink"/>
      <w:u w:val="single"/>
    </w:rPr>
  </w:style>
  <w:style w:type="paragraph" w:customStyle="1" w:styleId="Default">
    <w:name w:val="Default"/>
    <w:rsid w:val="008D5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13D"/>
  </w:style>
  <w:style w:type="paragraph" w:styleId="Footer">
    <w:name w:val="footer"/>
    <w:basedOn w:val="Normal"/>
    <w:link w:val="FooterChar"/>
    <w:uiPriority w:val="99"/>
    <w:unhideWhenUsed/>
    <w:rsid w:val="0025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ache/commons-codec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lamichhane</dc:creator>
  <cp:keywords/>
  <dc:description/>
  <cp:lastModifiedBy>aayush lamichhane</cp:lastModifiedBy>
  <cp:revision>122</cp:revision>
  <dcterms:created xsi:type="dcterms:W3CDTF">2019-05-29T18:45:00Z</dcterms:created>
  <dcterms:modified xsi:type="dcterms:W3CDTF">2019-06-23T19:53:00Z</dcterms:modified>
</cp:coreProperties>
</file>