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5FF" w:rsidRPr="00EE25FF" w:rsidRDefault="00EE25FF" w:rsidP="00EE25FF">
      <w:pPr>
        <w:jc w:val="center"/>
        <w:rPr>
          <w:rStyle w:val="fontstyle01"/>
          <w:b/>
          <w:bCs/>
          <w:sz w:val="24"/>
          <w:szCs w:val="24"/>
        </w:rPr>
      </w:pPr>
      <w:r w:rsidRPr="00EE25FF">
        <w:rPr>
          <w:rStyle w:val="fontstyle01"/>
          <w:b/>
          <w:bCs/>
          <w:sz w:val="24"/>
          <w:szCs w:val="24"/>
        </w:rPr>
        <w:t>Brand Personality</w:t>
      </w:r>
    </w:p>
    <w:p w:rsidR="00EE25FF" w:rsidRPr="00EE25FF" w:rsidRDefault="00EE25FF">
      <w:pPr>
        <w:rPr>
          <w:rStyle w:val="fontstyle01"/>
          <w:b/>
          <w:bCs/>
          <w:sz w:val="24"/>
          <w:szCs w:val="24"/>
        </w:rPr>
      </w:pPr>
      <w:r w:rsidRPr="00EE25FF">
        <w:rPr>
          <w:rStyle w:val="fontstyle01"/>
          <w:b/>
          <w:bCs/>
          <w:sz w:val="24"/>
          <w:szCs w:val="24"/>
        </w:rPr>
        <w:t xml:space="preserve">Meaning, </w:t>
      </w:r>
    </w:p>
    <w:p w:rsidR="00C06C7B" w:rsidRDefault="00C06C7B" w:rsidP="00EE25FF">
      <w:pPr>
        <w:rPr>
          <w:rStyle w:val="fontstyle01"/>
          <w:sz w:val="24"/>
          <w:szCs w:val="24"/>
        </w:rPr>
      </w:pPr>
      <w:r w:rsidRPr="00C06C7B">
        <w:rPr>
          <w:rStyle w:val="fontstyle01"/>
          <w:sz w:val="24"/>
          <w:szCs w:val="24"/>
        </w:rPr>
        <w:drawing>
          <wp:inline distT="0" distB="0" distL="0" distR="0" wp14:anchorId="2D082CF7" wp14:editId="265F97E9">
            <wp:extent cx="3780332" cy="10044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77584" cy="1003724"/>
                    </a:xfrm>
                    <a:prstGeom prst="rect">
                      <a:avLst/>
                    </a:prstGeom>
                  </pic:spPr>
                </pic:pic>
              </a:graphicData>
            </a:graphic>
          </wp:inline>
        </w:drawing>
      </w:r>
    </w:p>
    <w:p w:rsidR="00EE25FF" w:rsidRDefault="00EE25FF" w:rsidP="00EE25FF">
      <w:pPr>
        <w:rPr>
          <w:rStyle w:val="fontstyle01"/>
          <w:sz w:val="24"/>
          <w:szCs w:val="24"/>
        </w:rPr>
      </w:pPr>
      <w:r w:rsidRPr="00EE25FF">
        <w:rPr>
          <w:rStyle w:val="fontstyle01"/>
          <w:sz w:val="24"/>
          <w:szCs w:val="24"/>
        </w:rPr>
        <w:t>It is a comprehensive concept, which includes all the tangible and intangible traits of a brand, like, beliefs, values, prejudices, features, interests, and heritage. Brand Personality is a set of human characteristics associated with a brand. In general, it expresses how the brand behaves.</w:t>
      </w:r>
    </w:p>
    <w:p w:rsidR="00C06C7B" w:rsidRPr="00EE25FF" w:rsidRDefault="00C06C7B" w:rsidP="00C06C7B">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A brand in a customer’s mind is a complex network of associations. Biel proposes that</w:t>
      </w:r>
      <w:r>
        <w:rPr>
          <w:rFonts w:ascii="Book Antiqua" w:eastAsia="Times New Roman" w:hAnsi="Book Antiqua" w:cs="Times New Roman"/>
          <w:color w:val="000000"/>
          <w:sz w:val="24"/>
          <w:szCs w:val="24"/>
          <w:lang w:eastAsia="en-IN"/>
        </w:rPr>
        <w:t xml:space="preserve"> </w:t>
      </w:r>
      <w:r w:rsidRPr="00EE25FF">
        <w:rPr>
          <w:rFonts w:ascii="Book Antiqua" w:eastAsia="Times New Roman" w:hAnsi="Book Antiqua" w:cs="Times New Roman"/>
          <w:color w:val="000000"/>
          <w:sz w:val="24"/>
          <w:szCs w:val="24"/>
          <w:lang w:eastAsia="en-IN"/>
        </w:rPr>
        <w:t>these associations can be of two types: hard and soft.</w:t>
      </w:r>
    </w:p>
    <w:p w:rsidR="00C06C7B" w:rsidRPr="00EE25FF" w:rsidRDefault="00C06C7B" w:rsidP="00C06C7B">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A brand personality makes it unique. Like human personality, a brand personality is both</w:t>
      </w:r>
      <w:r>
        <w:rPr>
          <w:rFonts w:ascii="Book Antiqua" w:eastAsia="Times New Roman" w:hAnsi="Book Antiqua" w:cs="Times New Roman"/>
          <w:color w:val="000000"/>
          <w:sz w:val="24"/>
          <w:szCs w:val="24"/>
          <w:lang w:eastAsia="en-IN"/>
        </w:rPr>
        <w:t xml:space="preserve"> </w:t>
      </w:r>
      <w:r w:rsidRPr="00EE25FF">
        <w:rPr>
          <w:rFonts w:ascii="Book Antiqua" w:eastAsia="Times New Roman" w:hAnsi="Book Antiqua" w:cs="Times New Roman"/>
          <w:color w:val="000000"/>
          <w:sz w:val="24"/>
          <w:szCs w:val="24"/>
          <w:lang w:eastAsia="en-IN"/>
        </w:rPr>
        <w:t>distinctive and enduring and is built over a period of time. It refers to the outcome of all</w:t>
      </w:r>
      <w:r>
        <w:rPr>
          <w:rFonts w:ascii="Book Antiqua" w:eastAsia="Times New Roman" w:hAnsi="Book Antiqua" w:cs="Times New Roman"/>
          <w:color w:val="000000"/>
          <w:sz w:val="24"/>
          <w:szCs w:val="24"/>
          <w:lang w:eastAsia="en-IN"/>
        </w:rPr>
        <w:t xml:space="preserve"> </w:t>
      </w:r>
      <w:r w:rsidRPr="00EE25FF">
        <w:rPr>
          <w:rFonts w:ascii="Book Antiqua" w:eastAsia="Times New Roman" w:hAnsi="Book Antiqua" w:cs="Times New Roman"/>
          <w:color w:val="000000"/>
          <w:sz w:val="24"/>
          <w:szCs w:val="24"/>
          <w:lang w:eastAsia="en-IN"/>
        </w:rPr>
        <w:t>the consumer’s experiences with the brand.</w:t>
      </w:r>
    </w:p>
    <w:p w:rsidR="00EE25FF" w:rsidRDefault="00EE25FF" w:rsidP="00EE25FF">
      <w:pPr>
        <w:rPr>
          <w:rStyle w:val="fontstyle01"/>
          <w:sz w:val="24"/>
          <w:szCs w:val="24"/>
        </w:rPr>
      </w:pPr>
      <w:r w:rsidRPr="00EE25FF">
        <w:rPr>
          <w:rFonts w:ascii="Book Antiqua" w:eastAsia="Times New Roman" w:hAnsi="Book Antiqua" w:cs="Times New Roman"/>
          <w:color w:val="000000"/>
          <w:sz w:val="24"/>
          <w:szCs w:val="24"/>
          <w:lang w:eastAsia="en-IN"/>
        </w:rPr>
        <w:t>It may include a brands gender, age, socio-economic class, psychographic, emotional characteristics.</w:t>
      </w:r>
    </w:p>
    <w:p w:rsidR="00C06C7B" w:rsidRDefault="00C06C7B" w:rsidP="00EE25FF">
      <w:pPr>
        <w:rPr>
          <w:rStyle w:val="fontstyle01"/>
          <w:sz w:val="24"/>
          <w:szCs w:val="24"/>
        </w:rPr>
      </w:pPr>
      <w:r>
        <w:rPr>
          <w:rStyle w:val="fontstyle01"/>
          <w:sz w:val="24"/>
          <w:szCs w:val="24"/>
        </w:rPr>
        <w:t>Biel’s distinction between brand skills, brand personality and brand relationship is shown below-</w:t>
      </w:r>
    </w:p>
    <w:p w:rsidR="00C06C7B" w:rsidRDefault="00C06C7B" w:rsidP="00EE25FF">
      <w:pPr>
        <w:rPr>
          <w:rStyle w:val="fontstyle01"/>
          <w:sz w:val="24"/>
          <w:szCs w:val="24"/>
        </w:rPr>
      </w:pPr>
      <w:r w:rsidRPr="00C06C7B">
        <w:rPr>
          <w:rStyle w:val="fontstyle01"/>
          <w:sz w:val="24"/>
          <w:szCs w:val="24"/>
        </w:rPr>
        <w:drawing>
          <wp:inline distT="0" distB="0" distL="0" distR="0" wp14:anchorId="605DA764" wp14:editId="03EB824C">
            <wp:extent cx="4160881" cy="1051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60881" cy="1051651"/>
                    </a:xfrm>
                    <a:prstGeom prst="rect">
                      <a:avLst/>
                    </a:prstGeom>
                  </pic:spPr>
                </pic:pic>
              </a:graphicData>
            </a:graphic>
          </wp:inline>
        </w:drawing>
      </w:r>
    </w:p>
    <w:p w:rsid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Example: IBM is ‘older’ while Apple is ‘younger’</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India Today is ‘old-fashioned’ while Outlook is ‘trendier’</w:t>
      </w:r>
    </w:p>
    <w:p w:rsid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Coke is ‘conforming’ while Pepsi is ‘irreverent’</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A brand personality makes it unique. Like human personality, a brand personality is both distinctive and enduring and is built over a period of time. It refers to the outcome of all the consumer’s experiences with the brand. In other words, the brand’s personality is the weighted average of previous impressions. In consumer’s mind, these impressions merge to form an overall concept of what to expect from brand.</w:t>
      </w:r>
    </w:p>
    <w:p w:rsidR="00EE25FF" w:rsidRDefault="00EE25FF" w:rsidP="00EE25FF">
      <w:pPr>
        <w:rPr>
          <w:rStyle w:val="fontstyle01"/>
          <w:sz w:val="24"/>
          <w:szCs w:val="24"/>
        </w:rPr>
      </w:pPr>
      <w:r w:rsidRPr="00EE25FF">
        <w:rPr>
          <w:rFonts w:ascii="Book Antiqua" w:eastAsia="Times New Roman" w:hAnsi="Book Antiqua" w:cs="Times New Roman"/>
          <w:color w:val="000000"/>
          <w:sz w:val="24"/>
          <w:szCs w:val="24"/>
          <w:lang w:eastAsia="en-IN"/>
        </w:rPr>
        <w:t>Brand personality is seen as a valuable factor in increasing brand engagement and brand attachment, in much the same way as people relate and bind to other people. Brand Personality is eagerly searched by brand strategists and researchers to find out differences in responses by different consumers provide useful insights.</w:t>
      </w:r>
    </w:p>
    <w:p w:rsidR="00EE25FF" w:rsidRDefault="00EE25FF">
      <w:pPr>
        <w:rPr>
          <w:rStyle w:val="fontstyle01"/>
          <w:sz w:val="24"/>
          <w:szCs w:val="24"/>
        </w:rPr>
      </w:pPr>
    </w:p>
    <w:p w:rsidR="00EE25FF" w:rsidRDefault="00EE25FF">
      <w:pPr>
        <w:rPr>
          <w:rStyle w:val="fontstyle01"/>
          <w:sz w:val="24"/>
          <w:szCs w:val="24"/>
        </w:rPr>
      </w:pPr>
    </w:p>
    <w:p w:rsidR="00EE25FF" w:rsidRDefault="00EE25FF">
      <w:pPr>
        <w:rPr>
          <w:rStyle w:val="fontstyle01"/>
          <w:sz w:val="24"/>
          <w:szCs w:val="24"/>
        </w:rPr>
      </w:pPr>
      <w:r>
        <w:rPr>
          <w:rStyle w:val="fontstyle01"/>
          <w:sz w:val="24"/>
          <w:szCs w:val="24"/>
        </w:rPr>
        <w:t>working ,</w:t>
      </w:r>
    </w:p>
    <w:p w:rsidR="00C06C7B"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 xml:space="preserve">Example: </w:t>
      </w:r>
    </w:p>
    <w:p w:rsidR="00F17661" w:rsidRDefault="00F17661" w:rsidP="00EE25FF">
      <w:pPr>
        <w:spacing w:after="0" w:line="240" w:lineRule="auto"/>
        <w:rPr>
          <w:rFonts w:ascii="Book Antiqua" w:eastAsia="Times New Roman" w:hAnsi="Book Antiqua" w:cs="Times New Roman"/>
          <w:color w:val="000000"/>
          <w:sz w:val="24"/>
          <w:szCs w:val="24"/>
          <w:lang w:eastAsia="en-IN"/>
        </w:rPr>
      </w:pPr>
    </w:p>
    <w:p w:rsidR="00F17661" w:rsidRDefault="00F17661" w:rsidP="00EE25FF">
      <w:pPr>
        <w:spacing w:after="0" w:line="240" w:lineRule="auto"/>
        <w:rPr>
          <w:rFonts w:ascii="Book Antiqua" w:eastAsia="Times New Roman" w:hAnsi="Book Antiqua" w:cs="Times New Roman"/>
          <w:color w:val="000000"/>
          <w:sz w:val="24"/>
          <w:szCs w:val="24"/>
          <w:lang w:eastAsia="en-IN"/>
        </w:rPr>
      </w:pPr>
    </w:p>
    <w:p w:rsidR="00EE25FF" w:rsidRPr="00C06C7B" w:rsidRDefault="00EE25FF" w:rsidP="00C06C7B">
      <w:pPr>
        <w:pStyle w:val="ListParagraph"/>
        <w:numPr>
          <w:ilvl w:val="0"/>
          <w:numId w:val="1"/>
        </w:numPr>
        <w:spacing w:after="0" w:line="240" w:lineRule="auto"/>
        <w:rPr>
          <w:rFonts w:ascii="Book Antiqua" w:eastAsia="Times New Roman" w:hAnsi="Book Antiqua" w:cs="Times New Roman"/>
          <w:color w:val="000000"/>
          <w:sz w:val="24"/>
          <w:szCs w:val="24"/>
          <w:lang w:eastAsia="en-IN"/>
        </w:rPr>
      </w:pPr>
      <w:r w:rsidRPr="00C06C7B">
        <w:rPr>
          <w:rFonts w:ascii="Book Antiqua" w:eastAsia="Times New Roman" w:hAnsi="Book Antiqua" w:cs="Times New Roman"/>
          <w:color w:val="000000"/>
          <w:sz w:val="24"/>
          <w:szCs w:val="24"/>
          <w:lang w:eastAsia="en-IN"/>
        </w:rPr>
        <w:t>Users of a product will perceive a brand different from non-users</w:t>
      </w:r>
    </w:p>
    <w:p w:rsid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In essence, it can be said that ‘Personality traits are what the brand will live and die for’.</w:t>
      </w:r>
    </w:p>
    <w:p w:rsidR="00C06C7B" w:rsidRDefault="00C06C7B" w:rsidP="00EE25FF">
      <w:pPr>
        <w:spacing w:after="0" w:line="240" w:lineRule="auto"/>
        <w:rPr>
          <w:rFonts w:ascii="Book Antiqua" w:eastAsia="Times New Roman" w:hAnsi="Book Antiqua" w:cs="Times New Roman"/>
          <w:color w:val="000000"/>
          <w:sz w:val="24"/>
          <w:szCs w:val="24"/>
          <w:lang w:eastAsia="en-IN"/>
        </w:rPr>
      </w:pPr>
    </w:p>
    <w:p w:rsidR="00EE25FF" w:rsidRDefault="00C06C7B"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Example:</w:t>
      </w:r>
    </w:p>
    <w:p w:rsidR="00EE25FF" w:rsidRDefault="00EE25FF" w:rsidP="00EE25FF">
      <w:pPr>
        <w:spacing w:after="0" w:line="240" w:lineRule="auto"/>
        <w:rPr>
          <w:rFonts w:ascii="Book Antiqua" w:eastAsia="Times New Roman" w:hAnsi="Book Antiqua" w:cs="Times New Roman"/>
          <w:color w:val="000000"/>
          <w:sz w:val="24"/>
          <w:szCs w:val="24"/>
          <w:lang w:eastAsia="en-IN"/>
        </w:rPr>
      </w:pPr>
      <w:r>
        <w:rPr>
          <w:rFonts w:ascii="Book Antiqua" w:eastAsia="Times New Roman" w:hAnsi="Book Antiqua" w:cs="Times New Roman"/>
          <w:color w:val="000000"/>
          <w:sz w:val="24"/>
          <w:szCs w:val="24"/>
          <w:lang w:eastAsia="en-IN"/>
        </w:rPr>
        <w:t xml:space="preserve">1. </w:t>
      </w:r>
      <w:r w:rsidRPr="00EE25FF">
        <w:rPr>
          <w:rFonts w:ascii="Book Antiqua" w:eastAsia="Times New Roman" w:hAnsi="Book Antiqua" w:cs="Times New Roman"/>
          <w:color w:val="000000"/>
          <w:sz w:val="24"/>
          <w:szCs w:val="24"/>
          <w:lang w:eastAsia="en-IN"/>
        </w:rPr>
        <w:t>Axe- Seduction, masculinity, ind</w:t>
      </w:r>
      <w:r>
        <w:rPr>
          <w:rFonts w:ascii="Book Antiqua" w:eastAsia="Times New Roman" w:hAnsi="Book Antiqua" w:cs="Times New Roman"/>
          <w:color w:val="000000"/>
          <w:sz w:val="24"/>
          <w:szCs w:val="24"/>
          <w:lang w:eastAsia="en-IN"/>
        </w:rPr>
        <w:t>ividuality, unconventionality</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2. Levi’s -Rebellion, sensuality, being cool</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 xml:space="preserve">3. </w:t>
      </w:r>
      <w:proofErr w:type="spellStart"/>
      <w:r w:rsidRPr="00EE25FF">
        <w:rPr>
          <w:rFonts w:ascii="Book Antiqua" w:eastAsia="Times New Roman" w:hAnsi="Book Antiqua" w:cs="Times New Roman"/>
          <w:color w:val="000000"/>
          <w:sz w:val="24"/>
          <w:szCs w:val="24"/>
          <w:lang w:eastAsia="en-IN"/>
        </w:rPr>
        <w:t>Spinz</w:t>
      </w:r>
      <w:proofErr w:type="spellEnd"/>
      <w:r w:rsidRPr="00EE25FF">
        <w:rPr>
          <w:rFonts w:ascii="Book Antiqua" w:eastAsia="Times New Roman" w:hAnsi="Book Antiqua" w:cs="Times New Roman"/>
          <w:color w:val="000000"/>
          <w:sz w:val="24"/>
          <w:szCs w:val="24"/>
          <w:lang w:eastAsia="en-IN"/>
        </w:rPr>
        <w:t xml:space="preserve"> -Young, Modern, Active, Outdoor, Cheerful, Friendly</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p>
    <w:p w:rsidR="00EE25FF" w:rsidRDefault="00EE25FF">
      <w:pPr>
        <w:rPr>
          <w:rStyle w:val="fontstyle01"/>
          <w:sz w:val="24"/>
          <w:szCs w:val="24"/>
        </w:rPr>
      </w:pPr>
    </w:p>
    <w:p w:rsidR="00EE25FF" w:rsidRDefault="00EE25FF">
      <w:pPr>
        <w:rPr>
          <w:rStyle w:val="fontstyle01"/>
          <w:sz w:val="24"/>
          <w:szCs w:val="24"/>
        </w:rPr>
      </w:pPr>
      <w:r>
        <w:rPr>
          <w:rStyle w:val="fontstyle01"/>
          <w:sz w:val="24"/>
          <w:szCs w:val="24"/>
        </w:rPr>
        <w:t>Types of brand personality</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Examples:</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The concept of brand personality is useful because of following reasons. It:</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1. enriches understanding</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2. helps gain an in-depth understanding of consumer perceptions of and attitudes towards</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the brand</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3. can provide more insight than is gained by asking about attribute perceptions</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4. contributes to a differentiating identity</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5. can differentiate brands especially where brands are similar in product attributes</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6. in fact, can define not only the brand but the product class context and experience.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676"/>
      </w:tblGrid>
      <w:tr w:rsidR="00EE25FF" w:rsidRPr="00EE25FF" w:rsidTr="00EE25FF">
        <w:tc>
          <w:tcPr>
            <w:tcW w:w="2676" w:type="dxa"/>
            <w:tcBorders>
              <w:top w:val="nil"/>
              <w:left w:val="nil"/>
              <w:bottom w:val="nil"/>
              <w:right w:val="nil"/>
            </w:tcBorders>
            <w:vAlign w:val="center"/>
            <w:hideMark/>
          </w:tcPr>
          <w:p w:rsidR="00EE25FF" w:rsidRPr="00EE25FF" w:rsidRDefault="00EE25FF" w:rsidP="00EE25FF">
            <w:pPr>
              <w:spacing w:after="0" w:line="240" w:lineRule="auto"/>
              <w:rPr>
                <w:rFonts w:ascii="Book Antiqua" w:eastAsia="Times New Roman" w:hAnsi="Book Antiqua" w:cs="Times New Roman"/>
                <w:sz w:val="24"/>
                <w:szCs w:val="24"/>
                <w:lang w:eastAsia="en-IN"/>
              </w:rPr>
            </w:pPr>
            <w:r w:rsidRPr="00EE25FF">
              <w:rPr>
                <w:rFonts w:ascii="Book Antiqua" w:eastAsia="Times New Roman" w:hAnsi="Book Antiqua" w:cs="Times New Roman"/>
                <w:i/>
                <w:iCs/>
                <w:color w:val="000000"/>
                <w:sz w:val="24"/>
                <w:szCs w:val="24"/>
                <w:lang w:eastAsia="en-IN"/>
              </w:rPr>
              <w:t xml:space="preserve">Example: </w:t>
            </w:r>
            <w:r w:rsidRPr="00EE25FF">
              <w:rPr>
                <w:rFonts w:ascii="Book Antiqua" w:eastAsia="Times New Roman" w:hAnsi="Book Antiqua" w:cs="Times New Roman"/>
                <w:color w:val="000000"/>
                <w:sz w:val="24"/>
                <w:szCs w:val="24"/>
                <w:lang w:eastAsia="en-IN"/>
              </w:rPr>
              <w:t>Mercedes vs BMW Clinic Plus vs Pantene</w:t>
            </w:r>
          </w:p>
        </w:tc>
      </w:tr>
    </w:tbl>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1. Guides the communication effort</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2. Communicates the brand identity with richness and texture</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3. If the brand is specified only in terms of attribute associations, very little meaningful</w:t>
      </w:r>
    </w:p>
    <w:p w:rsidR="00EE25FF" w:rsidRPr="00EE25FF" w:rsidRDefault="00EE25FF" w:rsidP="00EE25FF">
      <w:pPr>
        <w:rPr>
          <w:rFonts w:ascii="Book Antiqua" w:hAnsi="Book Antiqua"/>
          <w:sz w:val="24"/>
          <w:szCs w:val="24"/>
        </w:rPr>
      </w:pPr>
      <w:r w:rsidRPr="00EE25FF">
        <w:rPr>
          <w:rFonts w:ascii="Book Antiqua" w:eastAsia="Times New Roman" w:hAnsi="Book Antiqua" w:cs="Times New Roman"/>
          <w:color w:val="000000"/>
          <w:sz w:val="24"/>
          <w:szCs w:val="24"/>
          <w:lang w:eastAsia="en-IN"/>
        </w:rPr>
        <w:t>guidance is provided.</w:t>
      </w:r>
    </w:p>
    <w:p w:rsidR="00EE25FF" w:rsidRPr="00EE25FF" w:rsidRDefault="00EE25FF" w:rsidP="00EE25FF">
      <w:pPr>
        <w:rPr>
          <w:rFonts w:ascii="Book Antiqua" w:hAnsi="Book Antiqua"/>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052"/>
        <w:gridCol w:w="420"/>
      </w:tblGrid>
      <w:tr w:rsidR="00EE25FF" w:rsidRPr="00EE25FF" w:rsidTr="00EE25FF">
        <w:tc>
          <w:tcPr>
            <w:tcW w:w="5052" w:type="dxa"/>
            <w:tcBorders>
              <w:top w:val="nil"/>
              <w:left w:val="nil"/>
              <w:bottom w:val="nil"/>
              <w:right w:val="nil"/>
            </w:tcBorders>
            <w:vAlign w:val="center"/>
            <w:hideMark/>
          </w:tcPr>
          <w:p w:rsidR="00EE25FF" w:rsidRPr="00EE25FF" w:rsidRDefault="00EE25FF" w:rsidP="00EE25FF">
            <w:pPr>
              <w:spacing w:after="0" w:line="240" w:lineRule="auto"/>
              <w:rPr>
                <w:rFonts w:ascii="Book Antiqua" w:eastAsia="Times New Roman" w:hAnsi="Book Antiqua" w:cs="Times New Roman"/>
                <w:sz w:val="24"/>
                <w:szCs w:val="24"/>
                <w:lang w:eastAsia="en-IN"/>
              </w:rPr>
            </w:pPr>
            <w:r w:rsidRPr="00EE25FF">
              <w:rPr>
                <w:rFonts w:ascii="Book Antiqua" w:eastAsia="Times New Roman" w:hAnsi="Book Antiqua" w:cs="Times New Roman"/>
                <w:i/>
                <w:iCs/>
                <w:color w:val="000000"/>
                <w:sz w:val="24"/>
                <w:szCs w:val="24"/>
                <w:lang w:eastAsia="en-IN"/>
              </w:rPr>
              <w:t xml:space="preserve">Example: </w:t>
            </w:r>
            <w:r w:rsidRPr="00EE25FF">
              <w:rPr>
                <w:rFonts w:ascii="Book Antiqua" w:eastAsia="Times New Roman" w:hAnsi="Book Antiqua" w:cs="Times New Roman"/>
                <w:color w:val="000000"/>
                <w:sz w:val="24"/>
                <w:szCs w:val="24"/>
                <w:lang w:eastAsia="en-IN"/>
              </w:rPr>
              <w:t xml:space="preserve">Is Nike shoes or sports, performance and </w:t>
            </w:r>
            <w:proofErr w:type="spellStart"/>
            <w:r w:rsidRPr="00EE25FF">
              <w:rPr>
                <w:rFonts w:ascii="Book Antiqua" w:eastAsia="Times New Roman" w:hAnsi="Book Antiqua" w:cs="Times New Roman"/>
                <w:color w:val="000000"/>
                <w:sz w:val="24"/>
                <w:szCs w:val="24"/>
                <w:lang w:eastAsia="en-IN"/>
              </w:rPr>
              <w:t>attitude?Creates</w:t>
            </w:r>
            <w:proofErr w:type="spellEnd"/>
            <w:r w:rsidRPr="00EE25FF">
              <w:rPr>
                <w:rFonts w:ascii="Book Antiqua" w:eastAsia="Times New Roman" w:hAnsi="Book Antiqua" w:cs="Times New Roman"/>
                <w:color w:val="000000"/>
                <w:sz w:val="24"/>
                <w:szCs w:val="24"/>
                <w:lang w:eastAsia="en-IN"/>
              </w:rPr>
              <w:t xml:space="preserve"> brand equity</w:t>
            </w:r>
          </w:p>
        </w:tc>
        <w:tc>
          <w:tcPr>
            <w:tcW w:w="420" w:type="dxa"/>
            <w:tcBorders>
              <w:top w:val="nil"/>
              <w:left w:val="nil"/>
              <w:bottom w:val="nil"/>
              <w:right w:val="nil"/>
            </w:tcBorders>
            <w:vAlign w:val="center"/>
            <w:hideMark/>
          </w:tcPr>
          <w:p w:rsidR="00EE25FF" w:rsidRPr="00EE25FF" w:rsidRDefault="00EE25FF" w:rsidP="00EE25FF">
            <w:pPr>
              <w:spacing w:after="0" w:line="240" w:lineRule="auto"/>
              <w:rPr>
                <w:rFonts w:ascii="Book Antiqua" w:eastAsia="Times New Roman" w:hAnsi="Book Antiqua" w:cs="Times New Roman"/>
                <w:sz w:val="24"/>
                <w:szCs w:val="24"/>
                <w:lang w:eastAsia="en-IN"/>
              </w:rPr>
            </w:pPr>
            <w:r w:rsidRPr="00EE25FF">
              <w:rPr>
                <w:rFonts w:ascii="Book Antiqua" w:eastAsia="Times New Roman" w:hAnsi="Book Antiqua" w:cs="Times New Roman"/>
                <w:color w:val="000000"/>
                <w:sz w:val="24"/>
                <w:szCs w:val="24"/>
                <w:lang w:eastAsia="en-IN"/>
              </w:rPr>
              <w:t xml:space="preserve">1. </w:t>
            </w:r>
          </w:p>
        </w:tc>
      </w:tr>
    </w:tbl>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2. Builds long-term brand equity</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lastRenderedPageBreak/>
        <w:t>3. Differentiates the brand and makes it distinct from other competitive offerings</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4. Serves as a powerful relationship device</w:t>
      </w:r>
    </w:p>
    <w:p w:rsidR="00C06C7B" w:rsidRDefault="00C06C7B" w:rsidP="00EE25FF">
      <w:pPr>
        <w:spacing w:after="0" w:line="240" w:lineRule="auto"/>
        <w:rPr>
          <w:rFonts w:ascii="Book Antiqua" w:eastAsia="Times New Roman" w:hAnsi="Book Antiqua" w:cs="Times New Roman"/>
          <w:b/>
          <w:bCs/>
          <w:color w:val="000000"/>
          <w:sz w:val="24"/>
          <w:szCs w:val="24"/>
          <w:lang w:eastAsia="en-IN"/>
        </w:rPr>
      </w:pPr>
    </w:p>
    <w:p w:rsidR="00EE25FF" w:rsidRPr="00EE25FF" w:rsidRDefault="00EE25FF" w:rsidP="00EE25FF">
      <w:pPr>
        <w:spacing w:after="0" w:line="240" w:lineRule="auto"/>
        <w:rPr>
          <w:rFonts w:ascii="Book Antiqua" w:eastAsia="Times New Roman" w:hAnsi="Book Antiqua" w:cs="Times New Roman"/>
          <w:b/>
          <w:bCs/>
          <w:color w:val="000000"/>
          <w:sz w:val="24"/>
          <w:szCs w:val="24"/>
          <w:lang w:eastAsia="en-IN"/>
        </w:rPr>
      </w:pPr>
      <w:r w:rsidRPr="00EE25FF">
        <w:rPr>
          <w:rFonts w:ascii="Book Antiqua" w:eastAsia="Times New Roman" w:hAnsi="Book Antiqua" w:cs="Times New Roman"/>
          <w:b/>
          <w:bCs/>
          <w:color w:val="000000"/>
          <w:sz w:val="24"/>
          <w:szCs w:val="24"/>
          <w:lang w:eastAsia="en-IN"/>
        </w:rPr>
        <w:t>Self Assessment</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Fill in the blanks:</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10. ……………….is a set of human characteristics associated with a brand. In general, it</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expresses how the brand behaves.</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11. Brand personality is seen as a valuable factor in increasing ……………and brand attachment,</w:t>
      </w:r>
    </w:p>
    <w:p w:rsidR="00EE25FF" w:rsidRPr="00EE25FF" w:rsidRDefault="00EE25FF" w:rsidP="00EE25FF">
      <w:pPr>
        <w:spacing w:after="0" w:line="240" w:lineRule="auto"/>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color w:val="000000"/>
          <w:sz w:val="24"/>
          <w:szCs w:val="24"/>
          <w:lang w:eastAsia="en-IN"/>
        </w:rPr>
        <w:t>in much the same way as people relate and bind to other people.</w:t>
      </w:r>
    </w:p>
    <w:p w:rsidR="00C06C7B" w:rsidRDefault="00C06C7B" w:rsidP="00EE25FF">
      <w:pPr>
        <w:spacing w:after="0" w:line="240" w:lineRule="auto"/>
        <w:rPr>
          <w:rFonts w:ascii="Book Antiqua" w:eastAsia="Times New Roman" w:hAnsi="Book Antiqua" w:cs="Times New Roman"/>
          <w:b/>
          <w:bCs/>
          <w:color w:val="000000"/>
          <w:sz w:val="24"/>
          <w:szCs w:val="24"/>
          <w:lang w:eastAsia="en-IN"/>
        </w:rPr>
      </w:pPr>
    </w:p>
    <w:p w:rsidR="00EE25FF" w:rsidRDefault="00EE25FF" w:rsidP="00EE25FF">
      <w:pPr>
        <w:rPr>
          <w:rFonts w:ascii="Book Antiqua" w:eastAsia="Times New Roman" w:hAnsi="Book Antiqua" w:cs="Times New Roman"/>
          <w:color w:val="000000"/>
          <w:sz w:val="24"/>
          <w:szCs w:val="24"/>
          <w:lang w:eastAsia="en-IN"/>
        </w:rPr>
      </w:pPr>
      <w:r w:rsidRPr="00EE25FF">
        <w:rPr>
          <w:rFonts w:ascii="Book Antiqua" w:eastAsia="Times New Roman" w:hAnsi="Book Antiqua" w:cs="Times New Roman"/>
          <w:b/>
          <w:bCs/>
          <w:i/>
          <w:iCs/>
          <w:color w:val="000000"/>
          <w:sz w:val="24"/>
          <w:szCs w:val="24"/>
          <w:lang w:eastAsia="en-IN"/>
        </w:rPr>
        <w:t xml:space="preserve">Brand Personality: </w:t>
      </w:r>
      <w:r w:rsidRPr="00EE25FF">
        <w:rPr>
          <w:rFonts w:ascii="Book Antiqua" w:eastAsia="Times New Roman" w:hAnsi="Book Antiqua" w:cs="Times New Roman"/>
          <w:color w:val="000000"/>
          <w:sz w:val="24"/>
          <w:szCs w:val="24"/>
          <w:lang w:eastAsia="en-IN"/>
        </w:rPr>
        <w:t>It is a comprehensive concept, which includes all the tangible and intangible traits of a brand, like, beliefs, values, prejudices, f</w:t>
      </w:r>
      <w:r w:rsidR="00F17661">
        <w:rPr>
          <w:rFonts w:ascii="Book Antiqua" w:eastAsia="Times New Roman" w:hAnsi="Book Antiqua" w:cs="Times New Roman"/>
          <w:color w:val="000000"/>
          <w:sz w:val="24"/>
          <w:szCs w:val="24"/>
          <w:lang w:eastAsia="en-IN"/>
        </w:rPr>
        <w:t>eatures, interests, and heritage.</w:t>
      </w:r>
    </w:p>
    <w:p w:rsidR="00F17661" w:rsidRDefault="00F17661" w:rsidP="00EE25FF">
      <w:pPr>
        <w:rPr>
          <w:rFonts w:ascii="Book Antiqua" w:eastAsia="Times New Roman" w:hAnsi="Book Antiqua" w:cs="Times New Roman"/>
          <w:color w:val="000000"/>
          <w:sz w:val="24"/>
          <w:szCs w:val="24"/>
          <w:lang w:eastAsia="en-IN"/>
        </w:rPr>
      </w:pPr>
    </w:p>
    <w:p w:rsidR="00F17661" w:rsidRDefault="00F17661" w:rsidP="00EE25FF">
      <w:pPr>
        <w:rPr>
          <w:rFonts w:ascii="Book Antiqua" w:eastAsia="Times New Roman" w:hAnsi="Book Antiqua" w:cs="Times New Roman"/>
          <w:color w:val="000000"/>
          <w:sz w:val="24"/>
          <w:szCs w:val="24"/>
          <w:lang w:eastAsia="en-IN"/>
        </w:rPr>
      </w:pPr>
    </w:p>
    <w:p w:rsidR="00F17661" w:rsidRDefault="00F17661" w:rsidP="00EE25FF">
      <w:pPr>
        <w:rPr>
          <w:rFonts w:ascii="Book Antiqua" w:eastAsia="Times New Roman" w:hAnsi="Book Antiqua" w:cs="Times New Roman"/>
          <w:color w:val="000000"/>
          <w:sz w:val="24"/>
          <w:szCs w:val="24"/>
          <w:lang w:eastAsia="en-IN"/>
        </w:rPr>
      </w:pPr>
      <w:r>
        <w:t>How</w:t>
      </w:r>
      <w:r>
        <w:rPr>
          <w:spacing w:val="1"/>
        </w:rPr>
        <w:t xml:space="preserve"> </w:t>
      </w:r>
      <w:r>
        <w:t>do</w:t>
      </w:r>
      <w:r>
        <w:rPr>
          <w:spacing w:val="1"/>
        </w:rPr>
        <w:t xml:space="preserve"> </w:t>
      </w:r>
      <w:r>
        <w:t>consumers</w:t>
      </w:r>
      <w:r>
        <w:rPr>
          <w:spacing w:val="1"/>
        </w:rPr>
        <w:t xml:space="preserve"> </w:t>
      </w:r>
      <w:r>
        <w:t>around</w:t>
      </w:r>
      <w:r>
        <w:rPr>
          <w:spacing w:val="1"/>
        </w:rPr>
        <w:t xml:space="preserve"> </w:t>
      </w:r>
      <w:r>
        <w:t>the</w:t>
      </w:r>
      <w:r>
        <w:rPr>
          <w:spacing w:val="1"/>
        </w:rPr>
        <w:t xml:space="preserve"> </w:t>
      </w:r>
      <w:r>
        <w:t>world</w:t>
      </w:r>
      <w:r>
        <w:rPr>
          <w:spacing w:val="1"/>
        </w:rPr>
        <w:t xml:space="preserve"> </w:t>
      </w:r>
      <w:r>
        <w:t>learn</w:t>
      </w:r>
      <w:r>
        <w:rPr>
          <w:spacing w:val="1"/>
        </w:rPr>
        <w:t xml:space="preserve"> </w:t>
      </w:r>
      <w:r>
        <w:t>about</w:t>
      </w:r>
      <w:r>
        <w:rPr>
          <w:spacing w:val="1"/>
        </w:rPr>
        <w:t xml:space="preserve"> </w:t>
      </w:r>
      <w:r>
        <w:t>a</w:t>
      </w:r>
      <w:r>
        <w:rPr>
          <w:spacing w:val="1"/>
        </w:rPr>
        <w:t xml:space="preserve"> </w:t>
      </w:r>
      <w:r>
        <w:t>brand’s</w:t>
      </w:r>
      <w:r>
        <w:rPr>
          <w:spacing w:val="1"/>
        </w:rPr>
        <w:t xml:space="preserve"> </w:t>
      </w:r>
      <w:r>
        <w:t>personality?</w:t>
      </w:r>
      <w:r>
        <w:rPr>
          <w:spacing w:val="1"/>
        </w:rPr>
        <w:t xml:space="preserve"> </w:t>
      </w:r>
      <w:r>
        <w:t>In</w:t>
      </w:r>
      <w:r>
        <w:rPr>
          <w:spacing w:val="1"/>
        </w:rPr>
        <w:t xml:space="preserve"> </w:t>
      </w:r>
      <w:r>
        <w:t>some</w:t>
      </w:r>
      <w:r>
        <w:rPr>
          <w:spacing w:val="1"/>
        </w:rPr>
        <w:t xml:space="preserve"> </w:t>
      </w:r>
      <w:r>
        <w:t>cultures, there are many other sources from which consumers derive their perceptions of</w:t>
      </w:r>
      <w:r>
        <w:rPr>
          <w:spacing w:val="-57"/>
        </w:rPr>
        <w:t xml:space="preserve"> </w:t>
      </w:r>
      <w:r>
        <w:t>brand personality. Although advertising still plays a dominant role in developing the</w:t>
      </w:r>
      <w:r>
        <w:rPr>
          <w:spacing w:val="1"/>
        </w:rPr>
        <w:t xml:space="preserve"> </w:t>
      </w:r>
      <w:r>
        <w:t>personality for some brands in some cultures, there are many other sources from which</w:t>
      </w:r>
      <w:r>
        <w:rPr>
          <w:spacing w:val="1"/>
        </w:rPr>
        <w:t xml:space="preserve"> </w:t>
      </w:r>
      <w:r>
        <w:t>consumers and customers derive their perception of brand personality. This is illustrated</w:t>
      </w:r>
      <w:r>
        <w:rPr>
          <w:spacing w:val="-57"/>
        </w:rPr>
        <w:t xml:space="preserve"> </w:t>
      </w:r>
      <w:r>
        <w:t>in</w:t>
      </w:r>
      <w:r>
        <w:rPr>
          <w:spacing w:val="1"/>
        </w:rPr>
        <w:t xml:space="preserve"> </w:t>
      </w:r>
      <w:r>
        <w:t>a</w:t>
      </w:r>
      <w:r>
        <w:rPr>
          <w:spacing w:val="1"/>
        </w:rPr>
        <w:t xml:space="preserve"> </w:t>
      </w:r>
      <w:r>
        <w:t>schematic picture</w:t>
      </w:r>
      <w:r>
        <w:rPr>
          <w:spacing w:val="1"/>
        </w:rPr>
        <w:t xml:space="preserve"> </w:t>
      </w:r>
      <w:r>
        <w:t>below</w:t>
      </w:r>
      <w:r>
        <w:rPr>
          <w:rFonts w:ascii="Book Antiqua" w:eastAsia="Times New Roman" w:hAnsi="Book Antiqua" w:cs="Times New Roman"/>
          <w:color w:val="000000"/>
          <w:sz w:val="24"/>
          <w:szCs w:val="24"/>
          <w:lang w:eastAsia="en-IN"/>
        </w:rPr>
        <w:t>.</w:t>
      </w:r>
    </w:p>
    <w:p w:rsidR="00F17661" w:rsidRPr="00EE25FF" w:rsidRDefault="00F17661" w:rsidP="00EE25FF">
      <w:pPr>
        <w:rPr>
          <w:rFonts w:ascii="Book Antiqua" w:hAnsi="Book Antiqua"/>
          <w:sz w:val="24"/>
          <w:szCs w:val="24"/>
        </w:rPr>
      </w:pPr>
      <w:bookmarkStart w:id="0" w:name="_GoBack"/>
      <w:r w:rsidRPr="00F17661">
        <w:rPr>
          <w:rFonts w:ascii="Book Antiqua" w:hAnsi="Book Antiqua"/>
          <w:sz w:val="24"/>
          <w:szCs w:val="24"/>
        </w:rPr>
        <w:drawing>
          <wp:inline distT="0" distB="0" distL="0" distR="0" wp14:anchorId="6CB83D35" wp14:editId="716CA412">
            <wp:extent cx="5731510" cy="3117427"/>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117427"/>
                    </a:xfrm>
                    <a:prstGeom prst="rect">
                      <a:avLst/>
                    </a:prstGeom>
                  </pic:spPr>
                </pic:pic>
              </a:graphicData>
            </a:graphic>
          </wp:inline>
        </w:drawing>
      </w:r>
      <w:bookmarkEnd w:id="0"/>
    </w:p>
    <w:sectPr w:rsidR="00F17661" w:rsidRPr="00EE2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10678"/>
    <w:multiLevelType w:val="hybridMultilevel"/>
    <w:tmpl w:val="D1FC4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FF"/>
    <w:rsid w:val="00BF2313"/>
    <w:rsid w:val="00C06C7B"/>
    <w:rsid w:val="00EE25FF"/>
    <w:rsid w:val="00F176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E25FF"/>
    <w:rPr>
      <w:rFonts w:ascii="Book Antiqua" w:hAnsi="Book Antiqua" w:hint="default"/>
      <w:b w:val="0"/>
      <w:bCs w:val="0"/>
      <w:i w:val="0"/>
      <w:iCs w:val="0"/>
      <w:color w:val="000000"/>
      <w:sz w:val="18"/>
      <w:szCs w:val="18"/>
    </w:rPr>
  </w:style>
  <w:style w:type="character" w:customStyle="1" w:styleId="fontstyle21">
    <w:name w:val="fontstyle21"/>
    <w:basedOn w:val="DefaultParagraphFont"/>
    <w:rsid w:val="00EE25FF"/>
    <w:rPr>
      <w:rFonts w:ascii="Book Antiqua" w:hAnsi="Book Antiqua" w:hint="default"/>
      <w:b w:val="0"/>
      <w:bCs w:val="0"/>
      <w:i/>
      <w:iCs/>
      <w:color w:val="000000"/>
      <w:sz w:val="18"/>
      <w:szCs w:val="18"/>
    </w:rPr>
  </w:style>
  <w:style w:type="character" w:customStyle="1" w:styleId="fontstyle31">
    <w:name w:val="fontstyle31"/>
    <w:basedOn w:val="DefaultParagraphFont"/>
    <w:rsid w:val="00EE25FF"/>
    <w:rPr>
      <w:rFonts w:ascii="Book Antiqua" w:hAnsi="Book Antiqua" w:hint="default"/>
      <w:b/>
      <w:bCs/>
      <w:i w:val="0"/>
      <w:iCs w:val="0"/>
      <w:color w:val="000000"/>
      <w:sz w:val="22"/>
      <w:szCs w:val="22"/>
    </w:rPr>
  </w:style>
  <w:style w:type="character" w:customStyle="1" w:styleId="fontstyle41">
    <w:name w:val="fontstyle41"/>
    <w:basedOn w:val="DefaultParagraphFont"/>
    <w:rsid w:val="00EE25FF"/>
    <w:rPr>
      <w:rFonts w:ascii="Wingdings" w:hAnsi="Wingdings" w:hint="default"/>
      <w:b w:val="0"/>
      <w:bCs w:val="0"/>
      <w:i w:val="0"/>
      <w:iCs w:val="0"/>
      <w:color w:val="000000"/>
      <w:sz w:val="14"/>
      <w:szCs w:val="14"/>
    </w:rPr>
  </w:style>
  <w:style w:type="character" w:customStyle="1" w:styleId="fontstyle51">
    <w:name w:val="fontstyle51"/>
    <w:basedOn w:val="DefaultParagraphFont"/>
    <w:rsid w:val="00EE25FF"/>
    <w:rPr>
      <w:rFonts w:ascii="Book Antiqua" w:hAnsi="Book Antiqua" w:hint="default"/>
      <w:b/>
      <w:bCs/>
      <w:i/>
      <w:iCs/>
      <w:color w:val="000000"/>
      <w:sz w:val="18"/>
      <w:szCs w:val="18"/>
    </w:rPr>
  </w:style>
  <w:style w:type="paragraph" w:styleId="ListParagraph">
    <w:name w:val="List Paragraph"/>
    <w:basedOn w:val="Normal"/>
    <w:uiPriority w:val="34"/>
    <w:qFormat/>
    <w:rsid w:val="00EE25FF"/>
    <w:pPr>
      <w:ind w:left="720"/>
      <w:contextualSpacing/>
    </w:pPr>
  </w:style>
  <w:style w:type="paragraph" w:styleId="BalloonText">
    <w:name w:val="Balloon Text"/>
    <w:basedOn w:val="Normal"/>
    <w:link w:val="BalloonTextChar"/>
    <w:uiPriority w:val="99"/>
    <w:semiHidden/>
    <w:unhideWhenUsed/>
    <w:rsid w:val="00C06C7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06C7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E25FF"/>
    <w:rPr>
      <w:rFonts w:ascii="Book Antiqua" w:hAnsi="Book Antiqua" w:hint="default"/>
      <w:b w:val="0"/>
      <w:bCs w:val="0"/>
      <w:i w:val="0"/>
      <w:iCs w:val="0"/>
      <w:color w:val="000000"/>
      <w:sz w:val="18"/>
      <w:szCs w:val="18"/>
    </w:rPr>
  </w:style>
  <w:style w:type="character" w:customStyle="1" w:styleId="fontstyle21">
    <w:name w:val="fontstyle21"/>
    <w:basedOn w:val="DefaultParagraphFont"/>
    <w:rsid w:val="00EE25FF"/>
    <w:rPr>
      <w:rFonts w:ascii="Book Antiqua" w:hAnsi="Book Antiqua" w:hint="default"/>
      <w:b w:val="0"/>
      <w:bCs w:val="0"/>
      <w:i/>
      <w:iCs/>
      <w:color w:val="000000"/>
      <w:sz w:val="18"/>
      <w:szCs w:val="18"/>
    </w:rPr>
  </w:style>
  <w:style w:type="character" w:customStyle="1" w:styleId="fontstyle31">
    <w:name w:val="fontstyle31"/>
    <w:basedOn w:val="DefaultParagraphFont"/>
    <w:rsid w:val="00EE25FF"/>
    <w:rPr>
      <w:rFonts w:ascii="Book Antiqua" w:hAnsi="Book Antiqua" w:hint="default"/>
      <w:b/>
      <w:bCs/>
      <w:i w:val="0"/>
      <w:iCs w:val="0"/>
      <w:color w:val="000000"/>
      <w:sz w:val="22"/>
      <w:szCs w:val="22"/>
    </w:rPr>
  </w:style>
  <w:style w:type="character" w:customStyle="1" w:styleId="fontstyle41">
    <w:name w:val="fontstyle41"/>
    <w:basedOn w:val="DefaultParagraphFont"/>
    <w:rsid w:val="00EE25FF"/>
    <w:rPr>
      <w:rFonts w:ascii="Wingdings" w:hAnsi="Wingdings" w:hint="default"/>
      <w:b w:val="0"/>
      <w:bCs w:val="0"/>
      <w:i w:val="0"/>
      <w:iCs w:val="0"/>
      <w:color w:val="000000"/>
      <w:sz w:val="14"/>
      <w:szCs w:val="14"/>
    </w:rPr>
  </w:style>
  <w:style w:type="character" w:customStyle="1" w:styleId="fontstyle51">
    <w:name w:val="fontstyle51"/>
    <w:basedOn w:val="DefaultParagraphFont"/>
    <w:rsid w:val="00EE25FF"/>
    <w:rPr>
      <w:rFonts w:ascii="Book Antiqua" w:hAnsi="Book Antiqua" w:hint="default"/>
      <w:b/>
      <w:bCs/>
      <w:i/>
      <w:iCs/>
      <w:color w:val="000000"/>
      <w:sz w:val="18"/>
      <w:szCs w:val="18"/>
    </w:rPr>
  </w:style>
  <w:style w:type="paragraph" w:styleId="ListParagraph">
    <w:name w:val="List Paragraph"/>
    <w:basedOn w:val="Normal"/>
    <w:uiPriority w:val="34"/>
    <w:qFormat/>
    <w:rsid w:val="00EE25FF"/>
    <w:pPr>
      <w:ind w:left="720"/>
      <w:contextualSpacing/>
    </w:pPr>
  </w:style>
  <w:style w:type="paragraph" w:styleId="BalloonText">
    <w:name w:val="Balloon Text"/>
    <w:basedOn w:val="Normal"/>
    <w:link w:val="BalloonTextChar"/>
    <w:uiPriority w:val="99"/>
    <w:semiHidden/>
    <w:unhideWhenUsed/>
    <w:rsid w:val="00C06C7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06C7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32916">
      <w:bodyDiv w:val="1"/>
      <w:marLeft w:val="0"/>
      <w:marRight w:val="0"/>
      <w:marTop w:val="0"/>
      <w:marBottom w:val="0"/>
      <w:divBdr>
        <w:top w:val="none" w:sz="0" w:space="0" w:color="auto"/>
        <w:left w:val="none" w:sz="0" w:space="0" w:color="auto"/>
        <w:bottom w:val="none" w:sz="0" w:space="0" w:color="auto"/>
        <w:right w:val="none" w:sz="0" w:space="0" w:color="auto"/>
      </w:divBdr>
    </w:div>
    <w:div w:id="160310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2</cp:revision>
  <dcterms:created xsi:type="dcterms:W3CDTF">2023-12-21T14:29:00Z</dcterms:created>
  <dcterms:modified xsi:type="dcterms:W3CDTF">2023-12-21T15:03:00Z</dcterms:modified>
</cp:coreProperties>
</file>