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AEFAC" w14:textId="26CEA601" w:rsidR="003B1364" w:rsidRDefault="78426209" w:rsidP="78426209">
      <w:pPr>
        <w:pStyle w:val="NormalWeb"/>
        <w:shd w:val="clear" w:color="auto" w:fill="FFFFFF" w:themeFill="background1"/>
        <w:spacing w:before="0" w:beforeAutospacing="0" w:after="0" w:afterAutospacing="0"/>
        <w:jc w:val="center"/>
        <w:rPr>
          <w:b/>
          <w:bCs/>
        </w:rPr>
      </w:pPr>
      <w:r w:rsidRPr="78426209">
        <w:rPr>
          <w:b/>
          <w:bCs/>
        </w:rPr>
        <w:t>Current Affairs Set 2</w:t>
      </w:r>
      <w:r w:rsidR="009A3B08">
        <w:rPr>
          <w:b/>
          <w:bCs/>
        </w:rPr>
        <w:t>5</w:t>
      </w:r>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670B7EE9"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23DFA">
        <w:rPr>
          <w:rFonts w:ascii="Times New Roman" w:hAnsi="Times New Roman" w:cs="Times New Roman"/>
          <w:sz w:val="24"/>
          <w:szCs w:val="24"/>
        </w:rPr>
        <w:t>Recently which foundation day ceremony of Indian merchant chamber of commerce of Industry was held</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2D1838A" w14:textId="7966BFAA" w:rsidR="008F25CE" w:rsidRPr="002746A2" w:rsidRDefault="00C23DFA" w:rsidP="0027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110</w:t>
      </w:r>
    </w:p>
    <w:p w14:paraId="1AB03FF1" w14:textId="58C2BE4A" w:rsidR="008F25CE" w:rsidRDefault="00C23DFA"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114</w:t>
      </w:r>
      <w:r w:rsidR="00973E72">
        <w:rPr>
          <w:rFonts w:ascii="Times New Roman" w:hAnsi="Times New Roman" w:cs="Times New Roman"/>
          <w:sz w:val="24"/>
          <w:szCs w:val="24"/>
        </w:rPr>
        <w:t xml:space="preserve"> </w:t>
      </w:r>
    </w:p>
    <w:p w14:paraId="7691CF39" w14:textId="3BE6CF04" w:rsidR="008F25CE" w:rsidRDefault="00C23DFA"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96</w:t>
      </w:r>
    </w:p>
    <w:p w14:paraId="41966CA3" w14:textId="4B3E3DC4" w:rsidR="002746A2" w:rsidRDefault="00C23DFA"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34</w:t>
      </w:r>
    </w:p>
    <w:p w14:paraId="52C7B345" w14:textId="49547F90"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C23DFA">
        <w:rPr>
          <w:rFonts w:ascii="Times New Roman" w:hAnsi="Times New Roman" w:cs="Times New Roman"/>
          <w:sz w:val="24"/>
          <w:szCs w:val="24"/>
        </w:rPr>
        <w:t>114</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16581865" w:rsidR="008F25CE" w:rsidRDefault="00603849" w:rsidP="008F25CE">
      <w:pPr>
        <w:jc w:val="both"/>
        <w:rPr>
          <w:rFonts w:ascii="Times New Roman" w:hAnsi="Times New Roman" w:cs="Times New Roman"/>
          <w:sz w:val="24"/>
          <w:szCs w:val="24"/>
        </w:rPr>
      </w:pPr>
      <w:r>
        <w:rPr>
          <w:rFonts w:ascii="Times New Roman" w:hAnsi="Times New Roman" w:cs="Times New Roman"/>
          <w:sz w:val="24"/>
          <w:szCs w:val="24"/>
        </w:rPr>
        <w:t>114</w:t>
      </w:r>
      <w:r w:rsidRPr="00603849">
        <w:rPr>
          <w:rFonts w:ascii="Times New Roman" w:hAnsi="Times New Roman" w:cs="Times New Roman"/>
          <w:sz w:val="24"/>
          <w:szCs w:val="24"/>
          <w:vertAlign w:val="superscript"/>
        </w:rPr>
        <w:t>th</w:t>
      </w:r>
      <w:r>
        <w:rPr>
          <w:rFonts w:ascii="Times New Roman" w:hAnsi="Times New Roman" w:cs="Times New Roman"/>
          <w:sz w:val="24"/>
          <w:szCs w:val="24"/>
        </w:rPr>
        <w:t xml:space="preserve"> foundation day ceremony of IMC chamber of commerce of Industry was held. It is the oldest chamber of commerce in the country, of which Mahatma Gandhi was also a member. It was setup in 1907, in the wake of the ‘</w:t>
      </w:r>
      <w:proofErr w:type="spellStart"/>
      <w:r>
        <w:rPr>
          <w:rFonts w:ascii="Times New Roman" w:hAnsi="Times New Roman" w:cs="Times New Roman"/>
          <w:sz w:val="24"/>
          <w:szCs w:val="24"/>
        </w:rPr>
        <w:t>Swadeshi</w:t>
      </w:r>
      <w:proofErr w:type="spellEnd"/>
      <w:r>
        <w:rPr>
          <w:rFonts w:ascii="Times New Roman" w:hAnsi="Times New Roman" w:cs="Times New Roman"/>
          <w:sz w:val="24"/>
          <w:szCs w:val="24"/>
        </w:rPr>
        <w:t xml:space="preserve"> movement’ to represent Indian Businesses. </w:t>
      </w:r>
      <w:r w:rsidR="00973E72">
        <w:rPr>
          <w:rFonts w:ascii="Times New Roman" w:hAnsi="Times New Roman" w:cs="Times New Roman"/>
          <w:sz w:val="24"/>
          <w:szCs w:val="24"/>
        </w:rPr>
        <w:t xml:space="preserve"> </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52CD6024"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603849">
        <w:rPr>
          <w:rFonts w:ascii="Times New Roman" w:hAnsi="Times New Roman" w:cs="Times New Roman"/>
          <w:sz w:val="24"/>
          <w:szCs w:val="24"/>
        </w:rPr>
        <w:t>Hutti</w:t>
      </w:r>
      <w:proofErr w:type="spellEnd"/>
      <w:r w:rsidR="00603849">
        <w:rPr>
          <w:rFonts w:ascii="Times New Roman" w:hAnsi="Times New Roman" w:cs="Times New Roman"/>
          <w:sz w:val="24"/>
          <w:szCs w:val="24"/>
        </w:rPr>
        <w:t xml:space="preserve"> gold mine was recently in news. Where it is located</w:t>
      </w:r>
      <w:r w:rsidR="00DC7B9A">
        <w:rPr>
          <w:rFonts w:ascii="Times New Roman" w:hAnsi="Times New Roman" w:cs="Times New Roman"/>
          <w:sz w:val="24"/>
          <w:szCs w:val="24"/>
        </w:rPr>
        <w:t>?</w:t>
      </w:r>
      <w:r w:rsidR="002746A2">
        <w:rPr>
          <w:rFonts w:ascii="Times New Roman" w:hAnsi="Times New Roman" w:cs="Times New Roman"/>
          <w:sz w:val="24"/>
          <w:szCs w:val="24"/>
        </w:rPr>
        <w:t xml:space="preserve"> </w:t>
      </w:r>
    </w:p>
    <w:p w14:paraId="6E0A112E"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3420DCC" w14:textId="62295BA4" w:rsidR="00F00D59" w:rsidRDefault="00603849"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Kerala</w:t>
      </w:r>
    </w:p>
    <w:p w14:paraId="768E73F0" w14:textId="0BE09310" w:rsidR="002A5823" w:rsidRDefault="00603849"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Jharkhand</w:t>
      </w:r>
    </w:p>
    <w:p w14:paraId="4C496B5A" w14:textId="01B3FFA6" w:rsidR="002A5823" w:rsidRDefault="00603849"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West Bengal </w:t>
      </w:r>
    </w:p>
    <w:p w14:paraId="1AF29C20" w14:textId="1AD54CB3" w:rsidR="00973E72" w:rsidRPr="002A5823" w:rsidRDefault="00603849"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Karnataka </w:t>
      </w:r>
      <w:r w:rsidR="00632AA1" w:rsidRPr="002A5823">
        <w:rPr>
          <w:rFonts w:ascii="Times New Roman" w:hAnsi="Times New Roman" w:cs="Times New Roman"/>
          <w:sz w:val="24"/>
          <w:szCs w:val="24"/>
        </w:rPr>
        <w:t xml:space="preserve"> </w:t>
      </w:r>
    </w:p>
    <w:p w14:paraId="5E55E9BA" w14:textId="4C187574" w:rsidR="002A5823" w:rsidRPr="002A5823" w:rsidRDefault="00F00D59" w:rsidP="002A5823">
      <w:pPr>
        <w:jc w:val="both"/>
        <w:rPr>
          <w:rFonts w:ascii="Times New Roman" w:hAnsi="Times New Roman" w:cs="Times New Roman"/>
          <w:sz w:val="24"/>
          <w:szCs w:val="24"/>
        </w:rPr>
      </w:pPr>
      <w:r w:rsidRPr="002A5823">
        <w:rPr>
          <w:rFonts w:ascii="Times New Roman" w:hAnsi="Times New Roman" w:cs="Times New Roman"/>
          <w:b/>
          <w:sz w:val="24"/>
          <w:szCs w:val="24"/>
        </w:rPr>
        <w:t xml:space="preserve">Answer: </w:t>
      </w:r>
      <w:r w:rsidR="00603849">
        <w:rPr>
          <w:rFonts w:ascii="Times New Roman" w:hAnsi="Times New Roman" w:cs="Times New Roman"/>
          <w:sz w:val="24"/>
          <w:szCs w:val="24"/>
        </w:rPr>
        <w:t xml:space="preserve">Karnataka </w:t>
      </w:r>
    </w:p>
    <w:p w14:paraId="242BCF85" w14:textId="1971659C" w:rsidR="00F00D59" w:rsidRDefault="00F00D59" w:rsidP="00F00D59">
      <w:pPr>
        <w:jc w:val="both"/>
        <w:rPr>
          <w:rFonts w:ascii="Times New Roman" w:hAnsi="Times New Roman" w:cs="Times New Roman"/>
          <w:sz w:val="24"/>
          <w:szCs w:val="24"/>
        </w:rPr>
      </w:pP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F38097D" w14:textId="36F44545" w:rsidR="00F00D59" w:rsidRDefault="00603849" w:rsidP="00F00D59">
      <w:pPr>
        <w:jc w:val="both"/>
        <w:rPr>
          <w:rFonts w:ascii="Times New Roman" w:hAnsi="Times New Roman" w:cs="Times New Roman"/>
          <w:sz w:val="24"/>
          <w:szCs w:val="24"/>
        </w:rPr>
      </w:pPr>
      <w:r>
        <w:rPr>
          <w:rFonts w:ascii="Times New Roman" w:hAnsi="Times New Roman" w:cs="Times New Roman"/>
          <w:sz w:val="24"/>
          <w:szCs w:val="24"/>
        </w:rPr>
        <w:t xml:space="preserve">The mine is located in Karnataka’s </w:t>
      </w:r>
      <w:proofErr w:type="spellStart"/>
      <w:r>
        <w:rPr>
          <w:rFonts w:ascii="Times New Roman" w:hAnsi="Times New Roman" w:cs="Times New Roman"/>
          <w:sz w:val="24"/>
          <w:szCs w:val="24"/>
        </w:rPr>
        <w:t>Raichur</w:t>
      </w:r>
      <w:proofErr w:type="spellEnd"/>
      <w:r>
        <w:rPr>
          <w:rFonts w:ascii="Times New Roman" w:hAnsi="Times New Roman" w:cs="Times New Roman"/>
          <w:sz w:val="24"/>
          <w:szCs w:val="24"/>
        </w:rPr>
        <w:t xml:space="preserve"> district. </w:t>
      </w:r>
      <w:proofErr w:type="spellStart"/>
      <w:r>
        <w:rPr>
          <w:rFonts w:ascii="Times New Roman" w:hAnsi="Times New Roman" w:cs="Times New Roman"/>
          <w:sz w:val="24"/>
          <w:szCs w:val="24"/>
        </w:rPr>
        <w:t>Hutti</w:t>
      </w:r>
      <w:proofErr w:type="spellEnd"/>
      <w:r>
        <w:rPr>
          <w:rFonts w:ascii="Times New Roman" w:hAnsi="Times New Roman" w:cs="Times New Roman"/>
          <w:sz w:val="24"/>
          <w:szCs w:val="24"/>
        </w:rPr>
        <w:t xml:space="preserve"> gold mines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limited owned by Karnataka government is the only producer of primary gold in the country. Working gold mines in India are </w:t>
      </w:r>
      <w:proofErr w:type="spellStart"/>
      <w:r>
        <w:rPr>
          <w:rFonts w:ascii="Times New Roman" w:hAnsi="Times New Roman" w:cs="Times New Roman"/>
          <w:sz w:val="24"/>
          <w:szCs w:val="24"/>
        </w:rPr>
        <w:t>Kolar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Hutti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Uti</w:t>
      </w:r>
      <w:proofErr w:type="spellEnd"/>
      <w:r>
        <w:rPr>
          <w:rFonts w:ascii="Times New Roman" w:hAnsi="Times New Roman" w:cs="Times New Roman"/>
          <w:sz w:val="24"/>
          <w:szCs w:val="24"/>
        </w:rPr>
        <w:t xml:space="preserve"> in Karnataka. The </w:t>
      </w:r>
      <w:proofErr w:type="spellStart"/>
      <w:r>
        <w:rPr>
          <w:rFonts w:ascii="Times New Roman" w:hAnsi="Times New Roman" w:cs="Times New Roman"/>
          <w:sz w:val="24"/>
          <w:szCs w:val="24"/>
        </w:rPr>
        <w:t>Hirabuddini</w:t>
      </w:r>
      <w:proofErr w:type="spellEnd"/>
      <w:r>
        <w:rPr>
          <w:rFonts w:ascii="Times New Roman" w:hAnsi="Times New Roman" w:cs="Times New Roman"/>
          <w:sz w:val="24"/>
          <w:szCs w:val="24"/>
        </w:rPr>
        <w:t xml:space="preserve"> mines in Jharkhand and </w:t>
      </w:r>
      <w:proofErr w:type="spellStart"/>
      <w:r>
        <w:rPr>
          <w:rFonts w:ascii="Times New Roman" w:hAnsi="Times New Roman" w:cs="Times New Roman"/>
          <w:sz w:val="24"/>
          <w:szCs w:val="24"/>
        </w:rPr>
        <w:t>ramgiri</w:t>
      </w:r>
      <w:proofErr w:type="spellEnd"/>
      <w:r>
        <w:rPr>
          <w:rFonts w:ascii="Times New Roman" w:hAnsi="Times New Roman" w:cs="Times New Roman"/>
          <w:sz w:val="24"/>
          <w:szCs w:val="24"/>
        </w:rPr>
        <w:t xml:space="preserve"> gold field in Andhra Pradesh.</w:t>
      </w:r>
      <w:r w:rsidR="009334BF">
        <w:rPr>
          <w:rFonts w:ascii="Times New Roman" w:hAnsi="Times New Roman" w:cs="Times New Roman"/>
          <w:sz w:val="24"/>
          <w:szCs w:val="24"/>
        </w:rPr>
        <w:t xml:space="preserve"> </w:t>
      </w:r>
      <w:r w:rsidR="00973E72">
        <w:rPr>
          <w:rFonts w:ascii="Times New Roman" w:hAnsi="Times New Roman" w:cs="Times New Roman"/>
          <w:sz w:val="24"/>
          <w:szCs w:val="24"/>
        </w:rPr>
        <w:t xml:space="preserve"> </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4B23F509"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03849">
        <w:rPr>
          <w:rFonts w:ascii="Times New Roman" w:hAnsi="Times New Roman" w:cs="Times New Roman"/>
          <w:sz w:val="24"/>
          <w:szCs w:val="24"/>
        </w:rPr>
        <w:t xml:space="preserve">National Human rights commission recently questioned which state government for inaction </w:t>
      </w:r>
      <w:r w:rsidR="00BF2F29">
        <w:rPr>
          <w:rFonts w:ascii="Times New Roman" w:hAnsi="Times New Roman" w:cs="Times New Roman"/>
          <w:sz w:val="24"/>
          <w:szCs w:val="24"/>
        </w:rPr>
        <w:t>in</w:t>
      </w:r>
      <w:r w:rsidR="00603849">
        <w:rPr>
          <w:rFonts w:ascii="Times New Roman" w:hAnsi="Times New Roman" w:cs="Times New Roman"/>
          <w:sz w:val="24"/>
          <w:szCs w:val="24"/>
        </w:rPr>
        <w:t xml:space="preserve"> compensating </w:t>
      </w:r>
      <w:r w:rsidR="00BF2F29">
        <w:rPr>
          <w:rFonts w:ascii="Times New Roman" w:hAnsi="Times New Roman" w:cs="Times New Roman"/>
          <w:sz w:val="24"/>
          <w:szCs w:val="24"/>
        </w:rPr>
        <w:t>Silicosis-affected people</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8EBB373" w14:textId="76C07DA3" w:rsidR="00EA7D8B" w:rsidRPr="001110AD" w:rsidRDefault="00BF2F29"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Jharkhand </w:t>
      </w:r>
    </w:p>
    <w:p w14:paraId="68FD3F38" w14:textId="5E4A8256" w:rsidR="009334BF" w:rsidRDefault="00BF2F29" w:rsidP="001110AD">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Chattisgarh</w:t>
      </w:r>
      <w:proofErr w:type="spellEnd"/>
      <w:r>
        <w:rPr>
          <w:rFonts w:ascii="Times New Roman" w:hAnsi="Times New Roman" w:cs="Times New Roman"/>
          <w:sz w:val="24"/>
          <w:szCs w:val="24"/>
        </w:rPr>
        <w:t xml:space="preserve"> </w:t>
      </w:r>
    </w:p>
    <w:p w14:paraId="20375E41" w14:textId="3409FF77" w:rsidR="001110AD" w:rsidRDefault="00BF2F29"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Karnataka</w:t>
      </w:r>
    </w:p>
    <w:p w14:paraId="0727AC73" w14:textId="50D6CE04" w:rsidR="001110AD" w:rsidRPr="001110AD" w:rsidRDefault="00BF2F29"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West Bengal</w:t>
      </w:r>
    </w:p>
    <w:p w14:paraId="088CE2F1" w14:textId="52780E65"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BF2F29">
        <w:rPr>
          <w:rFonts w:ascii="Times New Roman" w:hAnsi="Times New Roman" w:cs="Times New Roman"/>
          <w:sz w:val="24"/>
          <w:szCs w:val="24"/>
        </w:rPr>
        <w:t xml:space="preserve">West Bengal </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2122BDAC" w:rsidR="00EA7D8B" w:rsidRDefault="00BF2F29" w:rsidP="00EA7D8B">
      <w:pPr>
        <w:jc w:val="both"/>
        <w:rPr>
          <w:rFonts w:ascii="Times New Roman" w:hAnsi="Times New Roman" w:cs="Times New Roman"/>
          <w:sz w:val="24"/>
          <w:szCs w:val="24"/>
        </w:rPr>
      </w:pPr>
      <w:r>
        <w:rPr>
          <w:rFonts w:ascii="Times New Roman" w:hAnsi="Times New Roman" w:cs="Times New Roman"/>
          <w:sz w:val="24"/>
          <w:szCs w:val="24"/>
        </w:rPr>
        <w:t>Silicosis is a lung disorder caused by inhalation of silica dust while working in factories processing sand, rock or mineral ore such as quartz. National human rights commission recently questioned west Bengal governmen</w:t>
      </w:r>
      <w:r w:rsidR="002B1737">
        <w:rPr>
          <w:rFonts w:ascii="Times New Roman" w:hAnsi="Times New Roman" w:cs="Times New Roman"/>
          <w:sz w:val="24"/>
          <w:szCs w:val="24"/>
        </w:rPr>
        <w:t xml:space="preserve">t for inaction in compensating </w:t>
      </w:r>
      <w:r>
        <w:rPr>
          <w:rFonts w:ascii="Times New Roman" w:hAnsi="Times New Roman" w:cs="Times New Roman"/>
          <w:sz w:val="24"/>
          <w:szCs w:val="24"/>
        </w:rPr>
        <w:t xml:space="preserve">silicosis-affected people in </w:t>
      </w:r>
      <w:proofErr w:type="spellStart"/>
      <w:r>
        <w:rPr>
          <w:rFonts w:ascii="Times New Roman" w:hAnsi="Times New Roman" w:cs="Times New Roman"/>
          <w:sz w:val="24"/>
          <w:szCs w:val="24"/>
        </w:rPr>
        <w:t>Minakhan</w:t>
      </w:r>
      <w:proofErr w:type="spellEnd"/>
      <w:r>
        <w:rPr>
          <w:rFonts w:ascii="Times New Roman" w:hAnsi="Times New Roman" w:cs="Times New Roman"/>
          <w:sz w:val="24"/>
          <w:szCs w:val="24"/>
        </w:rPr>
        <w:t>.</w:t>
      </w:r>
      <w:r w:rsidR="001110AD">
        <w:rPr>
          <w:rFonts w:ascii="Times New Roman" w:hAnsi="Times New Roman" w:cs="Times New Roman"/>
          <w:sz w:val="24"/>
          <w:szCs w:val="24"/>
        </w:rPr>
        <w:t xml:space="preserve">  </w:t>
      </w:r>
      <w:r w:rsidR="009334BF">
        <w:rPr>
          <w:rFonts w:ascii="Times New Roman" w:hAnsi="Times New Roman" w:cs="Times New Roman"/>
          <w:sz w:val="24"/>
          <w:szCs w:val="24"/>
        </w:rPr>
        <w:t xml:space="preserve"> </w:t>
      </w:r>
      <w:r w:rsidR="00EA7F56">
        <w:rPr>
          <w:rFonts w:ascii="Times New Roman" w:hAnsi="Times New Roman" w:cs="Times New Roman"/>
          <w:sz w:val="24"/>
          <w:szCs w:val="24"/>
        </w:rPr>
        <w:t xml:space="preserve">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27F9671C"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253F4">
        <w:rPr>
          <w:rFonts w:ascii="Times New Roman" w:hAnsi="Times New Roman" w:cs="Times New Roman"/>
          <w:sz w:val="24"/>
          <w:szCs w:val="24"/>
        </w:rPr>
        <w:t xml:space="preserve">Which </w:t>
      </w:r>
      <w:r w:rsidR="00F3020C">
        <w:rPr>
          <w:rFonts w:ascii="Times New Roman" w:hAnsi="Times New Roman" w:cs="Times New Roman"/>
          <w:sz w:val="24"/>
          <w:szCs w:val="24"/>
        </w:rPr>
        <w:t xml:space="preserve">country </w:t>
      </w:r>
      <w:r w:rsidR="002B1737">
        <w:rPr>
          <w:rFonts w:ascii="Times New Roman" w:hAnsi="Times New Roman" w:cs="Times New Roman"/>
          <w:sz w:val="24"/>
          <w:szCs w:val="24"/>
        </w:rPr>
        <w:t>mandate a measure of power devolution to the provincial councils established to govern the island’s nine provinces</w:t>
      </w:r>
      <w:r w:rsidR="00EA7F56">
        <w:rPr>
          <w:rFonts w:ascii="Times New Roman" w:hAnsi="Times New Roman" w:cs="Times New Roman"/>
          <w:sz w:val="24"/>
          <w:szCs w:val="24"/>
        </w:rPr>
        <w:t>?</w:t>
      </w:r>
      <w:r w:rsidR="004568CE">
        <w:rPr>
          <w:rFonts w:ascii="Times New Roman" w:hAnsi="Times New Roman" w:cs="Times New Roman"/>
          <w:sz w:val="24"/>
          <w:szCs w:val="24"/>
        </w:rPr>
        <w:t xml:space="preserve"> </w:t>
      </w:r>
    </w:p>
    <w:p w14:paraId="6FB7A7A4" w14:textId="1A516001" w:rsidR="004568CE" w:rsidRPr="00F3020C" w:rsidRDefault="00662875" w:rsidP="00F3020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Option </w:t>
      </w:r>
    </w:p>
    <w:p w14:paraId="73A732A4" w14:textId="10A4E64F" w:rsidR="004568CE" w:rsidRDefault="002B1737"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Sri Lanka </w:t>
      </w:r>
    </w:p>
    <w:p w14:paraId="142A5D91" w14:textId="773F53CD" w:rsidR="004568CE" w:rsidRDefault="002B1737"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Bangladesh </w:t>
      </w:r>
    </w:p>
    <w:p w14:paraId="0E0B1869" w14:textId="3EED34C9" w:rsidR="00A253F4" w:rsidRDefault="002B1737"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Bhutan </w:t>
      </w:r>
    </w:p>
    <w:p w14:paraId="6CFED1F3" w14:textId="5F573EA8" w:rsidR="00F3020C" w:rsidRPr="00A253F4" w:rsidRDefault="002B1737"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China</w:t>
      </w:r>
    </w:p>
    <w:p w14:paraId="38543E7F" w14:textId="5DA49B94"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2B1737">
        <w:rPr>
          <w:rFonts w:ascii="Times New Roman" w:hAnsi="Times New Roman" w:cs="Times New Roman"/>
          <w:sz w:val="24"/>
          <w:szCs w:val="24"/>
        </w:rPr>
        <w:t>Sri Lanka</w:t>
      </w:r>
      <w:r w:rsidR="00F3020C">
        <w:rPr>
          <w:rFonts w:ascii="Times New Roman" w:hAnsi="Times New Roman" w:cs="Times New Roman"/>
          <w:sz w:val="24"/>
          <w:szCs w:val="24"/>
        </w:rPr>
        <w:t xml:space="preserve"> </w:t>
      </w:r>
      <w:r w:rsidR="009334BF">
        <w:rPr>
          <w:rFonts w:ascii="Times New Roman" w:hAnsi="Times New Roman" w:cs="Times New Roman"/>
          <w:sz w:val="24"/>
          <w:szCs w:val="24"/>
        </w:rPr>
        <w:t xml:space="preserve"> </w:t>
      </w:r>
      <w:r w:rsidR="00A253F4">
        <w:rPr>
          <w:rFonts w:ascii="Times New Roman" w:hAnsi="Times New Roman" w:cs="Times New Roman"/>
          <w:sz w:val="24"/>
          <w:szCs w:val="24"/>
        </w:rPr>
        <w:t xml:space="preserve"> </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5802A4E4" w:rsidR="004568CE" w:rsidRDefault="002B1737" w:rsidP="004568CE">
      <w:pPr>
        <w:jc w:val="both"/>
        <w:rPr>
          <w:rFonts w:ascii="Times New Roman" w:hAnsi="Times New Roman" w:cs="Times New Roman"/>
          <w:sz w:val="24"/>
          <w:szCs w:val="24"/>
        </w:rPr>
      </w:pPr>
      <w:r>
        <w:rPr>
          <w:rFonts w:ascii="Times New Roman" w:hAnsi="Times New Roman" w:cs="Times New Roman"/>
          <w:sz w:val="24"/>
          <w:szCs w:val="24"/>
        </w:rPr>
        <w:t>13</w:t>
      </w:r>
      <w:r w:rsidRPr="002B1737">
        <w:rPr>
          <w:rFonts w:ascii="Times New Roman" w:hAnsi="Times New Roman" w:cs="Times New Roman"/>
          <w:sz w:val="24"/>
          <w:szCs w:val="24"/>
          <w:vertAlign w:val="superscript"/>
        </w:rPr>
        <w:t>th</w:t>
      </w:r>
      <w:r w:rsidR="00B755FC">
        <w:rPr>
          <w:rFonts w:ascii="Times New Roman" w:hAnsi="Times New Roman" w:cs="Times New Roman"/>
          <w:sz w:val="24"/>
          <w:szCs w:val="24"/>
        </w:rPr>
        <w:t xml:space="preserve"> amendment to S</w:t>
      </w:r>
      <w:r>
        <w:rPr>
          <w:rFonts w:ascii="Times New Roman" w:hAnsi="Times New Roman" w:cs="Times New Roman"/>
          <w:sz w:val="24"/>
          <w:szCs w:val="24"/>
        </w:rPr>
        <w:t>ri</w:t>
      </w:r>
      <w:r w:rsidR="00B755FC">
        <w:rPr>
          <w:rFonts w:ascii="Times New Roman" w:hAnsi="Times New Roman" w:cs="Times New Roman"/>
          <w:sz w:val="24"/>
          <w:szCs w:val="24"/>
        </w:rPr>
        <w:t xml:space="preserve"> L</w:t>
      </w:r>
      <w:r>
        <w:rPr>
          <w:rFonts w:ascii="Times New Roman" w:hAnsi="Times New Roman" w:cs="Times New Roman"/>
          <w:sz w:val="24"/>
          <w:szCs w:val="24"/>
        </w:rPr>
        <w:t>ankan constitution mandates a measure of power devolution to the provincial councils established to</w:t>
      </w:r>
      <w:r w:rsidR="00B755FC">
        <w:rPr>
          <w:rFonts w:ascii="Times New Roman" w:hAnsi="Times New Roman" w:cs="Times New Roman"/>
          <w:sz w:val="24"/>
          <w:szCs w:val="24"/>
        </w:rPr>
        <w:t xml:space="preserve"> govern the island’s nine provinces. It is an outcome of the indo-Lanka accord of July 1987 in an attempt to resolve Sri Lanka’s ethnic conflict. </w:t>
      </w:r>
      <w:r>
        <w:rPr>
          <w:rFonts w:ascii="Times New Roman" w:hAnsi="Times New Roman" w:cs="Times New Roman"/>
          <w:sz w:val="24"/>
          <w:szCs w:val="24"/>
        </w:rPr>
        <w:t xml:space="preserve"> </w:t>
      </w:r>
      <w:r w:rsidR="00F3020C">
        <w:rPr>
          <w:rFonts w:ascii="Times New Roman" w:hAnsi="Times New Roman" w:cs="Times New Roman"/>
          <w:sz w:val="24"/>
          <w:szCs w:val="24"/>
        </w:rPr>
        <w:t xml:space="preserve"> </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04349801" w:rsidR="004568CE" w:rsidRPr="003A152B" w:rsidRDefault="003B1364" w:rsidP="003B1364">
      <w:pPr>
        <w:jc w:val="both"/>
        <w:rPr>
          <w:rFonts w:ascii="Times New Roman" w:hAnsi="Times New Roman" w:cs="Times New Roman"/>
          <w:b/>
          <w:bCs/>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3A152B">
        <w:rPr>
          <w:rFonts w:ascii="Times New Roman" w:hAnsi="Times New Roman" w:cs="Times New Roman"/>
          <w:b/>
          <w:bCs/>
          <w:sz w:val="24"/>
          <w:szCs w:val="24"/>
        </w:rPr>
        <w:t xml:space="preserve"> </w:t>
      </w:r>
      <w:r w:rsidR="00B755FC">
        <w:rPr>
          <w:rFonts w:ascii="Times New Roman" w:hAnsi="Times New Roman" w:cs="Times New Roman"/>
          <w:sz w:val="24"/>
          <w:szCs w:val="24"/>
        </w:rPr>
        <w:t>Which institute is to leverage monitoring mechanism of global multidimensional poverty index</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D3CFEA1" w14:textId="7823D93F" w:rsidR="000B02E0" w:rsidRPr="006A21F1" w:rsidRDefault="009F091E" w:rsidP="006A21F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Aayog</w:t>
      </w:r>
      <w:proofErr w:type="spellEnd"/>
    </w:p>
    <w:p w14:paraId="008CA508" w14:textId="51D8B59E" w:rsidR="000B02E0" w:rsidRPr="009951F7" w:rsidRDefault="009F091E" w:rsidP="009951F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Ministry of commerce</w:t>
      </w:r>
    </w:p>
    <w:p w14:paraId="7BD9F271" w14:textId="20FF13C8" w:rsidR="006A21F1" w:rsidRDefault="009F091E"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IIT madras </w:t>
      </w:r>
    </w:p>
    <w:p w14:paraId="07C8E486" w14:textId="4D9E5886" w:rsidR="009951F7" w:rsidRDefault="009F091E"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WHO</w:t>
      </w:r>
    </w:p>
    <w:p w14:paraId="2EA3D536" w14:textId="75C47978"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9F091E">
        <w:rPr>
          <w:rFonts w:ascii="Times New Roman" w:hAnsi="Times New Roman" w:cs="Times New Roman"/>
          <w:sz w:val="24"/>
          <w:szCs w:val="24"/>
        </w:rPr>
        <w:t>Niti</w:t>
      </w:r>
      <w:proofErr w:type="spellEnd"/>
      <w:r w:rsidR="009F091E">
        <w:rPr>
          <w:rFonts w:ascii="Times New Roman" w:hAnsi="Times New Roman" w:cs="Times New Roman"/>
          <w:sz w:val="24"/>
          <w:szCs w:val="24"/>
        </w:rPr>
        <w:t xml:space="preserve"> </w:t>
      </w:r>
      <w:proofErr w:type="spellStart"/>
      <w:r w:rsidR="009F091E">
        <w:rPr>
          <w:rFonts w:ascii="Times New Roman" w:hAnsi="Times New Roman" w:cs="Times New Roman"/>
          <w:sz w:val="24"/>
          <w:szCs w:val="24"/>
        </w:rPr>
        <w:t>Aayog</w:t>
      </w:r>
      <w:proofErr w:type="spellEnd"/>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3DDACB4A" w:rsidR="000B02E0" w:rsidRDefault="009F091E" w:rsidP="000B02E0">
      <w:pPr>
        <w:jc w:val="both"/>
        <w:rPr>
          <w:rFonts w:ascii="Times New Roman" w:hAnsi="Times New Roman" w:cs="Times New Roman"/>
          <w:sz w:val="24"/>
          <w:szCs w:val="24"/>
        </w:rPr>
      </w:pP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Aayog</w:t>
      </w:r>
      <w:proofErr w:type="spellEnd"/>
      <w:r>
        <w:rPr>
          <w:rFonts w:ascii="Times New Roman" w:hAnsi="Times New Roman" w:cs="Times New Roman"/>
          <w:sz w:val="24"/>
          <w:szCs w:val="24"/>
        </w:rPr>
        <w:t xml:space="preserve"> to leverage monitoring mechanism of Global multidimensional poverty index (MPI). Government has decided to monitor the performance of country in 29 select global indices through ‘Global indices to drive reforms and growth’ exercise. Global MPI is a part of this and NITI </w:t>
      </w:r>
      <w:proofErr w:type="spellStart"/>
      <w:r>
        <w:rPr>
          <w:rFonts w:ascii="Times New Roman" w:hAnsi="Times New Roman" w:cs="Times New Roman"/>
          <w:sz w:val="24"/>
          <w:szCs w:val="24"/>
        </w:rPr>
        <w:t>Aayog</w:t>
      </w:r>
      <w:proofErr w:type="spellEnd"/>
      <w:r>
        <w:rPr>
          <w:rFonts w:ascii="Times New Roman" w:hAnsi="Times New Roman" w:cs="Times New Roman"/>
          <w:sz w:val="24"/>
          <w:szCs w:val="24"/>
        </w:rPr>
        <w:t xml:space="preserve"> as the Nodal agency of MPI has been assigned the responsibility of leveraging </w:t>
      </w:r>
      <w:r w:rsidR="00661FE5">
        <w:rPr>
          <w:rFonts w:ascii="Times New Roman" w:hAnsi="Times New Roman" w:cs="Times New Roman"/>
          <w:sz w:val="24"/>
          <w:szCs w:val="24"/>
        </w:rPr>
        <w:t>monitoring mechanism to drive reforms.</w:t>
      </w:r>
      <w:r w:rsidR="00145F95">
        <w:rPr>
          <w:rFonts w:ascii="Times New Roman" w:hAnsi="Times New Roman" w:cs="Times New Roman"/>
          <w:sz w:val="24"/>
          <w:szCs w:val="24"/>
        </w:rPr>
        <w:t xml:space="preserve"> </w:t>
      </w:r>
      <w:r w:rsidR="009951F7">
        <w:rPr>
          <w:rFonts w:ascii="Times New Roman" w:hAnsi="Times New Roman" w:cs="Times New Roman"/>
          <w:sz w:val="24"/>
          <w:szCs w:val="24"/>
        </w:rPr>
        <w:t xml:space="preserve">   </w:t>
      </w:r>
      <w:r w:rsidR="001E63C1">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D77E053" w14:textId="7B428857"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90092">
        <w:rPr>
          <w:rFonts w:ascii="Times New Roman" w:hAnsi="Times New Roman" w:cs="Times New Roman"/>
          <w:sz w:val="24"/>
          <w:szCs w:val="24"/>
        </w:rPr>
        <w:t xml:space="preserve">Which organization </w:t>
      </w:r>
      <w:r w:rsidR="00661FE5">
        <w:rPr>
          <w:rFonts w:ascii="Times New Roman" w:hAnsi="Times New Roman" w:cs="Times New Roman"/>
          <w:sz w:val="24"/>
          <w:szCs w:val="24"/>
        </w:rPr>
        <w:t>successfully flight tests hypersonic technology demonstrator vehicle</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AD38EA9" w14:textId="2FDAF5AB" w:rsidR="000B02E0" w:rsidRDefault="00661FE5"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DRDO</w:t>
      </w:r>
    </w:p>
    <w:p w14:paraId="15C358C3" w14:textId="12B68423" w:rsidR="000B02E0" w:rsidRPr="001E63C1" w:rsidRDefault="00661FE5" w:rsidP="001E63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L&amp;T</w:t>
      </w:r>
    </w:p>
    <w:p w14:paraId="0230FB66" w14:textId="07609650" w:rsidR="000B02E0" w:rsidRDefault="00661FE5"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ISRO</w:t>
      </w:r>
      <w:r w:rsidR="0023410F">
        <w:rPr>
          <w:rFonts w:ascii="Times New Roman" w:hAnsi="Times New Roman" w:cs="Times New Roman"/>
          <w:sz w:val="24"/>
          <w:szCs w:val="24"/>
        </w:rPr>
        <w:t xml:space="preserve">   </w:t>
      </w:r>
    </w:p>
    <w:p w14:paraId="26C5CCC3" w14:textId="7AE0EBC9" w:rsidR="001E63C1" w:rsidRDefault="00661FE5"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BARC</w:t>
      </w:r>
    </w:p>
    <w:p w14:paraId="2C292CC5" w14:textId="3E909586"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61FE5">
        <w:rPr>
          <w:rFonts w:ascii="Times New Roman" w:hAnsi="Times New Roman" w:cs="Times New Roman"/>
          <w:sz w:val="24"/>
          <w:szCs w:val="24"/>
        </w:rPr>
        <w:t>DRDO</w:t>
      </w:r>
      <w:r w:rsidR="0023410F">
        <w:rPr>
          <w:rFonts w:ascii="Times New Roman" w:hAnsi="Times New Roman" w:cs="Times New Roman"/>
          <w:sz w:val="24"/>
          <w:szCs w:val="24"/>
        </w:rPr>
        <w:t xml:space="preserve"> </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6DBDAD3F" w:rsidR="000B02E0" w:rsidRDefault="00661FE5" w:rsidP="000B02E0">
      <w:pPr>
        <w:jc w:val="both"/>
        <w:rPr>
          <w:rFonts w:ascii="Times New Roman" w:hAnsi="Times New Roman" w:cs="Times New Roman"/>
          <w:sz w:val="24"/>
          <w:szCs w:val="24"/>
        </w:rPr>
      </w:pPr>
      <w:r>
        <w:rPr>
          <w:rFonts w:ascii="Times New Roman" w:hAnsi="Times New Roman" w:cs="Times New Roman"/>
          <w:sz w:val="24"/>
          <w:szCs w:val="24"/>
        </w:rPr>
        <w:t xml:space="preserve">DRDO successfully flight tests hypersonic technology demonstrator vehicle. With the flight test of this vehicle, DRDO successfully demonstrated the hypersonic air-breathing scramjet technology. India become the fourth country after US, Russia and China to develop such technology. </w:t>
      </w:r>
      <w:r w:rsidR="0023410F">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533C25C0"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61FE5">
        <w:rPr>
          <w:rFonts w:ascii="Times New Roman" w:hAnsi="Times New Roman" w:cs="Times New Roman"/>
          <w:sz w:val="24"/>
          <w:szCs w:val="24"/>
        </w:rPr>
        <w:t>Which country sanctions international criminal court officials for investigating war crimes in Afghanistan</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B45CBA5" w14:textId="6B7FADDA" w:rsidR="00B07B4C" w:rsidRDefault="00661FE5"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Russia</w:t>
      </w:r>
      <w:r w:rsidR="00F15495">
        <w:rPr>
          <w:rFonts w:ascii="Times New Roman" w:hAnsi="Times New Roman" w:cs="Times New Roman"/>
          <w:sz w:val="24"/>
          <w:szCs w:val="24"/>
        </w:rPr>
        <w:t xml:space="preserve"> </w:t>
      </w:r>
    </w:p>
    <w:p w14:paraId="5FA235DB" w14:textId="43BE916B" w:rsidR="00B07B4C" w:rsidRDefault="00661FE5"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U.K</w:t>
      </w:r>
      <w:r w:rsidR="00F15495">
        <w:rPr>
          <w:rFonts w:ascii="Times New Roman" w:hAnsi="Times New Roman" w:cs="Times New Roman"/>
          <w:sz w:val="24"/>
          <w:szCs w:val="24"/>
        </w:rPr>
        <w:t xml:space="preserve"> </w:t>
      </w:r>
    </w:p>
    <w:p w14:paraId="6CF9063F" w14:textId="48A8D1DF" w:rsidR="00B07B4C" w:rsidRDefault="00661FE5"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w:t>
      </w:r>
      <w:r w:rsidR="00F15495">
        <w:rPr>
          <w:rFonts w:ascii="Times New Roman" w:hAnsi="Times New Roman" w:cs="Times New Roman"/>
          <w:sz w:val="24"/>
          <w:szCs w:val="24"/>
        </w:rPr>
        <w:t xml:space="preserve"> </w:t>
      </w:r>
    </w:p>
    <w:p w14:paraId="28718A1C" w14:textId="56B98BBB" w:rsidR="00B07B4C" w:rsidRDefault="00661FE5"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France</w:t>
      </w:r>
    </w:p>
    <w:p w14:paraId="26CC2B51" w14:textId="49886C5C" w:rsidR="00B07B4C" w:rsidRDefault="00661FE5" w:rsidP="00B07B4C">
      <w:pPr>
        <w:jc w:val="both"/>
        <w:rPr>
          <w:rFonts w:ascii="Times New Roman" w:hAnsi="Times New Roman" w:cs="Times New Roman"/>
          <w:sz w:val="24"/>
          <w:szCs w:val="24"/>
        </w:rPr>
      </w:pPr>
      <w:r>
        <w:rPr>
          <w:rFonts w:ascii="Times New Roman" w:hAnsi="Times New Roman" w:cs="Times New Roman"/>
          <w:b/>
          <w:sz w:val="24"/>
          <w:szCs w:val="24"/>
        </w:rPr>
        <w:t>Answer: US</w:t>
      </w:r>
    </w:p>
    <w:p w14:paraId="08088F4C" w14:textId="77777777" w:rsidR="00AC4091"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3B81B410" w:rsidR="00B07B4C" w:rsidRPr="00AC4091" w:rsidRDefault="00661FE5" w:rsidP="00B07B4C">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US sanctions international criminal court officials for investigating war crimes in Afghanistan. Claiming that ICC’s investigation poses a national security threat, president trump issued an executive order in June, 2020 effectively criminalizing </w:t>
      </w:r>
      <w:r w:rsidR="00DA2AC9">
        <w:rPr>
          <w:rFonts w:ascii="Times New Roman" w:hAnsi="Times New Roman" w:cs="Times New Roman"/>
          <w:bCs/>
          <w:sz w:val="24"/>
          <w:szCs w:val="24"/>
        </w:rPr>
        <w:t>certain ICC offi</w:t>
      </w:r>
      <w:r>
        <w:rPr>
          <w:rFonts w:ascii="Times New Roman" w:hAnsi="Times New Roman" w:cs="Times New Roman"/>
          <w:bCs/>
          <w:sz w:val="24"/>
          <w:szCs w:val="24"/>
        </w:rPr>
        <w:t xml:space="preserve">cials. </w:t>
      </w:r>
      <w:r w:rsidR="00B07B4C" w:rsidRPr="00AC4091">
        <w:rPr>
          <w:rFonts w:ascii="Times New Roman" w:hAnsi="Times New Roman" w:cs="Times New Roman"/>
          <w:bCs/>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153EBC95"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C0F23">
        <w:rPr>
          <w:rFonts w:ascii="Times New Roman" w:hAnsi="Times New Roman" w:cs="Times New Roman"/>
          <w:b/>
          <w:bCs/>
          <w:sz w:val="24"/>
          <w:szCs w:val="24"/>
        </w:rPr>
        <w:t xml:space="preserve"> </w:t>
      </w:r>
      <w:r w:rsidR="00DA2AC9">
        <w:rPr>
          <w:rFonts w:ascii="Times New Roman" w:hAnsi="Times New Roman" w:cs="Times New Roman"/>
          <w:sz w:val="24"/>
          <w:szCs w:val="24"/>
        </w:rPr>
        <w:t>RBI constituted which committee to recommends 26 sector for restructuring</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D859FC3" w14:textId="148A483F" w:rsidR="00C7797C" w:rsidRDefault="00DA2AC9"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DV </w:t>
      </w:r>
      <w:proofErr w:type="spellStart"/>
      <w:r>
        <w:rPr>
          <w:rFonts w:ascii="Times New Roman" w:hAnsi="Times New Roman" w:cs="Times New Roman"/>
          <w:sz w:val="24"/>
          <w:szCs w:val="24"/>
        </w:rPr>
        <w:t>Palaniswamy</w:t>
      </w:r>
      <w:proofErr w:type="spellEnd"/>
      <w:r>
        <w:rPr>
          <w:rFonts w:ascii="Times New Roman" w:hAnsi="Times New Roman" w:cs="Times New Roman"/>
          <w:sz w:val="24"/>
          <w:szCs w:val="24"/>
        </w:rPr>
        <w:t xml:space="preserve"> committee</w:t>
      </w:r>
    </w:p>
    <w:p w14:paraId="2A4EC20D" w14:textId="7007C6BF" w:rsidR="00C7797C" w:rsidRDefault="00DA2AC9"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KV Kamath committee</w:t>
      </w:r>
    </w:p>
    <w:p w14:paraId="2A7727C5" w14:textId="4C6B1895" w:rsidR="00C7797C" w:rsidRDefault="00DA2AC9"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Viral Acharya committee </w:t>
      </w:r>
    </w:p>
    <w:p w14:paraId="383D6923" w14:textId="70A537BF" w:rsidR="00C7797C" w:rsidRDefault="00DA2AC9" w:rsidP="00E17055">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Rangarajan</w:t>
      </w:r>
      <w:proofErr w:type="spellEnd"/>
      <w:r>
        <w:rPr>
          <w:rFonts w:ascii="Times New Roman" w:hAnsi="Times New Roman" w:cs="Times New Roman"/>
          <w:sz w:val="24"/>
          <w:szCs w:val="24"/>
        </w:rPr>
        <w:t xml:space="preserve"> Committee </w:t>
      </w:r>
    </w:p>
    <w:p w14:paraId="26F742E0" w14:textId="43593001"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A</w:t>
      </w:r>
      <w:r w:rsidR="00DA2AC9">
        <w:rPr>
          <w:rFonts w:ascii="Times New Roman" w:hAnsi="Times New Roman" w:cs="Times New Roman"/>
          <w:b/>
          <w:sz w:val="24"/>
          <w:szCs w:val="24"/>
        </w:rPr>
        <w:t xml:space="preserve">nswer: </w:t>
      </w:r>
      <w:r w:rsidR="00DA2AC9" w:rsidRPr="00DA2AC9">
        <w:rPr>
          <w:rFonts w:ascii="Times New Roman" w:hAnsi="Times New Roman" w:cs="Times New Roman"/>
          <w:sz w:val="24"/>
          <w:szCs w:val="24"/>
        </w:rPr>
        <w:t>K</w:t>
      </w:r>
      <w:r w:rsidR="00DA2AC9">
        <w:rPr>
          <w:rFonts w:ascii="Times New Roman" w:hAnsi="Times New Roman" w:cs="Times New Roman"/>
          <w:sz w:val="24"/>
          <w:szCs w:val="24"/>
        </w:rPr>
        <w:t xml:space="preserve">V Kamath committee </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1C04B533" w:rsidR="00C7797C" w:rsidRDefault="00DA2AC9" w:rsidP="00C7797C">
      <w:pPr>
        <w:jc w:val="both"/>
        <w:rPr>
          <w:rFonts w:ascii="Times New Roman" w:hAnsi="Times New Roman" w:cs="Times New Roman"/>
          <w:sz w:val="24"/>
          <w:szCs w:val="24"/>
        </w:rPr>
      </w:pPr>
      <w:r>
        <w:rPr>
          <w:rFonts w:ascii="Times New Roman" w:hAnsi="Times New Roman" w:cs="Times New Roman"/>
          <w:sz w:val="24"/>
          <w:szCs w:val="24"/>
        </w:rPr>
        <w:t>KV Kamath committee was constituted last month, to make recommendations on the required financial parameters to be factored in the resolution plans under ‘Resolution framework for covid-19 related stress’ along with sector specific benchmark ranges for such parameters.</w:t>
      </w:r>
      <w:r w:rsidR="008C0F23">
        <w:rPr>
          <w:rFonts w:ascii="Times New Roman" w:hAnsi="Times New Roman" w:cs="Times New Roman"/>
          <w:sz w:val="24"/>
          <w:szCs w:val="24"/>
        </w:rPr>
        <w:t xml:space="preserve">   </w:t>
      </w:r>
      <w:r w:rsidR="00AC4091">
        <w:rPr>
          <w:rFonts w:ascii="Times New Roman" w:hAnsi="Times New Roman" w:cs="Times New Roman"/>
          <w:sz w:val="24"/>
          <w:szCs w:val="24"/>
        </w:rPr>
        <w:t xml:space="preserve">  </w:t>
      </w:r>
      <w:r w:rsidR="00660C85">
        <w:rPr>
          <w:rFonts w:ascii="Times New Roman" w:hAnsi="Times New Roman" w:cs="Times New Roman"/>
          <w:sz w:val="24"/>
          <w:szCs w:val="24"/>
        </w:rPr>
        <w:t xml:space="preserve"> </w:t>
      </w:r>
      <w:r w:rsidR="00D123FF">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540D43E8"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A2AC9">
        <w:rPr>
          <w:rFonts w:ascii="Times New Roman" w:hAnsi="Times New Roman" w:cs="Times New Roman"/>
          <w:sz w:val="24"/>
          <w:szCs w:val="24"/>
        </w:rPr>
        <w:t>Which state recently suggest union government to implement three language formula</w:t>
      </w:r>
      <w:r w:rsidR="00D5348D">
        <w:rPr>
          <w:rFonts w:ascii="Times New Roman" w:hAnsi="Times New Roman" w:cs="Times New Roman"/>
          <w:sz w:val="24"/>
          <w:szCs w:val="24"/>
        </w:rPr>
        <w:t>?</w:t>
      </w:r>
    </w:p>
    <w:p w14:paraId="196223FB" w14:textId="48A826D0" w:rsidR="00662875" w:rsidRDefault="001F31A5" w:rsidP="00C7797C">
      <w:pPr>
        <w:jc w:val="both"/>
        <w:rPr>
          <w:rFonts w:ascii="Times New Roman" w:hAnsi="Times New Roman" w:cs="Times New Roman"/>
          <w:sz w:val="24"/>
          <w:szCs w:val="24"/>
        </w:rPr>
      </w:pPr>
      <w:r>
        <w:rPr>
          <w:rFonts w:ascii="Times New Roman" w:hAnsi="Times New Roman" w:cs="Times New Roman"/>
          <w:sz w:val="24"/>
          <w:szCs w:val="24"/>
        </w:rPr>
        <w:t>Option</w:t>
      </w:r>
    </w:p>
    <w:p w14:paraId="650B0F60" w14:textId="712FF113" w:rsidR="00D5348D" w:rsidRDefault="00DA2AC9"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Kerala</w:t>
      </w:r>
    </w:p>
    <w:p w14:paraId="7459C2BE" w14:textId="57A2AE66" w:rsidR="00D5348D" w:rsidRDefault="00DA2AC9"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Karnataka </w:t>
      </w:r>
      <w:r w:rsidR="007A424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290F04E" w14:textId="5DB300F3" w:rsidR="00D5348D" w:rsidRDefault="00DA2AC9"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Andhra Pradesh</w:t>
      </w:r>
    </w:p>
    <w:p w14:paraId="7D5FAEC8" w14:textId="3AB0A078" w:rsidR="00D5348D" w:rsidRDefault="00DA2AC9"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Tamil Nadu </w:t>
      </w:r>
    </w:p>
    <w:p w14:paraId="5AC135AD" w14:textId="06EC0FF6"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sidR="00DA2AC9" w:rsidRPr="00DA2AC9">
        <w:rPr>
          <w:rFonts w:ascii="Times New Roman" w:hAnsi="Times New Roman" w:cs="Times New Roman"/>
          <w:sz w:val="24"/>
          <w:szCs w:val="24"/>
        </w:rPr>
        <w:t>Tamil Nadu</w:t>
      </w:r>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C4C2767" w14:textId="5FE887B5" w:rsidR="00D5348D" w:rsidRDefault="00DA2AC9" w:rsidP="00D5348D">
      <w:pPr>
        <w:jc w:val="both"/>
        <w:rPr>
          <w:rFonts w:ascii="Times New Roman" w:hAnsi="Times New Roman" w:cs="Times New Roman"/>
          <w:sz w:val="24"/>
          <w:szCs w:val="24"/>
        </w:rPr>
      </w:pPr>
      <w:r>
        <w:rPr>
          <w:rFonts w:ascii="Times New Roman" w:hAnsi="Times New Roman" w:cs="Times New Roman"/>
          <w:sz w:val="24"/>
          <w:szCs w:val="24"/>
        </w:rPr>
        <w:t>Tamil Nadu government said that state had already decided to continue with the two-language policy of Tamil and English. The new national education policy proposes three language formula that recommends that all students will learn three languages in their school under the formula.</w:t>
      </w:r>
      <w:r w:rsidR="001D1AB5">
        <w:rPr>
          <w:rFonts w:ascii="Times New Roman" w:hAnsi="Times New Roman" w:cs="Times New Roman"/>
          <w:sz w:val="24"/>
          <w:szCs w:val="24"/>
        </w:rPr>
        <w:t xml:space="preserve"> </w:t>
      </w:r>
      <w:r w:rsidR="00B9459D">
        <w:rPr>
          <w:rFonts w:ascii="Times New Roman" w:hAnsi="Times New Roman" w:cs="Times New Roman"/>
          <w:sz w:val="24"/>
          <w:szCs w:val="24"/>
        </w:rPr>
        <w:t xml:space="preserve"> </w:t>
      </w:r>
      <w:r w:rsidR="001F31A5">
        <w:rPr>
          <w:rFonts w:ascii="Times New Roman" w:hAnsi="Times New Roman" w:cs="Times New Roman"/>
          <w:sz w:val="24"/>
          <w:szCs w:val="24"/>
        </w:rPr>
        <w:t xml:space="preserve">  </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36FE97CE"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045511">
        <w:rPr>
          <w:rFonts w:ascii="Times New Roman" w:hAnsi="Times New Roman" w:cs="Times New Roman"/>
          <w:b/>
          <w:bCs/>
          <w:sz w:val="24"/>
          <w:szCs w:val="24"/>
        </w:rPr>
        <w:t xml:space="preserve"> </w:t>
      </w:r>
      <w:r w:rsidR="00045511">
        <w:rPr>
          <w:rFonts w:ascii="Times New Roman" w:hAnsi="Times New Roman" w:cs="Times New Roman"/>
          <w:sz w:val="24"/>
          <w:szCs w:val="24"/>
        </w:rPr>
        <w:t>When did we celebrate International literacy day</w:t>
      </w:r>
      <w:r w:rsidR="00532B1B">
        <w:rPr>
          <w:rFonts w:ascii="Times New Roman" w:hAnsi="Times New Roman" w:cs="Times New Roman"/>
          <w:sz w:val="24"/>
          <w:szCs w:val="24"/>
        </w:rPr>
        <w:t>?</w:t>
      </w:r>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4299E6A0" w:rsidR="00532B1B" w:rsidRDefault="00045511"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2 December </w:t>
      </w:r>
    </w:p>
    <w:p w14:paraId="1E9A761C" w14:textId="3FEB5F78" w:rsidR="00532B1B" w:rsidRDefault="00045511"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8 September</w:t>
      </w:r>
    </w:p>
    <w:p w14:paraId="7C2CFA8C" w14:textId="4BDEC3A1" w:rsidR="00045511" w:rsidRDefault="00045511"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3 August</w:t>
      </w:r>
    </w:p>
    <w:p w14:paraId="0D7D5F8A" w14:textId="14AA9DFF" w:rsidR="00532B1B" w:rsidRPr="00045511" w:rsidRDefault="00045511" w:rsidP="0004551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1 March </w:t>
      </w:r>
    </w:p>
    <w:p w14:paraId="1DC6EA3B" w14:textId="2F841AA1"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045511">
        <w:rPr>
          <w:rFonts w:ascii="Times New Roman" w:hAnsi="Times New Roman" w:cs="Times New Roman"/>
          <w:sz w:val="24"/>
          <w:szCs w:val="24"/>
        </w:rPr>
        <w:t>8 September</w:t>
      </w:r>
      <w:r w:rsidR="00E6451D">
        <w:rPr>
          <w:rFonts w:ascii="Times New Roman" w:hAnsi="Times New Roman" w:cs="Times New Roman"/>
          <w:sz w:val="24"/>
          <w:szCs w:val="24"/>
        </w:rPr>
        <w:t xml:space="preserve"> </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67490F69" w:rsidR="00532B1B" w:rsidRDefault="00045511" w:rsidP="00532B1B">
      <w:pPr>
        <w:jc w:val="both"/>
        <w:rPr>
          <w:rFonts w:ascii="Times New Roman" w:hAnsi="Times New Roman" w:cs="Times New Roman"/>
          <w:sz w:val="24"/>
          <w:szCs w:val="24"/>
        </w:rPr>
      </w:pPr>
      <w:r>
        <w:rPr>
          <w:rFonts w:ascii="Times New Roman" w:hAnsi="Times New Roman" w:cs="Times New Roman"/>
          <w:sz w:val="24"/>
          <w:szCs w:val="24"/>
        </w:rPr>
        <w:t>International literacy day 2020 is celebrated on 8</w:t>
      </w:r>
      <w:r w:rsidRPr="00045511">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aims at raising awareness and reminding people of the importance of literacy as a matter of dignity and human rights. UNESCO, in 14</w:t>
      </w:r>
      <w:r w:rsidRPr="00045511">
        <w:rPr>
          <w:rFonts w:ascii="Times New Roman" w:hAnsi="Times New Roman" w:cs="Times New Roman"/>
          <w:sz w:val="24"/>
          <w:szCs w:val="24"/>
          <w:vertAlign w:val="superscript"/>
        </w:rPr>
        <w:t>th</w:t>
      </w:r>
      <w:r>
        <w:rPr>
          <w:rFonts w:ascii="Times New Roman" w:hAnsi="Times New Roman" w:cs="Times New Roman"/>
          <w:sz w:val="24"/>
          <w:szCs w:val="24"/>
        </w:rPr>
        <w:t xml:space="preserve"> session of its general conference in 1966, formally proclaimed 8 September as international literacy day.</w:t>
      </w:r>
      <w:r w:rsidR="00B94C8E">
        <w:rPr>
          <w:rFonts w:ascii="Times New Roman" w:hAnsi="Times New Roman" w:cs="Times New Roman"/>
          <w:sz w:val="24"/>
          <w:szCs w:val="24"/>
        </w:rPr>
        <w:t xml:space="preserve"> </w:t>
      </w:r>
      <w:r w:rsidR="007A4244">
        <w:rPr>
          <w:rFonts w:ascii="Times New Roman" w:hAnsi="Times New Roman" w:cs="Times New Roman"/>
          <w:sz w:val="24"/>
          <w:szCs w:val="24"/>
        </w:rPr>
        <w:t xml:space="preserve"> </w:t>
      </w:r>
      <w:r w:rsidR="0051620C">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E7F3754" w:rsidR="00662875" w:rsidRPr="007D587F" w:rsidRDefault="00E6451D" w:rsidP="00662875">
      <w:pPr>
        <w:pStyle w:val="NormalWeb"/>
        <w:shd w:val="clear" w:color="auto" w:fill="FFFFFF"/>
        <w:spacing w:before="0" w:beforeAutospacing="0" w:after="0" w:afterAutospacing="0"/>
        <w:jc w:val="both"/>
        <w:rPr>
          <w:b/>
          <w:bCs/>
          <w:color w:val="222222"/>
        </w:rPr>
      </w:pPr>
      <w:r>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08FF2AAD"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B21946" w:rsidRPr="00B21946">
        <w:rPr>
          <w:rFonts w:ascii="Times New Roman" w:hAnsi="Times New Roman" w:cs="Times New Roman"/>
          <w:sz w:val="24"/>
          <w:szCs w:val="24"/>
        </w:rPr>
        <w:t xml:space="preserve"> </w:t>
      </w:r>
      <w:r w:rsidR="00CF6702">
        <w:rPr>
          <w:rFonts w:ascii="Times New Roman" w:hAnsi="Times New Roman" w:cs="Times New Roman"/>
          <w:sz w:val="24"/>
          <w:szCs w:val="24"/>
        </w:rPr>
        <w:t xml:space="preserve">Which state government approved </w:t>
      </w:r>
      <w:proofErr w:type="spellStart"/>
      <w:r w:rsidR="00045511">
        <w:rPr>
          <w:rFonts w:ascii="Times New Roman" w:hAnsi="Times New Roman" w:cs="Times New Roman"/>
          <w:sz w:val="24"/>
          <w:szCs w:val="24"/>
        </w:rPr>
        <w:t>Mukhyamantri</w:t>
      </w:r>
      <w:proofErr w:type="spellEnd"/>
      <w:r w:rsidR="00045511">
        <w:rPr>
          <w:rFonts w:ascii="Times New Roman" w:hAnsi="Times New Roman" w:cs="Times New Roman"/>
          <w:sz w:val="24"/>
          <w:szCs w:val="24"/>
        </w:rPr>
        <w:t xml:space="preserve"> SHRAMIK </w:t>
      </w:r>
      <w:proofErr w:type="spellStart"/>
      <w:r w:rsidR="00045511">
        <w:rPr>
          <w:rFonts w:ascii="Times New Roman" w:hAnsi="Times New Roman" w:cs="Times New Roman"/>
          <w:sz w:val="24"/>
          <w:szCs w:val="24"/>
        </w:rPr>
        <w:t>yojana</w:t>
      </w:r>
      <w:proofErr w:type="spellEnd"/>
      <w:r w:rsidR="008F403B">
        <w:rPr>
          <w:rFonts w:ascii="Times New Roman" w:hAnsi="Times New Roman" w:cs="Times New Roman"/>
          <w:sz w:val="24"/>
          <w:szCs w:val="24"/>
        </w:rPr>
        <w:t>?</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9E9D839" w14:textId="2EB6F9E1" w:rsidR="00662875" w:rsidRPr="008F403B" w:rsidRDefault="00756948" w:rsidP="008F403B">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Arunachal Pradesh </w:t>
      </w:r>
    </w:p>
    <w:p w14:paraId="7CB3CCEF" w14:textId="54B8F2EF" w:rsidR="004313D9" w:rsidRPr="004313D9" w:rsidRDefault="00756948"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Assam</w:t>
      </w:r>
    </w:p>
    <w:p w14:paraId="01A992DD" w14:textId="095D4A9D" w:rsidR="004313D9" w:rsidRPr="008F403B" w:rsidRDefault="00756948"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Jharkhand</w:t>
      </w:r>
    </w:p>
    <w:p w14:paraId="2EF8CCCA" w14:textId="5FC0906F" w:rsidR="008F403B" w:rsidRPr="004313D9" w:rsidRDefault="00756948"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Madhya Pradesh</w:t>
      </w:r>
    </w:p>
    <w:p w14:paraId="405F403C" w14:textId="6648C448"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554F61">
        <w:rPr>
          <w:rFonts w:ascii="Times New Roman" w:hAnsi="Times New Roman" w:cs="Times New Roman"/>
          <w:sz w:val="24"/>
          <w:szCs w:val="24"/>
        </w:rPr>
        <w:t>Jharkhand</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18BEC659" w:rsidR="00662875" w:rsidRPr="00332BD5" w:rsidRDefault="00554F61"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Jharkhand cabinet approves </w:t>
      </w:r>
      <w:proofErr w:type="spellStart"/>
      <w:r>
        <w:rPr>
          <w:rFonts w:ascii="Times New Roman" w:hAnsi="Times New Roman" w:cs="Times New Roman"/>
          <w:color w:val="000000"/>
          <w:sz w:val="24"/>
          <w:szCs w:val="24"/>
          <w:shd w:val="clear" w:color="auto" w:fill="FFFFFF"/>
        </w:rPr>
        <w:t>Mukhyamantri</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Shahri</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Rojgar</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Manjuri</w:t>
      </w:r>
      <w:proofErr w:type="spellEnd"/>
      <w:r>
        <w:rPr>
          <w:rFonts w:ascii="Times New Roman" w:hAnsi="Times New Roman" w:cs="Times New Roman"/>
          <w:color w:val="000000"/>
          <w:sz w:val="24"/>
          <w:szCs w:val="24"/>
          <w:shd w:val="clear" w:color="auto" w:fill="FFFFFF"/>
        </w:rPr>
        <w:t xml:space="preserve"> for </w:t>
      </w:r>
      <w:proofErr w:type="spellStart"/>
      <w:r>
        <w:rPr>
          <w:rFonts w:ascii="Times New Roman" w:hAnsi="Times New Roman" w:cs="Times New Roman"/>
          <w:color w:val="000000"/>
          <w:sz w:val="24"/>
          <w:szCs w:val="24"/>
          <w:shd w:val="clear" w:color="auto" w:fill="FFFFFF"/>
        </w:rPr>
        <w:t>Kamgar</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Yojana</w:t>
      </w:r>
      <w:proofErr w:type="spellEnd"/>
      <w:r>
        <w:rPr>
          <w:rFonts w:ascii="Times New Roman" w:hAnsi="Times New Roman" w:cs="Times New Roman"/>
          <w:color w:val="000000"/>
          <w:sz w:val="24"/>
          <w:szCs w:val="24"/>
          <w:shd w:val="clear" w:color="auto" w:fill="FFFFFF"/>
        </w:rPr>
        <w:t xml:space="preserve">. The scheme will guarantee 100 days of work in a financial year for urban unskilled </w:t>
      </w:r>
      <w:proofErr w:type="spellStart"/>
      <w:r>
        <w:rPr>
          <w:rFonts w:ascii="Times New Roman" w:hAnsi="Times New Roman" w:cs="Times New Roman"/>
          <w:color w:val="000000"/>
          <w:sz w:val="24"/>
          <w:szCs w:val="24"/>
          <w:shd w:val="clear" w:color="auto" w:fill="FFFFFF"/>
        </w:rPr>
        <w:t>labourers</w:t>
      </w:r>
      <w:proofErr w:type="spellEnd"/>
      <w:r>
        <w:rPr>
          <w:rFonts w:ascii="Times New Roman" w:hAnsi="Times New Roman" w:cs="Times New Roman"/>
          <w:color w:val="000000"/>
          <w:sz w:val="24"/>
          <w:szCs w:val="24"/>
          <w:shd w:val="clear" w:color="auto" w:fill="FFFFFF"/>
        </w:rPr>
        <w:t xml:space="preserve">. It has provision to pay an unemployment allowance if the state fails to provide 100 days of work similar to MNREGA scheme.  </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5DCE6385"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54F61">
        <w:rPr>
          <w:rFonts w:ascii="Times New Roman" w:hAnsi="Times New Roman" w:cs="Times New Roman"/>
          <w:sz w:val="24"/>
          <w:szCs w:val="24"/>
        </w:rPr>
        <w:t xml:space="preserve">Recently White grub insect larvae is in news. This </w:t>
      </w:r>
      <w:r w:rsidR="007A738C">
        <w:rPr>
          <w:rFonts w:ascii="Times New Roman" w:hAnsi="Times New Roman" w:cs="Times New Roman"/>
          <w:sz w:val="24"/>
          <w:szCs w:val="24"/>
        </w:rPr>
        <w:t>agricu</w:t>
      </w:r>
      <w:bookmarkStart w:id="0" w:name="_GoBack"/>
      <w:bookmarkEnd w:id="0"/>
      <w:r w:rsidR="007A738C">
        <w:rPr>
          <w:rFonts w:ascii="Times New Roman" w:hAnsi="Times New Roman" w:cs="Times New Roman"/>
          <w:sz w:val="24"/>
          <w:szCs w:val="24"/>
        </w:rPr>
        <w:t>lture pest affect which crop</w:t>
      </w:r>
      <w:r w:rsidR="00604BED">
        <w:rPr>
          <w:rFonts w:ascii="Times New Roman" w:hAnsi="Times New Roman" w:cs="Times New Roman"/>
          <w:sz w:val="24"/>
          <w:szCs w:val="24"/>
        </w:rPr>
        <w:t>?</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46D4DA2A" w14:textId="0921E25A" w:rsidR="00662875" w:rsidRPr="008F403B" w:rsidRDefault="007A738C" w:rsidP="008F403B">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Rice</w:t>
      </w:r>
    </w:p>
    <w:p w14:paraId="6EC24DBA" w14:textId="048A8996" w:rsidR="00662875" w:rsidRPr="00332BD5" w:rsidRDefault="007A738C"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Sugar Cane</w:t>
      </w:r>
    </w:p>
    <w:p w14:paraId="2F2CDBEC" w14:textId="19A2AE3D" w:rsidR="00662875" w:rsidRDefault="007A738C"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Wheat</w:t>
      </w:r>
      <w:r w:rsidR="00E45878">
        <w:rPr>
          <w:rFonts w:ascii="Times New Roman" w:hAnsi="Times New Roman" w:cs="Times New Roman"/>
          <w:sz w:val="24"/>
          <w:szCs w:val="24"/>
        </w:rPr>
        <w:t xml:space="preserve"> </w:t>
      </w:r>
    </w:p>
    <w:p w14:paraId="070F37DB" w14:textId="60BABCFB" w:rsidR="008F403B" w:rsidRPr="00332BD5" w:rsidRDefault="007A738C"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Maize </w:t>
      </w:r>
    </w:p>
    <w:p w14:paraId="66FDB03E" w14:textId="3A730E0C"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Pr="008F403B">
        <w:rPr>
          <w:rFonts w:ascii="Times New Roman" w:hAnsi="Times New Roman" w:cs="Times New Roman"/>
          <w:bCs/>
          <w:sz w:val="24"/>
          <w:szCs w:val="24"/>
        </w:rPr>
        <w:t xml:space="preserve"> </w:t>
      </w:r>
      <w:r w:rsidR="007A738C">
        <w:rPr>
          <w:rFonts w:ascii="Times New Roman" w:hAnsi="Times New Roman" w:cs="Times New Roman"/>
          <w:bCs/>
          <w:sz w:val="24"/>
          <w:szCs w:val="24"/>
        </w:rPr>
        <w:t>Sugar Cane</w:t>
      </w:r>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3312A90F" w:rsidR="00662875" w:rsidRDefault="007A738C"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White grub (</w:t>
      </w:r>
      <w:proofErr w:type="spellStart"/>
      <w:r>
        <w:rPr>
          <w:rFonts w:ascii="Times New Roman" w:hAnsi="Times New Roman" w:cs="Times New Roman"/>
          <w:sz w:val="24"/>
          <w:szCs w:val="24"/>
        </w:rPr>
        <w:t>Holotrichia</w:t>
      </w:r>
      <w:proofErr w:type="spellEnd"/>
      <w:r>
        <w:rPr>
          <w:rFonts w:ascii="Times New Roman" w:hAnsi="Times New Roman" w:cs="Times New Roman"/>
          <w:sz w:val="24"/>
          <w:szCs w:val="24"/>
        </w:rPr>
        <w:t xml:space="preserve"> serrate) insect larvae is an agricultural pest that affects sugarcane crop. The pest eat at the roots of sugarcane, decreasing the moisture and nutrient supply of the plant. This leads to the yellowing and wilting of leaves and causes damage to the base of the shoot.</w:t>
      </w:r>
      <w:r w:rsidR="008F403B">
        <w:rPr>
          <w:rFonts w:ascii="Times New Roman" w:hAnsi="Times New Roman" w:cs="Times New Roman"/>
          <w:sz w:val="24"/>
          <w:szCs w:val="24"/>
        </w:rPr>
        <w:t xml:space="preserve"> </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34446925"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45878">
        <w:rPr>
          <w:rFonts w:ascii="Times New Roman" w:hAnsi="Times New Roman" w:cs="Times New Roman"/>
          <w:sz w:val="24"/>
          <w:szCs w:val="24"/>
        </w:rPr>
        <w:t>Who addressed the US-India 2020 summit of US-India strategic partnership forum</w:t>
      </w:r>
      <w:r w:rsidR="00104AEF">
        <w:rPr>
          <w:rFonts w:ascii="Times New Roman" w:hAnsi="Times New Roman" w:cs="Times New Roman"/>
          <w:sz w:val="24"/>
          <w:szCs w:val="24"/>
        </w:rPr>
        <w:t>?</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3D63F87F" w:rsidR="00662875" w:rsidRPr="00446283" w:rsidRDefault="00E45878" w:rsidP="00E17055">
      <w:pPr>
        <w:pStyle w:val="ListParagraph"/>
        <w:numPr>
          <w:ilvl w:val="0"/>
          <w:numId w:val="20"/>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Narendra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Modi</w:t>
      </w:r>
      <w:proofErr w:type="spellEnd"/>
      <w:r>
        <w:rPr>
          <w:rFonts w:ascii="Times New Roman" w:hAnsi="Times New Roman" w:cs="Times New Roman"/>
          <w:sz w:val="24"/>
          <w:szCs w:val="24"/>
        </w:rPr>
        <w:t xml:space="preserve"> </w:t>
      </w:r>
    </w:p>
    <w:p w14:paraId="573355CC" w14:textId="5389C8DB" w:rsidR="00662875" w:rsidRPr="00104AEF" w:rsidRDefault="00E45878" w:rsidP="00104AEF">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Amit Shah</w:t>
      </w:r>
    </w:p>
    <w:p w14:paraId="1FFA3598" w14:textId="254B8767" w:rsidR="00104AEF" w:rsidRDefault="00E45878"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Nirmala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Sitharaman</w:t>
      </w:r>
      <w:proofErr w:type="spellEnd"/>
    </w:p>
    <w:p w14:paraId="7A8FB1CF" w14:textId="214A7DC0" w:rsidR="00343CF5" w:rsidRPr="00343CF5" w:rsidRDefault="00E45878"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Rajnath</w:t>
      </w:r>
      <w:proofErr w:type="spellEnd"/>
      <w:r>
        <w:rPr>
          <w:rFonts w:ascii="Times New Roman" w:hAnsi="Times New Roman" w:cs="Times New Roman"/>
          <w:sz w:val="24"/>
          <w:szCs w:val="24"/>
        </w:rPr>
        <w:t xml:space="preserve"> Singh</w:t>
      </w:r>
    </w:p>
    <w:p w14:paraId="33AE5A89" w14:textId="689FE85E"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00104AEF">
        <w:rPr>
          <w:rFonts w:ascii="Times New Roman" w:hAnsi="Times New Roman" w:cs="Times New Roman"/>
          <w:b/>
          <w:bCs/>
          <w:sz w:val="24"/>
          <w:szCs w:val="24"/>
        </w:rPr>
        <w:t xml:space="preserve"> </w:t>
      </w:r>
      <w:proofErr w:type="spellStart"/>
      <w:r w:rsidR="00E45878">
        <w:rPr>
          <w:rFonts w:ascii="Times New Roman" w:hAnsi="Times New Roman" w:cs="Times New Roman"/>
          <w:sz w:val="24"/>
          <w:szCs w:val="24"/>
        </w:rPr>
        <w:t>Narendra</w:t>
      </w:r>
      <w:proofErr w:type="spellEnd"/>
      <w:r w:rsidR="00E45878">
        <w:rPr>
          <w:rFonts w:ascii="Times New Roman" w:hAnsi="Times New Roman" w:cs="Times New Roman"/>
          <w:sz w:val="24"/>
          <w:szCs w:val="24"/>
        </w:rPr>
        <w:t xml:space="preserve"> </w:t>
      </w:r>
      <w:proofErr w:type="spellStart"/>
      <w:r w:rsidR="00E45878">
        <w:rPr>
          <w:rFonts w:ascii="Times New Roman" w:hAnsi="Times New Roman" w:cs="Times New Roman"/>
          <w:sz w:val="24"/>
          <w:szCs w:val="24"/>
        </w:rPr>
        <w:t>Modi</w:t>
      </w:r>
      <w:proofErr w:type="spellEnd"/>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584DFC6B" w:rsidR="00655AD6" w:rsidRPr="00655AD6" w:rsidRDefault="006D7344"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Prime Minister </w:t>
      </w:r>
      <w:proofErr w:type="spellStart"/>
      <w:r>
        <w:rPr>
          <w:rFonts w:ascii="Times New Roman" w:hAnsi="Times New Roman" w:cs="Times New Roman"/>
          <w:color w:val="000000"/>
          <w:sz w:val="24"/>
          <w:szCs w:val="24"/>
          <w:shd w:val="clear" w:color="auto" w:fill="FFFFFF"/>
        </w:rPr>
        <w:t>Narendra</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Modi</w:t>
      </w:r>
      <w:proofErr w:type="spellEnd"/>
      <w:r>
        <w:rPr>
          <w:rFonts w:ascii="Times New Roman" w:hAnsi="Times New Roman" w:cs="Times New Roman"/>
          <w:color w:val="000000"/>
          <w:sz w:val="24"/>
          <w:szCs w:val="24"/>
          <w:shd w:val="clear" w:color="auto" w:fill="FFFFFF"/>
        </w:rPr>
        <w:t xml:space="preserve"> Addressed the US-India 2020 summit of US-India strategic partnership forum (US_ISPF). Talks were held on opportunities and challenges in Tech space. USISPF </w:t>
      </w:r>
      <w:proofErr w:type="gramStart"/>
      <w:r>
        <w:rPr>
          <w:rFonts w:ascii="Times New Roman" w:hAnsi="Times New Roman" w:cs="Times New Roman"/>
          <w:color w:val="000000"/>
          <w:sz w:val="24"/>
          <w:szCs w:val="24"/>
          <w:shd w:val="clear" w:color="auto" w:fill="FFFFFF"/>
        </w:rPr>
        <w:t>is  a</w:t>
      </w:r>
      <w:proofErr w:type="gram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non profit</w:t>
      </w:r>
      <w:proofErr w:type="spellEnd"/>
      <w:r>
        <w:rPr>
          <w:rFonts w:ascii="Times New Roman" w:hAnsi="Times New Roman" w:cs="Times New Roman"/>
          <w:color w:val="000000"/>
          <w:sz w:val="24"/>
          <w:szCs w:val="24"/>
          <w:shd w:val="clear" w:color="auto" w:fill="FFFFFF"/>
        </w:rPr>
        <w:t xml:space="preserve"> organization that’s work for the partnership between India and US.</w:t>
      </w:r>
      <w:r w:rsidR="00507D2A">
        <w:rPr>
          <w:rFonts w:ascii="Times New Roman" w:hAnsi="Times New Roman" w:cs="Times New Roman"/>
          <w:color w:val="000000"/>
          <w:sz w:val="24"/>
          <w:szCs w:val="24"/>
          <w:shd w:val="clear" w:color="auto" w:fill="FFFFFF"/>
        </w:rPr>
        <w:t xml:space="preserve"> </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4802D087"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D7344">
        <w:rPr>
          <w:rFonts w:ascii="Times New Roman" w:hAnsi="Times New Roman" w:cs="Times New Roman"/>
          <w:sz w:val="24"/>
          <w:szCs w:val="24"/>
        </w:rPr>
        <w:t xml:space="preserve">Which country proposes voluntary ‘G 20’ principles on </w:t>
      </w:r>
      <w:proofErr w:type="spellStart"/>
      <w:r w:rsidR="006D7344">
        <w:rPr>
          <w:rFonts w:ascii="Times New Roman" w:hAnsi="Times New Roman" w:cs="Times New Roman"/>
          <w:sz w:val="24"/>
          <w:szCs w:val="24"/>
        </w:rPr>
        <w:t>corordinated</w:t>
      </w:r>
      <w:proofErr w:type="spellEnd"/>
      <w:r w:rsidR="006D7344">
        <w:rPr>
          <w:rFonts w:ascii="Times New Roman" w:hAnsi="Times New Roman" w:cs="Times New Roman"/>
          <w:sz w:val="24"/>
          <w:szCs w:val="24"/>
        </w:rPr>
        <w:t xml:space="preserve"> cross border movement of people</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000ACC99" w:rsidR="00662875" w:rsidRPr="00332BD5" w:rsidRDefault="006D7344"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Bangladesh</w:t>
      </w:r>
      <w:r w:rsidR="00711064">
        <w:rPr>
          <w:rFonts w:ascii="Times New Roman" w:hAnsi="Times New Roman" w:cs="Times New Roman"/>
          <w:sz w:val="24"/>
          <w:szCs w:val="24"/>
        </w:rPr>
        <w:t xml:space="preserve"> </w:t>
      </w:r>
    </w:p>
    <w:p w14:paraId="4B48A47D" w14:textId="2321DF3D" w:rsidR="005521F5" w:rsidRDefault="006D7344"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Pakistan </w:t>
      </w:r>
    </w:p>
    <w:p w14:paraId="15F9485E" w14:textId="4DC49142" w:rsidR="00662875" w:rsidRPr="00332BD5" w:rsidRDefault="006D7344"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 </w:t>
      </w:r>
    </w:p>
    <w:p w14:paraId="1759F107" w14:textId="6773AFE8" w:rsidR="00662875" w:rsidRPr="00332BD5" w:rsidRDefault="006D7344" w:rsidP="00E17055">
      <w:pPr>
        <w:pStyle w:val="ListParagraph"/>
        <w:numPr>
          <w:ilvl w:val="0"/>
          <w:numId w:val="1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Afghanistan </w:t>
      </w:r>
    </w:p>
    <w:p w14:paraId="708059D4" w14:textId="449D47F4"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6D7344">
        <w:rPr>
          <w:rFonts w:ascii="Times New Roman" w:hAnsi="Times New Roman" w:cs="Times New Roman"/>
          <w:sz w:val="24"/>
          <w:szCs w:val="24"/>
        </w:rPr>
        <w:t xml:space="preserve">India </w:t>
      </w:r>
    </w:p>
    <w:p w14:paraId="07031461"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14:paraId="76E2D021" w14:textId="77777777" w:rsidR="006D7344" w:rsidRDefault="006D7344" w:rsidP="00834A77">
      <w:p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India proposes voluntary ‘G 20’ principles on </w:t>
      </w:r>
      <w:proofErr w:type="spellStart"/>
      <w:r>
        <w:rPr>
          <w:rFonts w:ascii="Times New Roman" w:hAnsi="Times New Roman" w:cs="Times New Roman"/>
          <w:sz w:val="24"/>
          <w:szCs w:val="24"/>
        </w:rPr>
        <w:t>corordinated</w:t>
      </w:r>
      <w:proofErr w:type="spellEnd"/>
      <w:r>
        <w:rPr>
          <w:rFonts w:ascii="Times New Roman" w:hAnsi="Times New Roman" w:cs="Times New Roman"/>
          <w:sz w:val="24"/>
          <w:szCs w:val="24"/>
        </w:rPr>
        <w:t xml:space="preserve"> cross border movement of people. It was proposed in G20 foreign ministers meeting with focus on cross border movement amid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pandemic. Three elements of the principles include standardization of </w:t>
      </w:r>
    </w:p>
    <w:p w14:paraId="59D53569" w14:textId="77777777" w:rsidR="006D7344" w:rsidRPr="006D7344" w:rsidRDefault="006D7344" w:rsidP="006D7344">
      <w:pPr>
        <w:pStyle w:val="ListParagraph"/>
        <w:numPr>
          <w:ilvl w:val="0"/>
          <w:numId w:val="37"/>
        </w:numPr>
        <w:tabs>
          <w:tab w:val="left" w:pos="1935"/>
        </w:tabs>
        <w:spacing w:after="0" w:line="360" w:lineRule="auto"/>
        <w:jc w:val="both"/>
        <w:rPr>
          <w:rFonts w:ascii="Times New Roman" w:hAnsi="Times New Roman" w:cs="Times New Roman"/>
          <w:sz w:val="24"/>
          <w:szCs w:val="24"/>
        </w:rPr>
      </w:pPr>
      <w:r w:rsidRPr="006D7344">
        <w:rPr>
          <w:rFonts w:ascii="Times New Roman" w:hAnsi="Times New Roman" w:cs="Times New Roman"/>
          <w:sz w:val="24"/>
          <w:szCs w:val="24"/>
        </w:rPr>
        <w:t>Testing procedures and universal acceptability of test results</w:t>
      </w:r>
    </w:p>
    <w:p w14:paraId="5F5D88CF" w14:textId="77777777" w:rsidR="006D7344" w:rsidRPr="006D7344" w:rsidRDefault="006D7344" w:rsidP="006D7344">
      <w:pPr>
        <w:pStyle w:val="ListParagraph"/>
        <w:numPr>
          <w:ilvl w:val="0"/>
          <w:numId w:val="37"/>
        </w:numPr>
        <w:tabs>
          <w:tab w:val="left" w:pos="1935"/>
        </w:tabs>
        <w:spacing w:after="0" w:line="360" w:lineRule="auto"/>
        <w:jc w:val="both"/>
        <w:rPr>
          <w:rFonts w:ascii="Times New Roman" w:hAnsi="Times New Roman" w:cs="Times New Roman"/>
          <w:sz w:val="24"/>
          <w:szCs w:val="24"/>
        </w:rPr>
      </w:pPr>
      <w:r w:rsidRPr="006D7344">
        <w:rPr>
          <w:rFonts w:ascii="Times New Roman" w:hAnsi="Times New Roman" w:cs="Times New Roman"/>
          <w:sz w:val="24"/>
          <w:szCs w:val="24"/>
        </w:rPr>
        <w:t>Quarantine procedures</w:t>
      </w:r>
    </w:p>
    <w:p w14:paraId="1C31722E" w14:textId="0C8B1515" w:rsidR="00662875" w:rsidRPr="006D7344" w:rsidRDefault="006D7344" w:rsidP="006D7344">
      <w:pPr>
        <w:pStyle w:val="ListParagraph"/>
        <w:numPr>
          <w:ilvl w:val="0"/>
          <w:numId w:val="37"/>
        </w:numPr>
        <w:tabs>
          <w:tab w:val="left" w:pos="1935"/>
        </w:tabs>
        <w:spacing w:after="0" w:line="360" w:lineRule="auto"/>
        <w:jc w:val="both"/>
        <w:rPr>
          <w:rFonts w:ascii="Times New Roman" w:hAnsi="Times New Roman" w:cs="Times New Roman"/>
          <w:color w:val="000000"/>
          <w:sz w:val="24"/>
          <w:szCs w:val="24"/>
          <w:shd w:val="clear" w:color="auto" w:fill="FFFFFF"/>
        </w:rPr>
      </w:pPr>
      <w:r w:rsidRPr="006D7344">
        <w:rPr>
          <w:rFonts w:ascii="Times New Roman" w:hAnsi="Times New Roman" w:cs="Times New Roman"/>
          <w:sz w:val="24"/>
          <w:szCs w:val="24"/>
        </w:rPr>
        <w:t>Movement and transit protocols</w:t>
      </w:r>
      <w:r w:rsidR="0007544E" w:rsidRPr="006D7344">
        <w:rPr>
          <w:rFonts w:ascii="Times New Roman" w:hAnsi="Times New Roman" w:cs="Times New Roman"/>
          <w:color w:val="000000"/>
          <w:sz w:val="24"/>
          <w:szCs w:val="24"/>
          <w:shd w:val="clear" w:color="auto" w:fill="FFFFFF"/>
        </w:rPr>
        <w:t xml:space="preserve"> </w:t>
      </w:r>
    </w:p>
    <w:p w14:paraId="2FF6173E" w14:textId="77777777" w:rsidR="00834A77" w:rsidRPr="00834A77"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5A379E99"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4C44D5">
        <w:rPr>
          <w:rFonts w:ascii="Times New Roman" w:hAnsi="Times New Roman" w:cs="Times New Roman"/>
          <w:b/>
          <w:bCs/>
          <w:sz w:val="24"/>
          <w:szCs w:val="24"/>
        </w:rPr>
        <w:t xml:space="preserve"> </w:t>
      </w:r>
      <w:r w:rsidR="00907F78">
        <w:rPr>
          <w:rFonts w:ascii="Times New Roman" w:hAnsi="Times New Roman" w:cs="Times New Roman"/>
          <w:sz w:val="24"/>
          <w:szCs w:val="24"/>
        </w:rPr>
        <w:t>Special frontier force has been instrumental in occupying some key heights on Line of actual control. What is the other name of this force</w:t>
      </w:r>
      <w:r w:rsidRPr="00446283">
        <w:rPr>
          <w:rFonts w:ascii="Times New Roman" w:hAnsi="Times New Roman" w:cs="Times New Roman"/>
          <w:color w:val="000000"/>
          <w:sz w:val="24"/>
          <w:szCs w:val="24"/>
          <w:shd w:val="clear" w:color="auto" w:fill="FFFFFF"/>
        </w:rPr>
        <w:t>?</w:t>
      </w:r>
    </w:p>
    <w:p w14:paraId="64A71662" w14:textId="1A690F72" w:rsidR="00662875" w:rsidRPr="004C44D5" w:rsidRDefault="00662875" w:rsidP="004C44D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912A8A1" w14:textId="48151C06" w:rsidR="00662875" w:rsidRPr="00332BD5" w:rsidRDefault="00907F78" w:rsidP="00E17055">
      <w:pPr>
        <w:pStyle w:val="ListParagraph"/>
        <w:numPr>
          <w:ilvl w:val="0"/>
          <w:numId w:val="14"/>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Dhruv</w:t>
      </w:r>
      <w:proofErr w:type="spellEnd"/>
      <w:r>
        <w:rPr>
          <w:rFonts w:ascii="Times New Roman" w:hAnsi="Times New Roman" w:cs="Times New Roman"/>
          <w:sz w:val="24"/>
          <w:szCs w:val="24"/>
        </w:rPr>
        <w:t xml:space="preserve"> Battalion</w:t>
      </w:r>
    </w:p>
    <w:p w14:paraId="29878F3D" w14:textId="1A00BBF4" w:rsidR="00662875" w:rsidRDefault="00907F78" w:rsidP="005521F5">
      <w:pPr>
        <w:pStyle w:val="ListParagraph"/>
        <w:numPr>
          <w:ilvl w:val="0"/>
          <w:numId w:val="14"/>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Vikas</w:t>
      </w:r>
      <w:proofErr w:type="spellEnd"/>
      <w:r>
        <w:rPr>
          <w:rFonts w:ascii="Times New Roman" w:hAnsi="Times New Roman" w:cs="Times New Roman"/>
          <w:sz w:val="24"/>
          <w:szCs w:val="24"/>
        </w:rPr>
        <w:t xml:space="preserve"> Battalion</w:t>
      </w:r>
    </w:p>
    <w:p w14:paraId="3ABBF9C4" w14:textId="3F49DD06" w:rsidR="005521F5" w:rsidRDefault="00907F78" w:rsidP="005521F5">
      <w:pPr>
        <w:pStyle w:val="ListParagraph"/>
        <w:numPr>
          <w:ilvl w:val="0"/>
          <w:numId w:val="14"/>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Sastra</w:t>
      </w:r>
      <w:proofErr w:type="spellEnd"/>
      <w:r>
        <w:rPr>
          <w:rFonts w:ascii="Times New Roman" w:hAnsi="Times New Roman" w:cs="Times New Roman"/>
          <w:sz w:val="24"/>
          <w:szCs w:val="24"/>
        </w:rPr>
        <w:t xml:space="preserve"> Battalion</w:t>
      </w:r>
    </w:p>
    <w:p w14:paraId="404BF510" w14:textId="28542631" w:rsidR="003D502C" w:rsidRPr="005521F5" w:rsidRDefault="00907F78" w:rsidP="005521F5">
      <w:pPr>
        <w:pStyle w:val="ListParagraph"/>
        <w:numPr>
          <w:ilvl w:val="0"/>
          <w:numId w:val="14"/>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Dogra</w:t>
      </w:r>
      <w:proofErr w:type="spellEnd"/>
      <w:r>
        <w:rPr>
          <w:rFonts w:ascii="Times New Roman" w:hAnsi="Times New Roman" w:cs="Times New Roman"/>
          <w:sz w:val="24"/>
          <w:szCs w:val="24"/>
        </w:rPr>
        <w:t xml:space="preserve"> Battalion</w:t>
      </w:r>
    </w:p>
    <w:p w14:paraId="508ED281" w14:textId="09855110"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proofErr w:type="spellStart"/>
      <w:r w:rsidR="00907F78">
        <w:rPr>
          <w:rFonts w:ascii="Times New Roman" w:hAnsi="Times New Roman" w:cs="Times New Roman"/>
          <w:sz w:val="24"/>
          <w:szCs w:val="24"/>
        </w:rPr>
        <w:t>Vikas</w:t>
      </w:r>
      <w:proofErr w:type="spellEnd"/>
      <w:r w:rsidR="00907F78">
        <w:rPr>
          <w:rFonts w:ascii="Times New Roman" w:hAnsi="Times New Roman" w:cs="Times New Roman"/>
          <w:sz w:val="24"/>
          <w:szCs w:val="24"/>
        </w:rPr>
        <w:t xml:space="preserve"> Battalion</w:t>
      </w:r>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79EC6E12" w14:textId="0065531D" w:rsidR="00662875" w:rsidRDefault="00907F78" w:rsidP="00672730">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some reports SFF, referred to as </w:t>
      </w:r>
      <w:proofErr w:type="spellStart"/>
      <w:r>
        <w:rPr>
          <w:rFonts w:ascii="Times New Roman" w:hAnsi="Times New Roman" w:cs="Times New Roman"/>
          <w:bCs/>
          <w:sz w:val="24"/>
          <w:szCs w:val="24"/>
        </w:rPr>
        <w:t>Vikas</w:t>
      </w:r>
      <w:proofErr w:type="spellEnd"/>
      <w:r>
        <w:rPr>
          <w:rFonts w:ascii="Times New Roman" w:hAnsi="Times New Roman" w:cs="Times New Roman"/>
          <w:bCs/>
          <w:sz w:val="24"/>
          <w:szCs w:val="24"/>
        </w:rPr>
        <w:t xml:space="preserve"> Battalion, has been instrumental in occupying some key heights on line of actual control with china in </w:t>
      </w:r>
      <w:proofErr w:type="spellStart"/>
      <w:r>
        <w:rPr>
          <w:rFonts w:ascii="Times New Roman" w:hAnsi="Times New Roman" w:cs="Times New Roman"/>
          <w:bCs/>
          <w:sz w:val="24"/>
          <w:szCs w:val="24"/>
        </w:rPr>
        <w:t>Ladakh</w:t>
      </w:r>
      <w:proofErr w:type="spellEnd"/>
      <w:r>
        <w:rPr>
          <w:rFonts w:ascii="Times New Roman" w:hAnsi="Times New Roman" w:cs="Times New Roman"/>
          <w:bCs/>
          <w:sz w:val="24"/>
          <w:szCs w:val="24"/>
        </w:rPr>
        <w:t xml:space="preserve">. SFF was raised in the immediate aftermath of the 1962 Sino-china war. It was a covert outfit which recruited Tibetans. It falls under the preview off cabinet secretariats.  </w:t>
      </w:r>
    </w:p>
    <w:p w14:paraId="0B58E3E7" w14:textId="77777777" w:rsidR="00672730" w:rsidRPr="00672730" w:rsidRDefault="00672730" w:rsidP="00672730">
      <w:pPr>
        <w:tabs>
          <w:tab w:val="left" w:pos="1935"/>
        </w:tabs>
        <w:spacing w:after="0" w:line="360" w:lineRule="auto"/>
        <w:jc w:val="both"/>
        <w:rPr>
          <w:rFonts w:ascii="Times New Roman" w:hAnsi="Times New Roman" w:cs="Times New Roman"/>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D8B228D" w14:textId="52B0C44F"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07F78">
        <w:rPr>
          <w:rFonts w:ascii="Times New Roman" w:hAnsi="Times New Roman" w:cs="Times New Roman"/>
          <w:color w:val="000000"/>
          <w:sz w:val="24"/>
          <w:szCs w:val="24"/>
        </w:rPr>
        <w:t xml:space="preserve">Which battalions has granted 12 weeks by Delhi </w:t>
      </w:r>
      <w:r w:rsidR="002B05F5">
        <w:rPr>
          <w:rFonts w:ascii="Times New Roman" w:hAnsi="Times New Roman" w:cs="Times New Roman"/>
          <w:color w:val="000000"/>
          <w:sz w:val="24"/>
          <w:szCs w:val="24"/>
        </w:rPr>
        <w:t>high court to decide whether to scrap or retain its dual control structure</w:t>
      </w:r>
      <w:r w:rsidRPr="00446283">
        <w:rPr>
          <w:rFonts w:ascii="Times New Roman" w:hAnsi="Times New Roman" w:cs="Times New Roman"/>
          <w:color w:val="000000"/>
          <w:sz w:val="24"/>
          <w:szCs w:val="24"/>
        </w:rPr>
        <w:t>?</w:t>
      </w:r>
    </w:p>
    <w:p w14:paraId="561305BF" w14:textId="2874E4AD" w:rsidR="00662875" w:rsidRPr="003D502C" w:rsidRDefault="00662875" w:rsidP="003D502C">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2D060B5" w14:textId="6C3229AA" w:rsidR="00662875" w:rsidRPr="00332BD5" w:rsidRDefault="002B05F5"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Assam rifles</w:t>
      </w:r>
    </w:p>
    <w:p w14:paraId="7F1ABDF1" w14:textId="36944531" w:rsidR="00662875" w:rsidRPr="00332BD5" w:rsidRDefault="002B05F5"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C23 </w:t>
      </w:r>
      <w:proofErr w:type="spellStart"/>
      <w:r>
        <w:rPr>
          <w:rFonts w:ascii="Times New Roman" w:hAnsi="Times New Roman" w:cs="Times New Roman"/>
          <w:color w:val="000000"/>
          <w:sz w:val="24"/>
          <w:szCs w:val="24"/>
        </w:rPr>
        <w:t>Batallions</w:t>
      </w:r>
      <w:proofErr w:type="spellEnd"/>
    </w:p>
    <w:p w14:paraId="664260CB" w14:textId="2BFE225A" w:rsidR="003D502C" w:rsidRDefault="002B05F5"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Bihar regiments </w:t>
      </w:r>
    </w:p>
    <w:p w14:paraId="3FF5BD9D" w14:textId="592608DA" w:rsidR="00662875" w:rsidRPr="00332BD5" w:rsidRDefault="002B05F5"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SSB</w:t>
      </w:r>
    </w:p>
    <w:p w14:paraId="5177FBA3" w14:textId="73583B54"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2B05F5">
        <w:rPr>
          <w:rFonts w:ascii="Times New Roman" w:hAnsi="Times New Roman" w:cs="Times New Roman"/>
          <w:color w:val="000000"/>
          <w:sz w:val="24"/>
          <w:szCs w:val="24"/>
        </w:rPr>
        <w:t>Assam Rifles</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638E673" w14:textId="44AFEA9A" w:rsidR="00662875" w:rsidRDefault="002B05F5" w:rsidP="00247F2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Delhi high court has granted 12 weeks to the union government to decide on whether to scrap or retain dual control structure for Assam rifles. Assam rifle, at presents, is controlled by </w:t>
      </w:r>
      <w:proofErr w:type="spellStart"/>
      <w:r>
        <w:rPr>
          <w:rFonts w:ascii="Times New Roman" w:hAnsi="Times New Roman" w:cs="Times New Roman"/>
          <w:color w:val="000000"/>
          <w:sz w:val="24"/>
          <w:szCs w:val="24"/>
          <w:shd w:val="clear" w:color="auto" w:fill="FFFFFF"/>
        </w:rPr>
        <w:t>Defence</w:t>
      </w:r>
      <w:proofErr w:type="spellEnd"/>
      <w:r>
        <w:rPr>
          <w:rFonts w:ascii="Times New Roman" w:hAnsi="Times New Roman" w:cs="Times New Roman"/>
          <w:color w:val="000000"/>
          <w:sz w:val="24"/>
          <w:szCs w:val="24"/>
          <w:shd w:val="clear" w:color="auto" w:fill="FFFFFF"/>
        </w:rPr>
        <w:t xml:space="preserve"> Ministry as well as Ministry of Home Affairs. It was founded in 1835 and its primary </w:t>
      </w:r>
      <w:proofErr w:type="spellStart"/>
      <w:r>
        <w:rPr>
          <w:rFonts w:ascii="Times New Roman" w:hAnsi="Times New Roman" w:cs="Times New Roman"/>
          <w:color w:val="000000"/>
          <w:sz w:val="24"/>
          <w:szCs w:val="24"/>
          <w:shd w:val="clear" w:color="auto" w:fill="FFFFFF"/>
        </w:rPr>
        <w:t>rrole</w:t>
      </w:r>
      <w:proofErr w:type="spellEnd"/>
      <w:r>
        <w:rPr>
          <w:rFonts w:ascii="Times New Roman" w:hAnsi="Times New Roman" w:cs="Times New Roman"/>
          <w:color w:val="000000"/>
          <w:sz w:val="24"/>
          <w:szCs w:val="24"/>
          <w:shd w:val="clear" w:color="auto" w:fill="FFFFFF"/>
        </w:rPr>
        <w:t xml:space="preserve"> is to protect North-eastern border.</w:t>
      </w:r>
    </w:p>
    <w:p w14:paraId="056BD771" w14:textId="77777777" w:rsidR="00247F21" w:rsidRDefault="00247F21" w:rsidP="00247F21">
      <w:pPr>
        <w:spacing w:after="0" w:line="360" w:lineRule="auto"/>
        <w:jc w:val="both"/>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210F047A"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247F21">
        <w:rPr>
          <w:rFonts w:ascii="Times New Roman" w:hAnsi="Times New Roman" w:cs="Times New Roman"/>
          <w:b/>
          <w:bCs/>
          <w:sz w:val="24"/>
          <w:szCs w:val="24"/>
        </w:rPr>
        <w:t xml:space="preserve"> </w:t>
      </w:r>
      <w:r w:rsidR="002B05F5">
        <w:rPr>
          <w:rFonts w:ascii="Times New Roman" w:hAnsi="Times New Roman" w:cs="Times New Roman"/>
          <w:sz w:val="24"/>
          <w:szCs w:val="24"/>
        </w:rPr>
        <w:t xml:space="preserve">India has imposed anti-dumping duty on ciprofloxacin </w:t>
      </w:r>
      <w:r w:rsidR="00170EF9">
        <w:rPr>
          <w:rFonts w:ascii="Times New Roman" w:hAnsi="Times New Roman" w:cs="Times New Roman"/>
          <w:sz w:val="24"/>
          <w:szCs w:val="24"/>
        </w:rPr>
        <w:t>of which country</w:t>
      </w:r>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36D53D7" w14:textId="67C15B8A" w:rsidR="00662875" w:rsidRPr="00332BD5" w:rsidRDefault="00170EF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China </w:t>
      </w:r>
    </w:p>
    <w:p w14:paraId="14360998" w14:textId="13BBC7E8" w:rsidR="00CE2BE5" w:rsidRPr="00332BD5" w:rsidRDefault="00170EF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Pakistan </w:t>
      </w:r>
    </w:p>
    <w:p w14:paraId="781ABF51" w14:textId="60D751C9" w:rsidR="00CE2BE5" w:rsidRPr="00332BD5" w:rsidRDefault="00170EF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Israel</w:t>
      </w:r>
    </w:p>
    <w:p w14:paraId="352A81FC" w14:textId="6537A68C" w:rsidR="00662875" w:rsidRPr="00CE2BE5" w:rsidRDefault="00170EF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Russia</w:t>
      </w:r>
    </w:p>
    <w:p w14:paraId="3AC96841" w14:textId="48196810"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170EF9">
        <w:rPr>
          <w:rFonts w:ascii="Times New Roman" w:hAnsi="Times New Roman" w:cs="Times New Roman"/>
          <w:color w:val="000000"/>
          <w:sz w:val="24"/>
          <w:szCs w:val="24"/>
        </w:rPr>
        <w:t>China</w:t>
      </w:r>
    </w:p>
    <w:p w14:paraId="3DADA210" w14:textId="18FBCB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lastRenderedPageBreak/>
        <w:t xml:space="preserve"> Solution:</w:t>
      </w:r>
    </w:p>
    <w:p w14:paraId="492F2677" w14:textId="60D5188A" w:rsidR="00662875" w:rsidRDefault="00170EF9"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India has imposed anti-dumping duty on anti-bacterial drug Ciprofloxacin imported from China. As per notification, if the drug has origin in any other country but exporting taking place from China, then also it will attract anti-dumping duty.</w:t>
      </w:r>
      <w:r w:rsidR="0064701A">
        <w:rPr>
          <w:rFonts w:ascii="Times New Roman" w:hAnsi="Times New Roman" w:cs="Times New Roman"/>
          <w:color w:val="000000"/>
          <w:sz w:val="24"/>
          <w:szCs w:val="24"/>
          <w:shd w:val="clear" w:color="auto" w:fill="FFFFFF"/>
        </w:rPr>
        <w:t xml:space="preserve"> </w:t>
      </w:r>
      <w:r w:rsidR="00976409">
        <w:rPr>
          <w:rFonts w:ascii="Times New Roman" w:hAnsi="Times New Roman" w:cs="Times New Roman"/>
          <w:color w:val="000000"/>
          <w:sz w:val="24"/>
          <w:szCs w:val="24"/>
          <w:shd w:val="clear" w:color="auto" w:fill="FFFFFF"/>
        </w:rPr>
        <w:t xml:space="preserve"> </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EE3E8B7" w14:textId="2BE35D14"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70EF9">
        <w:rPr>
          <w:rFonts w:ascii="Times New Roman" w:hAnsi="Times New Roman" w:cs="Times New Roman"/>
          <w:color w:val="000000"/>
          <w:sz w:val="24"/>
          <w:szCs w:val="24"/>
        </w:rPr>
        <w:t xml:space="preserve">Japan made India and which country part of his larger subsidy </w:t>
      </w:r>
      <w:proofErr w:type="spellStart"/>
      <w:r w:rsidR="00170EF9">
        <w:rPr>
          <w:rFonts w:ascii="Times New Roman" w:hAnsi="Times New Roman" w:cs="Times New Roman"/>
          <w:color w:val="000000"/>
          <w:sz w:val="24"/>
          <w:szCs w:val="24"/>
        </w:rPr>
        <w:t>programme</w:t>
      </w:r>
      <w:proofErr w:type="spellEnd"/>
      <w:r w:rsidRPr="00446283">
        <w:rPr>
          <w:rFonts w:ascii="Times New Roman" w:hAnsi="Times New Roman" w:cs="Times New Roman"/>
          <w:color w:val="000000"/>
          <w:sz w:val="24"/>
          <w:szCs w:val="24"/>
        </w:rPr>
        <w:t>?</w:t>
      </w:r>
    </w:p>
    <w:p w14:paraId="6863A0C0"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9AD726A" w14:textId="7BC85737" w:rsidR="00662875" w:rsidRPr="0064701A" w:rsidRDefault="0064701A" w:rsidP="0064701A">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Nepal</w:t>
      </w:r>
      <w:r w:rsidR="001A77D9" w:rsidRPr="0064701A">
        <w:rPr>
          <w:rFonts w:ascii="Times New Roman" w:hAnsi="Times New Roman" w:cs="Times New Roman"/>
          <w:color w:val="000000"/>
          <w:sz w:val="24"/>
          <w:szCs w:val="24"/>
        </w:rPr>
        <w:t xml:space="preserve"> </w:t>
      </w:r>
    </w:p>
    <w:p w14:paraId="0AE0EA78" w14:textId="214B2D63" w:rsidR="00117FDF" w:rsidRDefault="0064701A"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China</w:t>
      </w:r>
    </w:p>
    <w:p w14:paraId="45E6EA5B" w14:textId="6135EB0F" w:rsidR="0064701A" w:rsidRDefault="0064701A" w:rsidP="00170EF9">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USA</w:t>
      </w:r>
    </w:p>
    <w:p w14:paraId="6C87937C" w14:textId="1F0EC75D" w:rsidR="00170EF9" w:rsidRPr="00170EF9" w:rsidRDefault="00170EF9" w:rsidP="00170EF9">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Bangladesh</w:t>
      </w:r>
    </w:p>
    <w:p w14:paraId="3E0B39FA" w14:textId="0BB5D8C2"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170EF9">
        <w:rPr>
          <w:rFonts w:ascii="Times New Roman" w:hAnsi="Times New Roman" w:cs="Times New Roman"/>
          <w:color w:val="000000"/>
          <w:sz w:val="24"/>
          <w:szCs w:val="24"/>
        </w:rPr>
        <w:t>Bangladesh</w:t>
      </w:r>
    </w:p>
    <w:p w14:paraId="4FBC141F"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69CF9876" w14:textId="6003EA01" w:rsidR="00662875" w:rsidRPr="005033F6" w:rsidRDefault="00170EF9" w:rsidP="005033F6">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 xml:space="preserve">This </w:t>
      </w:r>
      <w:proofErr w:type="spellStart"/>
      <w:r>
        <w:rPr>
          <w:rFonts w:ascii="Times New Roman" w:hAnsi="Times New Roman" w:cs="Times New Roman"/>
          <w:color w:val="000000"/>
          <w:sz w:val="24"/>
          <w:szCs w:val="24"/>
          <w:shd w:val="clear" w:color="auto" w:fill="FFFFFF"/>
        </w:rPr>
        <w:t>programme</w:t>
      </w:r>
      <w:proofErr w:type="spellEnd"/>
      <w:r>
        <w:rPr>
          <w:rFonts w:ascii="Times New Roman" w:hAnsi="Times New Roman" w:cs="Times New Roman"/>
          <w:color w:val="000000"/>
          <w:sz w:val="24"/>
          <w:szCs w:val="24"/>
          <w:shd w:val="clear" w:color="auto" w:fill="FFFFFF"/>
        </w:rPr>
        <w:t xml:space="preserve"> is aimed at helping Japanese companies in China to relocate to other countries. Initially it was announced for mostly south-east Asian countries including Vietnam, Thailand and Myanmar. These are over 31,000 Japanese business establishments in China compared with about 5,100 in India.</w:t>
      </w:r>
      <w:r w:rsidR="001A77D9">
        <w:rPr>
          <w:rFonts w:ascii="Times New Roman" w:hAnsi="Times New Roman" w:cs="Times New Roman"/>
          <w:color w:val="000000"/>
          <w:sz w:val="24"/>
          <w:szCs w:val="24"/>
          <w:shd w:val="clear" w:color="auto" w:fill="FFFFFF"/>
        </w:rPr>
        <w:t xml:space="preserve"> </w:t>
      </w:r>
      <w:r w:rsidR="009A28A6">
        <w:rPr>
          <w:rFonts w:ascii="Times New Roman" w:hAnsi="Times New Roman" w:cs="Times New Roman"/>
          <w:color w:val="000000"/>
          <w:sz w:val="24"/>
          <w:szCs w:val="24"/>
          <w:shd w:val="clear" w:color="auto" w:fill="FFFFFF"/>
        </w:rPr>
        <w:t xml:space="preserve"> </w:t>
      </w: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3BCF58B2"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25713">
        <w:rPr>
          <w:rFonts w:ascii="Times New Roman" w:hAnsi="Times New Roman" w:cs="Times New Roman"/>
          <w:color w:val="000000"/>
          <w:sz w:val="24"/>
          <w:szCs w:val="24"/>
          <w:shd w:val="clear" w:color="auto" w:fill="FFFFFF"/>
        </w:rPr>
        <w:t>INDRA Navy is a biennial bilateral maritime exercise between Indian navy and which country navy</w:t>
      </w:r>
      <w:r w:rsidR="000754A3">
        <w:rPr>
          <w:rFonts w:ascii="Times New Roman" w:hAnsi="Times New Roman" w:cs="Times New Roman"/>
          <w:color w:val="000000"/>
          <w:sz w:val="24"/>
          <w:szCs w:val="24"/>
          <w:shd w:val="clear" w:color="auto" w:fill="FFFFFF"/>
        </w:rPr>
        <w:t>?</w:t>
      </w:r>
    </w:p>
    <w:p w14:paraId="6D9C20A7" w14:textId="70CC8A46" w:rsidR="00662875" w:rsidRPr="00BC1342" w:rsidRDefault="00662875" w:rsidP="00BC1342">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99D9D82" w14:textId="6ED05444" w:rsidR="00662875" w:rsidRPr="00332BD5" w:rsidRDefault="00BC1342"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lastRenderedPageBreak/>
        <w:t xml:space="preserve">France </w:t>
      </w:r>
    </w:p>
    <w:p w14:paraId="5B892CB7" w14:textId="41D5E8D5" w:rsidR="00662875" w:rsidRPr="00BF3394" w:rsidRDefault="00BC1342"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Indonesia</w:t>
      </w:r>
    </w:p>
    <w:p w14:paraId="63F0049D" w14:textId="41795C7A" w:rsidR="00BF3394" w:rsidRPr="00BC1342" w:rsidRDefault="00BC1342"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Israel</w:t>
      </w:r>
    </w:p>
    <w:p w14:paraId="7F24CA7F" w14:textId="029745DF" w:rsidR="00BC1342" w:rsidRPr="00BF3394" w:rsidRDefault="00525713"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Russia</w:t>
      </w:r>
    </w:p>
    <w:p w14:paraId="38853FC6" w14:textId="451C1C7A"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525713">
        <w:rPr>
          <w:rFonts w:ascii="Times New Roman" w:hAnsi="Times New Roman" w:cs="Times New Roman"/>
          <w:color w:val="000000"/>
          <w:sz w:val="24"/>
          <w:szCs w:val="24"/>
        </w:rPr>
        <w:t>Russia</w:t>
      </w:r>
    </w:p>
    <w:p w14:paraId="6AEC59DB" w14:textId="77777777" w:rsidR="00662875" w:rsidRPr="00332BD5" w:rsidRDefault="00662875" w:rsidP="00662875">
      <w:pPr>
        <w:spacing w:after="0" w:line="360" w:lineRule="auto"/>
        <w:rPr>
          <w:rFonts w:ascii="Times New Roman" w:hAnsi="Times New Roman" w:cs="Times New Roman"/>
          <w:noProof/>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084018FA" w14:textId="065B988B" w:rsidR="00662875" w:rsidRPr="00332BD5" w:rsidRDefault="00525713" w:rsidP="00662875">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INDRA Navy is a biennial bilateral maritime exercise between Indian navy and Russian Navy. It is scheduled in the Bay of Bengal from 4 to 5 September 2020. Exercise is aimed at enhancing interoperability, improving understanding </w:t>
      </w:r>
      <w:proofErr w:type="gramStart"/>
      <w:r>
        <w:rPr>
          <w:rFonts w:ascii="Times New Roman" w:hAnsi="Times New Roman" w:cs="Times New Roman"/>
          <w:color w:val="000000"/>
          <w:sz w:val="24"/>
          <w:szCs w:val="24"/>
          <w:shd w:val="clear" w:color="auto" w:fill="FFFFFF"/>
        </w:rPr>
        <w:t>and  imbibing</w:t>
      </w:r>
      <w:proofErr w:type="gramEnd"/>
      <w:r>
        <w:rPr>
          <w:rFonts w:ascii="Times New Roman" w:hAnsi="Times New Roman" w:cs="Times New Roman"/>
          <w:color w:val="000000"/>
          <w:sz w:val="24"/>
          <w:szCs w:val="24"/>
          <w:shd w:val="clear" w:color="auto" w:fill="FFFFFF"/>
        </w:rPr>
        <w:t xml:space="preserve"> best practices between two navies.  </w:t>
      </w:r>
      <w:r w:rsidR="00BC1342">
        <w:rPr>
          <w:rFonts w:ascii="Times New Roman" w:hAnsi="Times New Roman" w:cs="Times New Roman"/>
          <w:color w:val="000000"/>
          <w:sz w:val="24"/>
          <w:szCs w:val="24"/>
          <w:shd w:val="clear" w:color="auto" w:fill="FFFFFF"/>
        </w:rPr>
        <w:t xml:space="preserve">  </w:t>
      </w:r>
      <w:r w:rsidR="00D9162C">
        <w:rPr>
          <w:rFonts w:ascii="Times New Roman" w:hAnsi="Times New Roman" w:cs="Times New Roman"/>
          <w:color w:val="000000"/>
          <w:sz w:val="24"/>
          <w:szCs w:val="24"/>
          <w:shd w:val="clear" w:color="auto" w:fill="FFFFFF"/>
        </w:rPr>
        <w:t xml:space="preserve">      </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1CEF4804"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A5060">
        <w:rPr>
          <w:rFonts w:ascii="Times New Roman" w:hAnsi="Times New Roman" w:cs="Times New Roman"/>
          <w:color w:val="000000"/>
          <w:sz w:val="24"/>
          <w:szCs w:val="24"/>
        </w:rPr>
        <w:t>Which state Indian site declared as national importance by ASI sites and remains</w:t>
      </w:r>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355D4C85" w:rsidR="00662875" w:rsidRPr="00332BD5" w:rsidRDefault="004A5060"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Uttar Pradesh </w:t>
      </w:r>
    </w:p>
    <w:p w14:paraId="7EF69F6F" w14:textId="5143D186" w:rsidR="00662875" w:rsidRPr="00332BD5" w:rsidRDefault="004A5060"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Madhya Pradesh </w:t>
      </w:r>
    </w:p>
    <w:p w14:paraId="564F5BEF" w14:textId="74A7EBDA" w:rsidR="00662875" w:rsidRPr="00332BD5" w:rsidRDefault="004A5060"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Haryana</w:t>
      </w:r>
    </w:p>
    <w:p w14:paraId="3D86CE58" w14:textId="652931B1" w:rsidR="00662875" w:rsidRPr="00332BD5" w:rsidRDefault="004A5060"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Gujarat</w:t>
      </w:r>
    </w:p>
    <w:p w14:paraId="77A6DCBC" w14:textId="7A070381"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4A5060">
        <w:rPr>
          <w:rFonts w:ascii="Times New Roman" w:hAnsi="Times New Roman" w:cs="Times New Roman"/>
          <w:color w:val="000000"/>
          <w:sz w:val="24"/>
          <w:szCs w:val="24"/>
        </w:rPr>
        <w:t xml:space="preserve">Uttar Pradesh </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0D37BAD5" w:rsidR="00662875" w:rsidRDefault="004A5060"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Archaeological site and remains means any area which contain or  is, reasonably believed to contain ruins or relics of historical or archaeological importance, which have been in existence for not less than one hundred years. ASI declares site and remains at </w:t>
      </w:r>
      <w:proofErr w:type="spellStart"/>
      <w:r>
        <w:rPr>
          <w:rFonts w:ascii="Times New Roman" w:hAnsi="Times New Roman" w:cs="Times New Roman"/>
          <w:color w:val="000000"/>
          <w:sz w:val="24"/>
          <w:szCs w:val="24"/>
          <w:shd w:val="clear" w:color="auto" w:fill="FFFFFF"/>
        </w:rPr>
        <w:t>Baghpat</w:t>
      </w:r>
      <w:proofErr w:type="spellEnd"/>
      <w:r>
        <w:rPr>
          <w:rFonts w:ascii="Times New Roman" w:hAnsi="Times New Roman" w:cs="Times New Roman"/>
          <w:color w:val="000000"/>
          <w:sz w:val="24"/>
          <w:szCs w:val="24"/>
          <w:shd w:val="clear" w:color="auto" w:fill="FFFFFF"/>
        </w:rPr>
        <w:t>, Uttar Pradesh to be of National importance.</w:t>
      </w:r>
      <w:r w:rsidR="00884A5B">
        <w:rPr>
          <w:rFonts w:ascii="Times New Roman" w:hAnsi="Times New Roman" w:cs="Times New Roman"/>
          <w:color w:val="000000"/>
          <w:sz w:val="24"/>
          <w:szCs w:val="24"/>
          <w:shd w:val="clear" w:color="auto" w:fill="FFFFFF"/>
        </w:rPr>
        <w:t xml:space="preserve">  </w:t>
      </w:r>
      <w:r w:rsidR="00BF3394">
        <w:rPr>
          <w:rFonts w:ascii="Times New Roman" w:hAnsi="Times New Roman" w:cs="Times New Roman"/>
          <w:color w:val="000000"/>
          <w:sz w:val="24"/>
          <w:szCs w:val="24"/>
          <w:shd w:val="clear" w:color="auto" w:fill="FFFFFF"/>
        </w:rPr>
        <w:t xml:space="preserve">  </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50F13B6" w14:textId="004CFD64"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45696">
        <w:rPr>
          <w:rFonts w:ascii="Times New Roman" w:hAnsi="Times New Roman" w:cs="Times New Roman"/>
          <w:sz w:val="24"/>
          <w:szCs w:val="24"/>
        </w:rPr>
        <w:t>Which state topped in the Ease of doing business report 2019</w:t>
      </w:r>
      <w:r>
        <w:rPr>
          <w:rFonts w:ascii="Times New Roman" w:hAnsi="Times New Roman" w:cs="Times New Roman"/>
          <w:sz w:val="24"/>
          <w:szCs w:val="24"/>
        </w:rPr>
        <w:t>?</w:t>
      </w:r>
    </w:p>
    <w:p w14:paraId="5E742081" w14:textId="7420B016" w:rsidR="00662875" w:rsidRDefault="00994905" w:rsidP="00662875">
      <w:pPr>
        <w:jc w:val="both"/>
        <w:rPr>
          <w:rFonts w:ascii="Times New Roman" w:hAnsi="Times New Roman" w:cs="Times New Roman"/>
          <w:sz w:val="24"/>
          <w:szCs w:val="24"/>
        </w:rPr>
      </w:pPr>
      <w:r>
        <w:rPr>
          <w:rFonts w:ascii="Times New Roman" w:hAnsi="Times New Roman" w:cs="Times New Roman"/>
          <w:sz w:val="24"/>
          <w:szCs w:val="24"/>
        </w:rPr>
        <w:t>Options</w:t>
      </w:r>
    </w:p>
    <w:p w14:paraId="63D45E31" w14:textId="025ED0C3" w:rsidR="00437916" w:rsidRPr="00994905" w:rsidRDefault="00345696"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Assam</w:t>
      </w:r>
    </w:p>
    <w:p w14:paraId="5BC562AF" w14:textId="04033110" w:rsidR="00994905" w:rsidRDefault="00345696"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Andhra Pradesh</w:t>
      </w:r>
    </w:p>
    <w:p w14:paraId="227D887A" w14:textId="136A5C0B" w:rsidR="00994905" w:rsidRDefault="00345696"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Mizoram</w:t>
      </w:r>
    </w:p>
    <w:p w14:paraId="1139708C" w14:textId="3ABDBD8C" w:rsidR="00662875" w:rsidRPr="00994905" w:rsidRDefault="00345696"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Uttar Pradesh</w:t>
      </w:r>
      <w:r w:rsidR="00DE2D9A" w:rsidRPr="00994905">
        <w:rPr>
          <w:rFonts w:ascii="Times New Roman" w:hAnsi="Times New Roman" w:cs="Times New Roman"/>
          <w:sz w:val="24"/>
          <w:szCs w:val="24"/>
        </w:rPr>
        <w:t xml:space="preserve"> </w:t>
      </w:r>
      <w:r w:rsidR="00DE6031" w:rsidRPr="00994905">
        <w:rPr>
          <w:rFonts w:ascii="Times New Roman" w:hAnsi="Times New Roman" w:cs="Times New Roman"/>
          <w:sz w:val="24"/>
          <w:szCs w:val="24"/>
        </w:rPr>
        <w:t xml:space="preserve"> </w:t>
      </w:r>
    </w:p>
    <w:p w14:paraId="1A851FD0" w14:textId="728195D9" w:rsidR="00437916" w:rsidRDefault="00662875" w:rsidP="00662875">
      <w:pPr>
        <w:jc w:val="both"/>
        <w:rPr>
          <w:rFonts w:ascii="Times New Roman" w:hAnsi="Times New Roman" w:cs="Times New Roman"/>
          <w:sz w:val="24"/>
          <w:szCs w:val="24"/>
        </w:rPr>
      </w:pPr>
      <w:r w:rsidRPr="00437916">
        <w:rPr>
          <w:rFonts w:ascii="Times New Roman" w:hAnsi="Times New Roman" w:cs="Times New Roman"/>
          <w:b/>
          <w:sz w:val="24"/>
          <w:szCs w:val="24"/>
        </w:rPr>
        <w:t xml:space="preserve">Answer: </w:t>
      </w:r>
      <w:r w:rsidR="00345696">
        <w:rPr>
          <w:rFonts w:ascii="Times New Roman" w:hAnsi="Times New Roman" w:cs="Times New Roman"/>
          <w:sz w:val="24"/>
          <w:szCs w:val="24"/>
        </w:rPr>
        <w:t>Uttar Pradesh</w:t>
      </w:r>
    </w:p>
    <w:p w14:paraId="76BBBAD7" w14:textId="3637ECD3" w:rsidR="00662875" w:rsidRPr="00437916"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Solution: </w:t>
      </w:r>
    </w:p>
    <w:p w14:paraId="7E1A1A85" w14:textId="27A85837" w:rsidR="00662875" w:rsidRPr="006F59AB" w:rsidRDefault="00345696" w:rsidP="006F59AB">
      <w:pPr>
        <w:jc w:val="both"/>
        <w:rPr>
          <w:rFonts w:ascii="Times New Roman" w:hAnsi="Times New Roman" w:cs="Times New Roman"/>
          <w:sz w:val="24"/>
          <w:szCs w:val="24"/>
        </w:rPr>
      </w:pPr>
      <w:r>
        <w:rPr>
          <w:rFonts w:ascii="Times New Roman" w:hAnsi="Times New Roman" w:cs="Times New Roman"/>
          <w:sz w:val="24"/>
          <w:szCs w:val="24"/>
        </w:rPr>
        <w:t>The report is released by Department of Industrial promotion and internal trade in collaboration with World Bank to improve overall business environment in states. This is 4</w:t>
      </w:r>
      <w:r w:rsidRPr="00345696">
        <w:rPr>
          <w:rFonts w:ascii="Times New Roman" w:hAnsi="Times New Roman" w:cs="Times New Roman"/>
          <w:sz w:val="24"/>
          <w:szCs w:val="24"/>
          <w:vertAlign w:val="superscript"/>
        </w:rPr>
        <w:t>th</w:t>
      </w:r>
      <w:r>
        <w:rPr>
          <w:rFonts w:ascii="Times New Roman" w:hAnsi="Times New Roman" w:cs="Times New Roman"/>
          <w:sz w:val="24"/>
          <w:szCs w:val="24"/>
        </w:rPr>
        <w:t xml:space="preserve"> annual edition starting in 2015. In 2019 ranking Andhra Pradesh is at top followed by Uttar Pradesh. </w:t>
      </w:r>
      <w:r w:rsidR="006F59AB" w:rsidRPr="006F59AB">
        <w:rPr>
          <w:rFonts w:ascii="Times New Roman" w:hAnsi="Times New Roman" w:cs="Times New Roman"/>
          <w:sz w:val="24"/>
          <w:szCs w:val="24"/>
        </w:rPr>
        <w:t xml:space="preserve"> </w:t>
      </w:r>
      <w:r w:rsidR="00884A5B" w:rsidRPr="006F59AB">
        <w:rPr>
          <w:rFonts w:ascii="Times New Roman" w:hAnsi="Times New Roman" w:cs="Times New Roman"/>
          <w:sz w:val="24"/>
          <w:szCs w:val="24"/>
        </w:rPr>
        <w:t xml:space="preserve"> </w:t>
      </w:r>
    </w:p>
    <w:p w14:paraId="4A784EAF" w14:textId="78EF19FE"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2</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6214114C"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45696">
        <w:rPr>
          <w:rFonts w:ascii="Times New Roman" w:hAnsi="Times New Roman" w:cs="Times New Roman"/>
          <w:sz w:val="24"/>
          <w:szCs w:val="24"/>
        </w:rPr>
        <w:t xml:space="preserve">How many Christian associations this year has been suspended for </w:t>
      </w:r>
      <w:proofErr w:type="gramStart"/>
      <w:r w:rsidR="00345696">
        <w:rPr>
          <w:rFonts w:ascii="Times New Roman" w:hAnsi="Times New Roman" w:cs="Times New Roman"/>
          <w:sz w:val="24"/>
          <w:szCs w:val="24"/>
        </w:rPr>
        <w:t>Foreign</w:t>
      </w:r>
      <w:proofErr w:type="gramEnd"/>
      <w:r w:rsidR="00345696">
        <w:rPr>
          <w:rFonts w:ascii="Times New Roman" w:hAnsi="Times New Roman" w:cs="Times New Roman"/>
          <w:sz w:val="24"/>
          <w:szCs w:val="24"/>
        </w:rPr>
        <w:t xml:space="preserve"> contribution regulation act by ministry of Home Affairs</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C2D5772" w14:textId="0956C32E" w:rsidR="006F59AB" w:rsidRPr="001A555B" w:rsidRDefault="001A555B" w:rsidP="001A555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Five </w:t>
      </w:r>
    </w:p>
    <w:p w14:paraId="1FE94688" w14:textId="3265AE0C" w:rsidR="006F59AB" w:rsidRPr="006F59AB" w:rsidRDefault="001A555B"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Three</w:t>
      </w:r>
    </w:p>
    <w:p w14:paraId="5EE295AC" w14:textId="4D95BE0C" w:rsidR="00F15262" w:rsidRDefault="001A555B"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Four</w:t>
      </w:r>
    </w:p>
    <w:p w14:paraId="759E3514" w14:textId="298F840F" w:rsidR="001A555B" w:rsidRPr="006F59AB" w:rsidRDefault="001A555B"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Seven</w:t>
      </w:r>
    </w:p>
    <w:p w14:paraId="7ED61D63" w14:textId="01D82ABB" w:rsidR="00662875" w:rsidRDefault="00716FF0" w:rsidP="00662875">
      <w:pPr>
        <w:jc w:val="both"/>
        <w:rPr>
          <w:rFonts w:ascii="Times New Roman" w:hAnsi="Times New Roman" w:cs="Times New Roman"/>
          <w:sz w:val="24"/>
          <w:szCs w:val="24"/>
        </w:rPr>
      </w:pPr>
      <w:r w:rsidRPr="000F034D">
        <w:rPr>
          <w:rFonts w:ascii="Times New Roman" w:hAnsi="Times New Roman" w:cs="Times New Roman"/>
          <w:b/>
          <w:sz w:val="24"/>
          <w:szCs w:val="24"/>
        </w:rPr>
        <w:t>Answer:</w:t>
      </w:r>
      <w:r w:rsidR="001A555B">
        <w:rPr>
          <w:rFonts w:ascii="Times New Roman" w:hAnsi="Times New Roman" w:cs="Times New Roman"/>
          <w:bCs/>
          <w:sz w:val="24"/>
          <w:szCs w:val="24"/>
        </w:rPr>
        <w:t xml:space="preserve"> Four</w:t>
      </w:r>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CC5B86C" w14:textId="608AF4D9" w:rsidR="00662875" w:rsidRPr="00706BE7" w:rsidRDefault="001A555B" w:rsidP="00662875">
      <w:pPr>
        <w:jc w:val="both"/>
        <w:rPr>
          <w:rFonts w:ascii="Times New Roman" w:hAnsi="Times New Roman" w:cs="Times New Roman"/>
          <w:sz w:val="24"/>
          <w:szCs w:val="24"/>
        </w:rPr>
      </w:pPr>
      <w:r>
        <w:rPr>
          <w:rFonts w:ascii="Times New Roman" w:hAnsi="Times New Roman" w:cs="Times New Roman"/>
          <w:sz w:val="24"/>
          <w:szCs w:val="24"/>
        </w:rPr>
        <w:t xml:space="preserve">Ministry of home affairs has suspended FCRA </w:t>
      </w:r>
      <w:proofErr w:type="spellStart"/>
      <w:r>
        <w:rPr>
          <w:rFonts w:ascii="Times New Roman" w:hAnsi="Times New Roman" w:cs="Times New Roman"/>
          <w:sz w:val="24"/>
          <w:szCs w:val="24"/>
        </w:rPr>
        <w:t>licences</w:t>
      </w:r>
      <w:proofErr w:type="spellEnd"/>
      <w:r>
        <w:rPr>
          <w:rFonts w:ascii="Times New Roman" w:hAnsi="Times New Roman" w:cs="Times New Roman"/>
          <w:sz w:val="24"/>
          <w:szCs w:val="24"/>
        </w:rPr>
        <w:t xml:space="preserve"> of four Christian association this year. An FCRA </w:t>
      </w:r>
      <w:proofErr w:type="spellStart"/>
      <w:r>
        <w:rPr>
          <w:rFonts w:ascii="Times New Roman" w:hAnsi="Times New Roman" w:cs="Times New Roman"/>
          <w:sz w:val="24"/>
          <w:szCs w:val="24"/>
        </w:rPr>
        <w:t>licence</w:t>
      </w:r>
      <w:proofErr w:type="spellEnd"/>
      <w:r>
        <w:rPr>
          <w:rFonts w:ascii="Times New Roman" w:hAnsi="Times New Roman" w:cs="Times New Roman"/>
          <w:sz w:val="24"/>
          <w:szCs w:val="24"/>
        </w:rPr>
        <w:t xml:space="preserve"> is mandatory for a non-profit organization to receive foreign funds. FCRA regulates </w:t>
      </w:r>
      <w:r>
        <w:rPr>
          <w:rFonts w:ascii="Times New Roman" w:hAnsi="Times New Roman" w:cs="Times New Roman"/>
          <w:sz w:val="24"/>
          <w:szCs w:val="24"/>
        </w:rPr>
        <w:lastRenderedPageBreak/>
        <w:t>the acceptance and utilization of foreign contribution by individuals or associations and prohibit its utilization for any activities detrimental to national interest etc.</w:t>
      </w:r>
      <w:r w:rsidR="006F59AB">
        <w:rPr>
          <w:rFonts w:ascii="Times New Roman" w:hAnsi="Times New Roman" w:cs="Times New Roman"/>
          <w:sz w:val="24"/>
          <w:szCs w:val="24"/>
        </w:rPr>
        <w:t xml:space="preserve"> </w:t>
      </w:r>
    </w:p>
    <w:p w14:paraId="1840AD00" w14:textId="07D8C4BC"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3</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716FC500"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1A555B">
        <w:rPr>
          <w:rFonts w:ascii="Times New Roman" w:hAnsi="Times New Roman" w:cs="Times New Roman"/>
          <w:sz w:val="24"/>
          <w:szCs w:val="24"/>
        </w:rPr>
        <w:t xml:space="preserve">Recently start-up village Entrepreneurship </w:t>
      </w:r>
      <w:proofErr w:type="spellStart"/>
      <w:r w:rsidR="001A555B">
        <w:rPr>
          <w:rFonts w:ascii="Times New Roman" w:hAnsi="Times New Roman" w:cs="Times New Roman"/>
          <w:sz w:val="24"/>
          <w:szCs w:val="24"/>
        </w:rPr>
        <w:t>programme</w:t>
      </w:r>
      <w:proofErr w:type="spellEnd"/>
      <w:r w:rsidR="001A555B">
        <w:rPr>
          <w:rFonts w:ascii="Times New Roman" w:hAnsi="Times New Roman" w:cs="Times New Roman"/>
          <w:sz w:val="24"/>
          <w:szCs w:val="24"/>
        </w:rPr>
        <w:t xml:space="preserve"> started. It is a sub-scheme under which department</w:t>
      </w:r>
      <w:r>
        <w:rPr>
          <w:rFonts w:ascii="Times New Roman" w:hAnsi="Times New Roman" w:cs="Times New Roman"/>
          <w:sz w:val="24"/>
          <w:szCs w:val="24"/>
        </w:rPr>
        <w:t>?</w:t>
      </w:r>
    </w:p>
    <w:p w14:paraId="6A14B4BE"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766D8BB" w14:textId="7F8CF4F4" w:rsidR="00662875" w:rsidRDefault="001A555B" w:rsidP="00E17055">
      <w:pPr>
        <w:pStyle w:val="ListParagraph"/>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Deen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Antyodaya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NRLM</w:t>
      </w:r>
    </w:p>
    <w:p w14:paraId="7F955380" w14:textId="3B943759" w:rsidR="00662875" w:rsidRPr="0080792B" w:rsidRDefault="001A555B" w:rsidP="00E17055">
      <w:pPr>
        <w:pStyle w:val="ListParagraph"/>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Deen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Upadhyaya</w:t>
      </w:r>
      <w:proofErr w:type="spellEnd"/>
      <w:r>
        <w:rPr>
          <w:rFonts w:ascii="Times New Roman" w:hAnsi="Times New Roman" w:cs="Times New Roman"/>
          <w:sz w:val="24"/>
          <w:szCs w:val="24"/>
        </w:rPr>
        <w:t xml:space="preserve"> urban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-NRLM</w:t>
      </w:r>
    </w:p>
    <w:p w14:paraId="1EB13FFA" w14:textId="62F8F70A" w:rsidR="00662875" w:rsidRDefault="001A555B" w:rsidP="00E17055">
      <w:pPr>
        <w:pStyle w:val="ListParagraph"/>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Deen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Dayal</w:t>
      </w:r>
      <w:proofErr w:type="spellEnd"/>
      <w:r>
        <w:rPr>
          <w:rFonts w:ascii="Times New Roman" w:hAnsi="Times New Roman" w:cs="Times New Roman"/>
          <w:sz w:val="24"/>
          <w:szCs w:val="24"/>
        </w:rPr>
        <w:t xml:space="preserve"> Rural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-NRLM</w:t>
      </w:r>
    </w:p>
    <w:p w14:paraId="10F011A5" w14:textId="37A0ABDB" w:rsidR="00662875" w:rsidRPr="00220730" w:rsidRDefault="001A555B" w:rsidP="00E17055">
      <w:pPr>
        <w:pStyle w:val="ListParagraph"/>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Deen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sanjeevani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-NRLM</w:t>
      </w:r>
    </w:p>
    <w:p w14:paraId="64E1A6C7" w14:textId="024DE724"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684098">
        <w:rPr>
          <w:rFonts w:ascii="Times New Roman" w:hAnsi="Times New Roman" w:cs="Times New Roman"/>
          <w:b/>
          <w:sz w:val="24"/>
          <w:szCs w:val="24"/>
        </w:rPr>
        <w:t xml:space="preserve"> </w:t>
      </w:r>
      <w:proofErr w:type="spellStart"/>
      <w:r w:rsidR="001A555B">
        <w:rPr>
          <w:rFonts w:ascii="Times New Roman" w:hAnsi="Times New Roman" w:cs="Times New Roman"/>
          <w:sz w:val="24"/>
          <w:szCs w:val="24"/>
        </w:rPr>
        <w:t>Deen</w:t>
      </w:r>
      <w:proofErr w:type="spellEnd"/>
      <w:r w:rsidR="001A555B">
        <w:rPr>
          <w:rFonts w:ascii="Times New Roman" w:hAnsi="Times New Roman" w:cs="Times New Roman"/>
          <w:sz w:val="24"/>
          <w:szCs w:val="24"/>
        </w:rPr>
        <w:t xml:space="preserve"> </w:t>
      </w:r>
      <w:proofErr w:type="spellStart"/>
      <w:r w:rsidR="001A555B">
        <w:rPr>
          <w:rFonts w:ascii="Times New Roman" w:hAnsi="Times New Roman" w:cs="Times New Roman"/>
          <w:sz w:val="24"/>
          <w:szCs w:val="24"/>
        </w:rPr>
        <w:t>Dayal</w:t>
      </w:r>
      <w:proofErr w:type="spellEnd"/>
      <w:r w:rsidR="001A555B">
        <w:rPr>
          <w:rFonts w:ascii="Times New Roman" w:hAnsi="Times New Roman" w:cs="Times New Roman"/>
          <w:sz w:val="24"/>
          <w:szCs w:val="24"/>
        </w:rPr>
        <w:t xml:space="preserve"> </w:t>
      </w:r>
      <w:proofErr w:type="spellStart"/>
      <w:r w:rsidR="001A555B">
        <w:rPr>
          <w:rFonts w:ascii="Times New Roman" w:hAnsi="Times New Roman" w:cs="Times New Roman"/>
          <w:sz w:val="24"/>
          <w:szCs w:val="24"/>
        </w:rPr>
        <w:t>Antyodaya</w:t>
      </w:r>
      <w:proofErr w:type="spellEnd"/>
      <w:r w:rsidR="001A555B">
        <w:rPr>
          <w:rFonts w:ascii="Times New Roman" w:hAnsi="Times New Roman" w:cs="Times New Roman"/>
          <w:sz w:val="24"/>
          <w:szCs w:val="24"/>
        </w:rPr>
        <w:t xml:space="preserve"> </w:t>
      </w:r>
      <w:proofErr w:type="spellStart"/>
      <w:r w:rsidR="001A555B">
        <w:rPr>
          <w:rFonts w:ascii="Times New Roman" w:hAnsi="Times New Roman" w:cs="Times New Roman"/>
          <w:sz w:val="24"/>
          <w:szCs w:val="24"/>
        </w:rPr>
        <w:t>Yojana</w:t>
      </w:r>
      <w:proofErr w:type="spellEnd"/>
      <w:r w:rsidR="001A555B">
        <w:rPr>
          <w:rFonts w:ascii="Times New Roman" w:hAnsi="Times New Roman" w:cs="Times New Roman"/>
          <w:sz w:val="24"/>
          <w:szCs w:val="24"/>
        </w:rPr>
        <w:t>-NRLM</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35CF1BE4" w14:textId="505ED351" w:rsidR="00E17055" w:rsidRDefault="001A555B" w:rsidP="00E17055">
      <w:pPr>
        <w:jc w:val="both"/>
        <w:rPr>
          <w:rFonts w:ascii="Times New Roman" w:hAnsi="Times New Roman" w:cs="Times New Roman"/>
          <w:sz w:val="24"/>
          <w:szCs w:val="24"/>
        </w:rPr>
      </w:pPr>
      <w:r>
        <w:rPr>
          <w:rFonts w:ascii="Times New Roman" w:hAnsi="Times New Roman" w:cs="Times New Roman"/>
          <w:sz w:val="24"/>
          <w:szCs w:val="24"/>
        </w:rPr>
        <w:t>Start-up village entre</w:t>
      </w:r>
      <w:r w:rsidR="00A9121C">
        <w:rPr>
          <w:rFonts w:ascii="Times New Roman" w:hAnsi="Times New Roman" w:cs="Times New Roman"/>
          <w:sz w:val="24"/>
          <w:szCs w:val="24"/>
        </w:rPr>
        <w:t xml:space="preserve">preneurship </w:t>
      </w:r>
      <w:proofErr w:type="spellStart"/>
      <w:r w:rsidR="00A9121C">
        <w:rPr>
          <w:rFonts w:ascii="Times New Roman" w:hAnsi="Times New Roman" w:cs="Times New Roman"/>
          <w:sz w:val="24"/>
          <w:szCs w:val="24"/>
        </w:rPr>
        <w:t>programme</w:t>
      </w:r>
      <w:proofErr w:type="spellEnd"/>
      <w:r w:rsidR="00A9121C">
        <w:rPr>
          <w:rFonts w:ascii="Times New Roman" w:hAnsi="Times New Roman" w:cs="Times New Roman"/>
          <w:sz w:val="24"/>
          <w:szCs w:val="24"/>
        </w:rPr>
        <w:t xml:space="preserve"> is a sub-scheme under </w:t>
      </w:r>
      <w:proofErr w:type="spellStart"/>
      <w:r w:rsidR="00A9121C">
        <w:rPr>
          <w:rFonts w:ascii="Times New Roman" w:hAnsi="Times New Roman" w:cs="Times New Roman"/>
          <w:sz w:val="24"/>
          <w:szCs w:val="24"/>
        </w:rPr>
        <w:t>Deendayal</w:t>
      </w:r>
      <w:proofErr w:type="spellEnd"/>
      <w:r w:rsidR="00A9121C">
        <w:rPr>
          <w:rFonts w:ascii="Times New Roman" w:hAnsi="Times New Roman" w:cs="Times New Roman"/>
          <w:sz w:val="24"/>
          <w:szCs w:val="24"/>
        </w:rPr>
        <w:t xml:space="preserve"> </w:t>
      </w:r>
      <w:proofErr w:type="spellStart"/>
      <w:r w:rsidR="00A9121C">
        <w:rPr>
          <w:rFonts w:ascii="Times New Roman" w:hAnsi="Times New Roman" w:cs="Times New Roman"/>
          <w:sz w:val="24"/>
          <w:szCs w:val="24"/>
        </w:rPr>
        <w:t>Antyodaya</w:t>
      </w:r>
      <w:proofErr w:type="spellEnd"/>
      <w:r w:rsidR="00A9121C">
        <w:rPr>
          <w:rFonts w:ascii="Times New Roman" w:hAnsi="Times New Roman" w:cs="Times New Roman"/>
          <w:sz w:val="24"/>
          <w:szCs w:val="24"/>
        </w:rPr>
        <w:t xml:space="preserve"> </w:t>
      </w:r>
      <w:proofErr w:type="spellStart"/>
      <w:r w:rsidR="00A9121C">
        <w:rPr>
          <w:rFonts w:ascii="Times New Roman" w:hAnsi="Times New Roman" w:cs="Times New Roman"/>
          <w:sz w:val="24"/>
          <w:szCs w:val="24"/>
        </w:rPr>
        <w:t>Yojana</w:t>
      </w:r>
      <w:proofErr w:type="spellEnd"/>
      <w:r w:rsidR="00A9121C">
        <w:rPr>
          <w:rFonts w:ascii="Times New Roman" w:hAnsi="Times New Roman" w:cs="Times New Roman"/>
          <w:sz w:val="24"/>
          <w:szCs w:val="24"/>
        </w:rPr>
        <w:t>- National rural livelihood mission of ministry of Rural development which aims to help rural households including women to setup enterprises. SVEP addresses three major pillars of rural start-ups nearly finances, incubation and skill ecosystem.</w:t>
      </w:r>
      <w:r w:rsidR="000F034D">
        <w:rPr>
          <w:rFonts w:ascii="Times New Roman" w:hAnsi="Times New Roman" w:cs="Times New Roman"/>
          <w:sz w:val="24"/>
          <w:szCs w:val="24"/>
        </w:rPr>
        <w:t xml:space="preserve"> </w:t>
      </w:r>
      <w:r w:rsidR="00662875">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p>
    <w:p w14:paraId="31092434" w14:textId="29BDAE02"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46BEBE6D"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E9C25C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62166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3901BEA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2FC4C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40C2B0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11DB0E40"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56DBBEA" w14:textId="2987612A"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A9121C">
        <w:rPr>
          <w:rFonts w:ascii="Times New Roman" w:hAnsi="Times New Roman" w:cs="Times New Roman"/>
          <w:sz w:val="24"/>
          <w:szCs w:val="24"/>
        </w:rPr>
        <w:t>Which state top the list in the category of literacy report released by National statistical office?</w:t>
      </w:r>
      <w:r w:rsidR="00E17055">
        <w:rPr>
          <w:rFonts w:ascii="Times New Roman" w:hAnsi="Times New Roman" w:cs="Times New Roman"/>
          <w:sz w:val="24"/>
          <w:szCs w:val="24"/>
        </w:rPr>
        <w:t xml:space="preserve"> </w:t>
      </w:r>
    </w:p>
    <w:p w14:paraId="3DCEED41" w14:textId="1BBF5DC9" w:rsidR="00E17055" w:rsidRPr="00E37423" w:rsidRDefault="00C6452B" w:rsidP="00E37423">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5541943" w14:textId="7401DC43" w:rsidR="00B825C1" w:rsidRDefault="00A9121C"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Kerala</w:t>
      </w:r>
    </w:p>
    <w:p w14:paraId="555EBFE9" w14:textId="6C27EB09" w:rsidR="00684098" w:rsidRDefault="00A9121C"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Delhi</w:t>
      </w:r>
    </w:p>
    <w:p w14:paraId="42BCFEA4" w14:textId="090244FF" w:rsidR="00684098" w:rsidRDefault="00A9121C"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Maharashtra</w:t>
      </w:r>
    </w:p>
    <w:p w14:paraId="51031394" w14:textId="6C512ADF" w:rsidR="00E37423" w:rsidRPr="00684098" w:rsidRDefault="00A9121C"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Haryana</w:t>
      </w:r>
      <w:r w:rsidR="00754DF1" w:rsidRPr="00684098">
        <w:rPr>
          <w:rFonts w:ascii="Times New Roman" w:hAnsi="Times New Roman" w:cs="Times New Roman"/>
          <w:sz w:val="24"/>
          <w:szCs w:val="24"/>
        </w:rPr>
        <w:t xml:space="preserve"> </w:t>
      </w:r>
    </w:p>
    <w:p w14:paraId="04345C82" w14:textId="4E16C3D5"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lastRenderedPageBreak/>
        <w:t>Answer:</w:t>
      </w:r>
      <w:r w:rsidR="00DC1855">
        <w:rPr>
          <w:rFonts w:ascii="Times New Roman" w:hAnsi="Times New Roman" w:cs="Times New Roman"/>
          <w:b/>
          <w:sz w:val="24"/>
          <w:szCs w:val="24"/>
        </w:rPr>
        <w:t xml:space="preserve"> </w:t>
      </w:r>
      <w:r w:rsidR="00A9121C" w:rsidRPr="00A9121C">
        <w:rPr>
          <w:rFonts w:ascii="Times New Roman" w:hAnsi="Times New Roman" w:cs="Times New Roman"/>
          <w:sz w:val="24"/>
          <w:szCs w:val="24"/>
        </w:rPr>
        <w:t>Kerala</w:t>
      </w:r>
    </w:p>
    <w:p w14:paraId="67CD8F89" w14:textId="33F8DBF4" w:rsidR="00E17055" w:rsidRDefault="00684098" w:rsidP="00E17055">
      <w:pPr>
        <w:jc w:val="both"/>
        <w:rPr>
          <w:rFonts w:ascii="Times New Roman" w:hAnsi="Times New Roman" w:cs="Times New Roman"/>
          <w:b/>
          <w:sz w:val="24"/>
          <w:szCs w:val="24"/>
        </w:rPr>
      </w:pPr>
      <w:r>
        <w:rPr>
          <w:rFonts w:ascii="Times New Roman" w:hAnsi="Times New Roman" w:cs="Times New Roman"/>
          <w:b/>
          <w:sz w:val="24"/>
          <w:szCs w:val="24"/>
        </w:rPr>
        <w:t>Solution:</w:t>
      </w:r>
    </w:p>
    <w:p w14:paraId="54087055" w14:textId="548ADB5F" w:rsidR="00E17055" w:rsidRDefault="00A9121C" w:rsidP="00E17055">
      <w:pPr>
        <w:jc w:val="both"/>
        <w:rPr>
          <w:rFonts w:ascii="Times New Roman" w:hAnsi="Times New Roman" w:cs="Times New Roman"/>
          <w:sz w:val="24"/>
          <w:szCs w:val="24"/>
        </w:rPr>
      </w:pPr>
      <w:r>
        <w:rPr>
          <w:rFonts w:ascii="Times New Roman" w:hAnsi="Times New Roman" w:cs="Times New Roman"/>
          <w:sz w:val="24"/>
          <w:szCs w:val="24"/>
        </w:rPr>
        <w:t xml:space="preserve">Data from a report on education released by the National statistical office state top 5 states/UTs in literacy- Kerala (highest-96.2%), Delhi, </w:t>
      </w: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Himachal</w:t>
      </w:r>
      <w:proofErr w:type="gramEnd"/>
      <w:r>
        <w:rPr>
          <w:rFonts w:ascii="Times New Roman" w:hAnsi="Times New Roman" w:cs="Times New Roman"/>
          <w:sz w:val="24"/>
          <w:szCs w:val="24"/>
        </w:rPr>
        <w:t xml:space="preserve"> Pradesh, Assam. The state in Bottom Five are UP, </w:t>
      </w:r>
      <w:proofErr w:type="spellStart"/>
      <w:r>
        <w:rPr>
          <w:rFonts w:ascii="Times New Roman" w:hAnsi="Times New Roman" w:cs="Times New Roman"/>
          <w:sz w:val="24"/>
          <w:szCs w:val="24"/>
        </w:rPr>
        <w:t>Telangana</w:t>
      </w:r>
      <w:proofErr w:type="spellEnd"/>
      <w:r>
        <w:rPr>
          <w:rFonts w:ascii="Times New Roman" w:hAnsi="Times New Roman" w:cs="Times New Roman"/>
          <w:sz w:val="24"/>
          <w:szCs w:val="24"/>
        </w:rPr>
        <w:t>, Bihar, Rajasthan, Andhra Pradesh (lowest-66.4%).</w:t>
      </w:r>
      <w:r w:rsidR="00B63511">
        <w:rPr>
          <w:rFonts w:ascii="Times New Roman" w:hAnsi="Times New Roman" w:cs="Times New Roman"/>
          <w:sz w:val="24"/>
          <w:szCs w:val="24"/>
        </w:rPr>
        <w:t xml:space="preserve"> </w:t>
      </w:r>
      <w:r w:rsidR="00754DF1">
        <w:rPr>
          <w:rFonts w:ascii="Times New Roman" w:hAnsi="Times New Roman" w:cs="Times New Roman"/>
          <w:sz w:val="24"/>
          <w:szCs w:val="24"/>
        </w:rPr>
        <w:t xml:space="preserve">  </w:t>
      </w:r>
    </w:p>
    <w:p w14:paraId="4367147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14:paraId="648814C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3912AEB"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03286E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41208158"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70EE69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1B0DC4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68FED306"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CA467E" w14:textId="3B8EEDDC"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A1434B">
        <w:rPr>
          <w:rFonts w:ascii="Times New Roman" w:hAnsi="Times New Roman" w:cs="Times New Roman"/>
          <w:sz w:val="24"/>
          <w:szCs w:val="24"/>
        </w:rPr>
        <w:t>When did we celebrate first ever international day of clean air of Blue Skies</w:t>
      </w:r>
      <w:r w:rsidR="00E17055">
        <w:rPr>
          <w:rFonts w:ascii="Times New Roman" w:hAnsi="Times New Roman" w:cs="Times New Roman"/>
          <w:sz w:val="24"/>
          <w:szCs w:val="24"/>
        </w:rPr>
        <w:t>?</w:t>
      </w:r>
    </w:p>
    <w:p w14:paraId="492DAD35" w14:textId="48531E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4FF32E8" w14:textId="6E6BC148" w:rsidR="00E17055" w:rsidRDefault="00A1434B"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3 September</w:t>
      </w:r>
    </w:p>
    <w:p w14:paraId="4D50ADAC" w14:textId="44D98F2A" w:rsidR="00E17055" w:rsidRDefault="00A1434B"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7 September</w:t>
      </w:r>
    </w:p>
    <w:p w14:paraId="2B236C96" w14:textId="3FAB9AF5" w:rsidR="00E17055" w:rsidRDefault="00A1434B"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10 October</w:t>
      </w:r>
    </w:p>
    <w:p w14:paraId="09098CD0" w14:textId="12BDE4A9" w:rsidR="00E17055" w:rsidRDefault="00A1434B"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7 October</w:t>
      </w:r>
    </w:p>
    <w:p w14:paraId="4E6BC4A1" w14:textId="7E45925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A1434B">
        <w:rPr>
          <w:rFonts w:ascii="Times New Roman" w:hAnsi="Times New Roman" w:cs="Times New Roman"/>
          <w:bCs/>
          <w:sz w:val="24"/>
          <w:szCs w:val="24"/>
        </w:rPr>
        <w:t>7 September</w:t>
      </w:r>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06611B8A" w:rsidR="00662875" w:rsidRDefault="00A1434B" w:rsidP="00E17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2019, United Nations adopted a resolution to observe international day of clean air for blue skies on 7</w:t>
      </w:r>
      <w:r w:rsidRPr="00A1434B">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every year starting from 2020. It aims to raise public awareness at all levels and to demonstrate close link of air quality to other environmental/developmental challenges such as climate change and sustainable development.</w:t>
      </w:r>
      <w:r w:rsidR="000B5AB5">
        <w:rPr>
          <w:rFonts w:ascii="Times New Roman" w:hAnsi="Times New Roman" w:cs="Times New Roman"/>
          <w:sz w:val="24"/>
          <w:szCs w:val="24"/>
        </w:rPr>
        <w:t xml:space="preserve"> </w:t>
      </w:r>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5274A"/>
    <w:multiLevelType w:val="hybridMultilevel"/>
    <w:tmpl w:val="F046389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06CE9"/>
    <w:multiLevelType w:val="hybridMultilevel"/>
    <w:tmpl w:val="64FA6B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C2DC7"/>
    <w:multiLevelType w:val="hybridMultilevel"/>
    <w:tmpl w:val="B0BE106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85AFD"/>
    <w:multiLevelType w:val="hybridMultilevel"/>
    <w:tmpl w:val="B03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D65F3"/>
    <w:multiLevelType w:val="hybridMultilevel"/>
    <w:tmpl w:val="F2F6762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E01DA"/>
    <w:multiLevelType w:val="hybridMultilevel"/>
    <w:tmpl w:val="D8B09734"/>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8B1552"/>
    <w:multiLevelType w:val="hybridMultilevel"/>
    <w:tmpl w:val="5EA2D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B37E34"/>
    <w:multiLevelType w:val="hybridMultilevel"/>
    <w:tmpl w:val="DDB4E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F25490"/>
    <w:multiLevelType w:val="hybridMultilevel"/>
    <w:tmpl w:val="9566CE2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0B3613"/>
    <w:multiLevelType w:val="hybridMultilevel"/>
    <w:tmpl w:val="6902E48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335C6"/>
    <w:multiLevelType w:val="hybridMultilevel"/>
    <w:tmpl w:val="719621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23"/>
  </w:num>
  <w:num w:numId="4">
    <w:abstractNumId w:val="6"/>
  </w:num>
  <w:num w:numId="5">
    <w:abstractNumId w:val="33"/>
  </w:num>
  <w:num w:numId="6">
    <w:abstractNumId w:val="35"/>
  </w:num>
  <w:num w:numId="7">
    <w:abstractNumId w:val="7"/>
  </w:num>
  <w:num w:numId="8">
    <w:abstractNumId w:val="5"/>
  </w:num>
  <w:num w:numId="9">
    <w:abstractNumId w:val="36"/>
  </w:num>
  <w:num w:numId="10">
    <w:abstractNumId w:val="32"/>
  </w:num>
  <w:num w:numId="11">
    <w:abstractNumId w:val="14"/>
  </w:num>
  <w:num w:numId="12">
    <w:abstractNumId w:val="11"/>
  </w:num>
  <w:num w:numId="13">
    <w:abstractNumId w:val="13"/>
  </w:num>
  <w:num w:numId="14">
    <w:abstractNumId w:val="17"/>
  </w:num>
  <w:num w:numId="15">
    <w:abstractNumId w:val="30"/>
  </w:num>
  <w:num w:numId="16">
    <w:abstractNumId w:val="18"/>
  </w:num>
  <w:num w:numId="17">
    <w:abstractNumId w:val="29"/>
  </w:num>
  <w:num w:numId="18">
    <w:abstractNumId w:val="15"/>
  </w:num>
  <w:num w:numId="19">
    <w:abstractNumId w:val="16"/>
  </w:num>
  <w:num w:numId="20">
    <w:abstractNumId w:val="27"/>
  </w:num>
  <w:num w:numId="21">
    <w:abstractNumId w:val="22"/>
  </w:num>
  <w:num w:numId="22">
    <w:abstractNumId w:val="25"/>
  </w:num>
  <w:num w:numId="23">
    <w:abstractNumId w:val="34"/>
  </w:num>
  <w:num w:numId="24">
    <w:abstractNumId w:val="0"/>
  </w:num>
  <w:num w:numId="25">
    <w:abstractNumId w:val="10"/>
  </w:num>
  <w:num w:numId="26">
    <w:abstractNumId w:val="21"/>
  </w:num>
  <w:num w:numId="27">
    <w:abstractNumId w:val="26"/>
  </w:num>
  <w:num w:numId="28">
    <w:abstractNumId w:val="1"/>
  </w:num>
  <w:num w:numId="29">
    <w:abstractNumId w:val="19"/>
  </w:num>
  <w:num w:numId="30">
    <w:abstractNumId w:val="8"/>
  </w:num>
  <w:num w:numId="31">
    <w:abstractNumId w:val="31"/>
  </w:num>
  <w:num w:numId="32">
    <w:abstractNumId w:val="2"/>
  </w:num>
  <w:num w:numId="33">
    <w:abstractNumId w:val="9"/>
  </w:num>
  <w:num w:numId="34">
    <w:abstractNumId w:val="3"/>
  </w:num>
  <w:num w:numId="35">
    <w:abstractNumId w:val="28"/>
  </w:num>
  <w:num w:numId="36">
    <w:abstractNumId w:val="4"/>
  </w:num>
  <w:num w:numId="37">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7B"/>
    <w:rsid w:val="00002669"/>
    <w:rsid w:val="0000747A"/>
    <w:rsid w:val="0004157C"/>
    <w:rsid w:val="00045511"/>
    <w:rsid w:val="0007544E"/>
    <w:rsid w:val="000754A3"/>
    <w:rsid w:val="0009361B"/>
    <w:rsid w:val="000B02E0"/>
    <w:rsid w:val="000B5AB5"/>
    <w:rsid w:val="000C027E"/>
    <w:rsid w:val="000D4BF8"/>
    <w:rsid w:val="000E15B4"/>
    <w:rsid w:val="000F034D"/>
    <w:rsid w:val="000F3E52"/>
    <w:rsid w:val="00104AEF"/>
    <w:rsid w:val="0011005F"/>
    <w:rsid w:val="001110AD"/>
    <w:rsid w:val="00117FDF"/>
    <w:rsid w:val="001200A6"/>
    <w:rsid w:val="00125683"/>
    <w:rsid w:val="00127BF0"/>
    <w:rsid w:val="00145F95"/>
    <w:rsid w:val="00156D84"/>
    <w:rsid w:val="00167A22"/>
    <w:rsid w:val="00170EF9"/>
    <w:rsid w:val="001872EF"/>
    <w:rsid w:val="00190909"/>
    <w:rsid w:val="00194F17"/>
    <w:rsid w:val="001A555B"/>
    <w:rsid w:val="001A77D9"/>
    <w:rsid w:val="001D1AB5"/>
    <w:rsid w:val="001E63C1"/>
    <w:rsid w:val="001F0241"/>
    <w:rsid w:val="001F2BFC"/>
    <w:rsid w:val="001F31A5"/>
    <w:rsid w:val="001F7A0D"/>
    <w:rsid w:val="00223994"/>
    <w:rsid w:val="002300F0"/>
    <w:rsid w:val="0023410F"/>
    <w:rsid w:val="00247F21"/>
    <w:rsid w:val="002746A2"/>
    <w:rsid w:val="002773BA"/>
    <w:rsid w:val="00282337"/>
    <w:rsid w:val="002A5823"/>
    <w:rsid w:val="002B05F5"/>
    <w:rsid w:val="002B1019"/>
    <w:rsid w:val="002B1737"/>
    <w:rsid w:val="002D10CA"/>
    <w:rsid w:val="002D5C87"/>
    <w:rsid w:val="002E0057"/>
    <w:rsid w:val="002F27A6"/>
    <w:rsid w:val="002F2BE5"/>
    <w:rsid w:val="0031266E"/>
    <w:rsid w:val="003145C4"/>
    <w:rsid w:val="00314FEB"/>
    <w:rsid w:val="00343CF5"/>
    <w:rsid w:val="00345696"/>
    <w:rsid w:val="003576D2"/>
    <w:rsid w:val="0036512B"/>
    <w:rsid w:val="00376B60"/>
    <w:rsid w:val="003A152B"/>
    <w:rsid w:val="003A19A1"/>
    <w:rsid w:val="003B1364"/>
    <w:rsid w:val="003D502C"/>
    <w:rsid w:val="003E3557"/>
    <w:rsid w:val="00404883"/>
    <w:rsid w:val="00421F2C"/>
    <w:rsid w:val="00425889"/>
    <w:rsid w:val="004313D9"/>
    <w:rsid w:val="00437916"/>
    <w:rsid w:val="004568CE"/>
    <w:rsid w:val="00457F66"/>
    <w:rsid w:val="00460D10"/>
    <w:rsid w:val="004756F0"/>
    <w:rsid w:val="00492578"/>
    <w:rsid w:val="00492A5A"/>
    <w:rsid w:val="00496202"/>
    <w:rsid w:val="00497F9B"/>
    <w:rsid w:val="004A0D2A"/>
    <w:rsid w:val="004A5060"/>
    <w:rsid w:val="004C089F"/>
    <w:rsid w:val="004C0D43"/>
    <w:rsid w:val="004C44D5"/>
    <w:rsid w:val="004D1BE3"/>
    <w:rsid w:val="004E72A6"/>
    <w:rsid w:val="004F01A2"/>
    <w:rsid w:val="004F2C2B"/>
    <w:rsid w:val="004F41F5"/>
    <w:rsid w:val="004F5DF5"/>
    <w:rsid w:val="00500BED"/>
    <w:rsid w:val="005033F6"/>
    <w:rsid w:val="00507D2A"/>
    <w:rsid w:val="0051620C"/>
    <w:rsid w:val="00521835"/>
    <w:rsid w:val="00525713"/>
    <w:rsid w:val="00532B1B"/>
    <w:rsid w:val="005335DA"/>
    <w:rsid w:val="005521F5"/>
    <w:rsid w:val="00554F61"/>
    <w:rsid w:val="00587385"/>
    <w:rsid w:val="005963EE"/>
    <w:rsid w:val="005D6106"/>
    <w:rsid w:val="005E1154"/>
    <w:rsid w:val="005F3EBA"/>
    <w:rsid w:val="005F62ED"/>
    <w:rsid w:val="00601CDD"/>
    <w:rsid w:val="00603849"/>
    <w:rsid w:val="00604359"/>
    <w:rsid w:val="00604BED"/>
    <w:rsid w:val="00616AEE"/>
    <w:rsid w:val="00632AA1"/>
    <w:rsid w:val="0064701A"/>
    <w:rsid w:val="0065097C"/>
    <w:rsid w:val="00655A11"/>
    <w:rsid w:val="00655AD6"/>
    <w:rsid w:val="00657A99"/>
    <w:rsid w:val="00660C85"/>
    <w:rsid w:val="00661FE5"/>
    <w:rsid w:val="00662875"/>
    <w:rsid w:val="00663C7D"/>
    <w:rsid w:val="00671C0E"/>
    <w:rsid w:val="00672321"/>
    <w:rsid w:val="00672730"/>
    <w:rsid w:val="00684098"/>
    <w:rsid w:val="00690172"/>
    <w:rsid w:val="0069751B"/>
    <w:rsid w:val="006A21F1"/>
    <w:rsid w:val="006B7BB8"/>
    <w:rsid w:val="006C09DE"/>
    <w:rsid w:val="006D3C73"/>
    <w:rsid w:val="006D7344"/>
    <w:rsid w:val="006D74E4"/>
    <w:rsid w:val="006E5D41"/>
    <w:rsid w:val="006F59AB"/>
    <w:rsid w:val="00711064"/>
    <w:rsid w:val="0071469E"/>
    <w:rsid w:val="007159E8"/>
    <w:rsid w:val="00716FF0"/>
    <w:rsid w:val="0072702B"/>
    <w:rsid w:val="00745292"/>
    <w:rsid w:val="00754DF1"/>
    <w:rsid w:val="00756948"/>
    <w:rsid w:val="00761F50"/>
    <w:rsid w:val="007634DD"/>
    <w:rsid w:val="00775718"/>
    <w:rsid w:val="00781263"/>
    <w:rsid w:val="00795E7B"/>
    <w:rsid w:val="007A4244"/>
    <w:rsid w:val="007A738C"/>
    <w:rsid w:val="007C00A0"/>
    <w:rsid w:val="007C7C26"/>
    <w:rsid w:val="007F599E"/>
    <w:rsid w:val="00814F9D"/>
    <w:rsid w:val="00816D2C"/>
    <w:rsid w:val="008221D6"/>
    <w:rsid w:val="0083266A"/>
    <w:rsid w:val="00834A77"/>
    <w:rsid w:val="00841686"/>
    <w:rsid w:val="00844365"/>
    <w:rsid w:val="008627DF"/>
    <w:rsid w:val="00862AC4"/>
    <w:rsid w:val="00884A5B"/>
    <w:rsid w:val="008935EF"/>
    <w:rsid w:val="008B3C20"/>
    <w:rsid w:val="008C0F23"/>
    <w:rsid w:val="008C578F"/>
    <w:rsid w:val="008C5794"/>
    <w:rsid w:val="008E55DC"/>
    <w:rsid w:val="008F25CE"/>
    <w:rsid w:val="008F403B"/>
    <w:rsid w:val="008F628D"/>
    <w:rsid w:val="009029D4"/>
    <w:rsid w:val="00907F78"/>
    <w:rsid w:val="009334BF"/>
    <w:rsid w:val="00945500"/>
    <w:rsid w:val="009470AA"/>
    <w:rsid w:val="00954DCD"/>
    <w:rsid w:val="00973E72"/>
    <w:rsid w:val="00976409"/>
    <w:rsid w:val="00994905"/>
    <w:rsid w:val="009951F7"/>
    <w:rsid w:val="009A204B"/>
    <w:rsid w:val="009A28A6"/>
    <w:rsid w:val="009A3B08"/>
    <w:rsid w:val="009A47F7"/>
    <w:rsid w:val="009D7349"/>
    <w:rsid w:val="009E303F"/>
    <w:rsid w:val="009E7885"/>
    <w:rsid w:val="009E7C06"/>
    <w:rsid w:val="009E7F60"/>
    <w:rsid w:val="009F091E"/>
    <w:rsid w:val="00A12525"/>
    <w:rsid w:val="00A1434B"/>
    <w:rsid w:val="00A14F49"/>
    <w:rsid w:val="00A168A9"/>
    <w:rsid w:val="00A22CE8"/>
    <w:rsid w:val="00A253F4"/>
    <w:rsid w:val="00A61192"/>
    <w:rsid w:val="00A66657"/>
    <w:rsid w:val="00A86D62"/>
    <w:rsid w:val="00A9121C"/>
    <w:rsid w:val="00A97016"/>
    <w:rsid w:val="00AB3467"/>
    <w:rsid w:val="00AC4091"/>
    <w:rsid w:val="00AD4A23"/>
    <w:rsid w:val="00AE1D3E"/>
    <w:rsid w:val="00AE7A15"/>
    <w:rsid w:val="00B07B4C"/>
    <w:rsid w:val="00B159D6"/>
    <w:rsid w:val="00B161B6"/>
    <w:rsid w:val="00B21946"/>
    <w:rsid w:val="00B27974"/>
    <w:rsid w:val="00B40E63"/>
    <w:rsid w:val="00B54C49"/>
    <w:rsid w:val="00B615DB"/>
    <w:rsid w:val="00B63511"/>
    <w:rsid w:val="00B6609C"/>
    <w:rsid w:val="00B755FC"/>
    <w:rsid w:val="00B825C1"/>
    <w:rsid w:val="00B9459D"/>
    <w:rsid w:val="00B94C8E"/>
    <w:rsid w:val="00BA430C"/>
    <w:rsid w:val="00BC1342"/>
    <w:rsid w:val="00BC48C9"/>
    <w:rsid w:val="00BC6D6E"/>
    <w:rsid w:val="00BD0036"/>
    <w:rsid w:val="00BE1F7C"/>
    <w:rsid w:val="00BE42DA"/>
    <w:rsid w:val="00BF2F29"/>
    <w:rsid w:val="00BF3394"/>
    <w:rsid w:val="00C23DFA"/>
    <w:rsid w:val="00C452D3"/>
    <w:rsid w:val="00C55697"/>
    <w:rsid w:val="00C6452B"/>
    <w:rsid w:val="00C7487F"/>
    <w:rsid w:val="00C75DAB"/>
    <w:rsid w:val="00C7797C"/>
    <w:rsid w:val="00C80F59"/>
    <w:rsid w:val="00C90092"/>
    <w:rsid w:val="00C9208D"/>
    <w:rsid w:val="00CB255D"/>
    <w:rsid w:val="00CC0DD0"/>
    <w:rsid w:val="00CD343B"/>
    <w:rsid w:val="00CE2BE5"/>
    <w:rsid w:val="00CF10D4"/>
    <w:rsid w:val="00CF114D"/>
    <w:rsid w:val="00CF6702"/>
    <w:rsid w:val="00CF6B7D"/>
    <w:rsid w:val="00CF7A25"/>
    <w:rsid w:val="00D00388"/>
    <w:rsid w:val="00D10165"/>
    <w:rsid w:val="00D10888"/>
    <w:rsid w:val="00D11278"/>
    <w:rsid w:val="00D123FF"/>
    <w:rsid w:val="00D263C8"/>
    <w:rsid w:val="00D27F2E"/>
    <w:rsid w:val="00D323A3"/>
    <w:rsid w:val="00D345A1"/>
    <w:rsid w:val="00D34DCD"/>
    <w:rsid w:val="00D43068"/>
    <w:rsid w:val="00D5348D"/>
    <w:rsid w:val="00D76521"/>
    <w:rsid w:val="00D9162C"/>
    <w:rsid w:val="00DA2AC9"/>
    <w:rsid w:val="00DC1855"/>
    <w:rsid w:val="00DC38A3"/>
    <w:rsid w:val="00DC7B9A"/>
    <w:rsid w:val="00DD435C"/>
    <w:rsid w:val="00DE08B0"/>
    <w:rsid w:val="00DE2D9A"/>
    <w:rsid w:val="00DE6031"/>
    <w:rsid w:val="00DE7AE7"/>
    <w:rsid w:val="00DF2E75"/>
    <w:rsid w:val="00E103FD"/>
    <w:rsid w:val="00E10D7F"/>
    <w:rsid w:val="00E17055"/>
    <w:rsid w:val="00E37423"/>
    <w:rsid w:val="00E41B31"/>
    <w:rsid w:val="00E42576"/>
    <w:rsid w:val="00E45878"/>
    <w:rsid w:val="00E47D3C"/>
    <w:rsid w:val="00E53BFE"/>
    <w:rsid w:val="00E6451D"/>
    <w:rsid w:val="00E70317"/>
    <w:rsid w:val="00E70D51"/>
    <w:rsid w:val="00E80023"/>
    <w:rsid w:val="00E849FE"/>
    <w:rsid w:val="00E86F31"/>
    <w:rsid w:val="00E922C6"/>
    <w:rsid w:val="00EA5930"/>
    <w:rsid w:val="00EA7547"/>
    <w:rsid w:val="00EA7D8B"/>
    <w:rsid w:val="00EA7F56"/>
    <w:rsid w:val="00EC3852"/>
    <w:rsid w:val="00EC4E8E"/>
    <w:rsid w:val="00ED2992"/>
    <w:rsid w:val="00EE2251"/>
    <w:rsid w:val="00F00D59"/>
    <w:rsid w:val="00F15262"/>
    <w:rsid w:val="00F15495"/>
    <w:rsid w:val="00F3020C"/>
    <w:rsid w:val="00F32D00"/>
    <w:rsid w:val="00F67366"/>
    <w:rsid w:val="00F72B6E"/>
    <w:rsid w:val="00F872CF"/>
    <w:rsid w:val="00FA3E82"/>
    <w:rsid w:val="00FB52F5"/>
    <w:rsid w:val="00FC6C0A"/>
    <w:rsid w:val="00FC7BAE"/>
    <w:rsid w:val="00FC7D61"/>
    <w:rsid w:val="00FE017B"/>
    <w:rsid w:val="00FE0359"/>
    <w:rsid w:val="784262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A9E6F5CA-8624-46AA-B4F8-A07F38A2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24F1F-7EDF-4DCE-8B6A-0BC56834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15</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c:creator>
  <cp:keywords/>
  <dc:description/>
  <cp:lastModifiedBy>Microsoft account</cp:lastModifiedBy>
  <cp:revision>6</cp:revision>
  <dcterms:created xsi:type="dcterms:W3CDTF">2020-10-26T12:10:00Z</dcterms:created>
  <dcterms:modified xsi:type="dcterms:W3CDTF">2020-10-28T16:30:00Z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