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B70" w:rsidRPr="0083699E" w:rsidRDefault="004B6038">
      <w:pPr>
        <w:rPr>
          <w:rFonts w:ascii="Times New Roman" w:hAnsi="Times New Roman" w:cs="Times New Roman"/>
          <w:sz w:val="24"/>
          <w:szCs w:val="24"/>
        </w:rPr>
      </w:pPr>
      <w:bookmarkStart w:id="0" w:name="_GoBack"/>
      <w:bookmarkEnd w:id="0"/>
      <w:r w:rsidRPr="0083699E">
        <w:rPr>
          <w:rFonts w:ascii="Times New Roman" w:hAnsi="Times New Roman" w:cs="Times New Roman"/>
          <w:sz w:val="24"/>
          <w:szCs w:val="24"/>
        </w:rPr>
        <w:drawing>
          <wp:inline distT="0" distB="0" distL="0" distR="0" wp14:anchorId="6C81A669" wp14:editId="44DA076D">
            <wp:extent cx="5731510" cy="249896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498963"/>
                    </a:xfrm>
                    <a:prstGeom prst="rect">
                      <a:avLst/>
                    </a:prstGeom>
                  </pic:spPr>
                </pic:pic>
              </a:graphicData>
            </a:graphic>
          </wp:inline>
        </w:drawing>
      </w:r>
    </w:p>
    <w:p w:rsidR="004B6038" w:rsidRPr="0083699E" w:rsidRDefault="004B6038">
      <w:pPr>
        <w:rPr>
          <w:rFonts w:ascii="Times New Roman" w:hAnsi="Times New Roman" w:cs="Times New Roman"/>
          <w:sz w:val="24"/>
          <w:szCs w:val="24"/>
        </w:rPr>
      </w:pPr>
    </w:p>
    <w:p w:rsidR="004B6038" w:rsidRPr="0083699E" w:rsidRDefault="004B6038" w:rsidP="004B6038">
      <w:pPr>
        <w:pStyle w:val="Default"/>
        <w:rPr>
          <w:rFonts w:ascii="Times New Roman" w:hAnsi="Times New Roman" w:cs="Times New Roman"/>
        </w:rPr>
      </w:pPr>
    </w:p>
    <w:p w:rsidR="00027681" w:rsidRDefault="004B6038" w:rsidP="004B6038">
      <w:pPr>
        <w:pStyle w:val="Default"/>
        <w:rPr>
          <w:rFonts w:ascii="Times New Roman" w:hAnsi="Times New Roman" w:cs="Times New Roman"/>
        </w:rPr>
      </w:pPr>
      <w:r w:rsidRPr="0083699E">
        <w:rPr>
          <w:rFonts w:ascii="Times New Roman" w:hAnsi="Times New Roman" w:cs="Times New Roman"/>
        </w:rPr>
        <w:t xml:space="preserve">1. The financial institutions in India are broadly divided into two categories viz. Banks and Non-Banking Financial Institutions (NBFI). </w:t>
      </w:r>
      <w:r w:rsidR="00860C93">
        <w:rPr>
          <w:rFonts w:ascii="Times New Roman" w:hAnsi="Times New Roman" w:cs="Times New Roman"/>
        </w:rPr>
        <w:t xml:space="preserve">A bank accept demand deposits while NBFIs do not accept. </w:t>
      </w:r>
      <w:r w:rsidR="00027681">
        <w:rPr>
          <w:rFonts w:ascii="Times New Roman" w:hAnsi="Times New Roman" w:cs="Times New Roman"/>
        </w:rPr>
        <w:t>The banks has authorised to issue check but NBFIs cannot issue it.</w:t>
      </w:r>
    </w:p>
    <w:p w:rsidR="004B6038" w:rsidRPr="0083699E" w:rsidRDefault="004B6038" w:rsidP="004B6038">
      <w:pPr>
        <w:pStyle w:val="Default"/>
        <w:rPr>
          <w:rFonts w:ascii="Times New Roman" w:hAnsi="Times New Roman" w:cs="Times New Roman"/>
        </w:rPr>
      </w:pPr>
    </w:p>
    <w:p w:rsidR="004B6038" w:rsidRPr="0083699E" w:rsidRDefault="004B6038" w:rsidP="004B6038">
      <w:pPr>
        <w:pStyle w:val="Default"/>
        <w:rPr>
          <w:rFonts w:ascii="Times New Roman" w:hAnsi="Times New Roman" w:cs="Times New Roman"/>
        </w:rPr>
      </w:pPr>
      <w:r w:rsidRPr="0083699E">
        <w:rPr>
          <w:rFonts w:ascii="Times New Roman" w:hAnsi="Times New Roman" w:cs="Times New Roman"/>
        </w:rPr>
        <w:t>2. Banks are classified into commercial and cooperative. Commercial banks operate</w:t>
      </w:r>
      <w:r w:rsidR="00272D8D">
        <w:rPr>
          <w:rFonts w:ascii="Times New Roman" w:hAnsi="Times New Roman" w:cs="Times New Roman"/>
        </w:rPr>
        <w:t xml:space="preserve"> their business for profit purpose</w:t>
      </w:r>
      <w:r w:rsidRPr="0083699E">
        <w:rPr>
          <w:rFonts w:ascii="Times New Roman" w:hAnsi="Times New Roman" w:cs="Times New Roman"/>
        </w:rPr>
        <w:t xml:space="preserve"> while the basis of operation for cooperative banks is on cooperative lines i.e. service to its members and the society. </w:t>
      </w:r>
      <w:r w:rsidR="00272D8D">
        <w:rPr>
          <w:rFonts w:ascii="Times New Roman" w:hAnsi="Times New Roman" w:cs="Times New Roman"/>
        </w:rPr>
        <w:t xml:space="preserve">In comparison of commercial bank Cooperative banks provide </w:t>
      </w:r>
      <w:r w:rsidRPr="0083699E">
        <w:rPr>
          <w:rFonts w:ascii="Times New Roman" w:hAnsi="Times New Roman" w:cs="Times New Roman"/>
        </w:rPr>
        <w:t>higher rate of interest</w:t>
      </w:r>
      <w:r w:rsidR="00272D8D">
        <w:rPr>
          <w:rFonts w:ascii="Times New Roman" w:hAnsi="Times New Roman" w:cs="Times New Roman"/>
        </w:rPr>
        <w:t>.</w:t>
      </w:r>
    </w:p>
    <w:p w:rsidR="00272D8D" w:rsidRDefault="004B6038" w:rsidP="004B6038">
      <w:pPr>
        <w:pStyle w:val="Default"/>
        <w:rPr>
          <w:rFonts w:ascii="Times New Roman" w:hAnsi="Times New Roman" w:cs="Times New Roman"/>
        </w:rPr>
      </w:pPr>
      <w:r w:rsidRPr="0083699E">
        <w:rPr>
          <w:rFonts w:ascii="Times New Roman" w:hAnsi="Times New Roman" w:cs="Times New Roman"/>
        </w:rPr>
        <w:t>Commercial ba</w:t>
      </w:r>
      <w:r w:rsidR="00272D8D">
        <w:rPr>
          <w:rFonts w:ascii="Times New Roman" w:hAnsi="Times New Roman" w:cs="Times New Roman"/>
        </w:rPr>
        <w:t xml:space="preserve">nks are of two categories viz. </w:t>
      </w:r>
    </w:p>
    <w:p w:rsidR="00272D8D" w:rsidRDefault="00272D8D" w:rsidP="00272D8D">
      <w:pPr>
        <w:pStyle w:val="Default"/>
        <w:numPr>
          <w:ilvl w:val="0"/>
          <w:numId w:val="6"/>
        </w:numPr>
        <w:rPr>
          <w:rFonts w:ascii="Times New Roman" w:hAnsi="Times New Roman" w:cs="Times New Roman"/>
        </w:rPr>
      </w:pPr>
      <w:r>
        <w:rPr>
          <w:rFonts w:ascii="Times New Roman" w:hAnsi="Times New Roman" w:cs="Times New Roman"/>
        </w:rPr>
        <w:t>S</w:t>
      </w:r>
      <w:r w:rsidR="004B6038" w:rsidRPr="0083699E">
        <w:rPr>
          <w:rFonts w:ascii="Times New Roman" w:hAnsi="Times New Roman" w:cs="Times New Roman"/>
        </w:rPr>
        <w:t>cheduled comme</w:t>
      </w:r>
      <w:r>
        <w:rPr>
          <w:rFonts w:ascii="Times New Roman" w:hAnsi="Times New Roman" w:cs="Times New Roman"/>
        </w:rPr>
        <w:t xml:space="preserve">rcial banks </w:t>
      </w:r>
    </w:p>
    <w:p w:rsidR="00180F1B" w:rsidRDefault="00272D8D" w:rsidP="00272D8D">
      <w:pPr>
        <w:pStyle w:val="Default"/>
        <w:numPr>
          <w:ilvl w:val="0"/>
          <w:numId w:val="6"/>
        </w:numPr>
        <w:rPr>
          <w:rFonts w:ascii="Times New Roman" w:hAnsi="Times New Roman" w:cs="Times New Roman"/>
        </w:rPr>
      </w:pPr>
      <w:r>
        <w:rPr>
          <w:rFonts w:ascii="Times New Roman" w:hAnsi="Times New Roman" w:cs="Times New Roman"/>
        </w:rPr>
        <w:t>N</w:t>
      </w:r>
      <w:r w:rsidR="004B6038" w:rsidRPr="0083699E">
        <w:rPr>
          <w:rFonts w:ascii="Times New Roman" w:hAnsi="Times New Roman" w:cs="Times New Roman"/>
        </w:rPr>
        <w:t xml:space="preserve">on-scheduled commercial banks. </w:t>
      </w:r>
    </w:p>
    <w:p w:rsidR="00180F1B" w:rsidRDefault="004B6038" w:rsidP="004B6038">
      <w:pPr>
        <w:pStyle w:val="Default"/>
        <w:rPr>
          <w:rFonts w:ascii="Times New Roman" w:hAnsi="Times New Roman" w:cs="Times New Roman"/>
        </w:rPr>
      </w:pPr>
      <w:r w:rsidRPr="0083699E">
        <w:rPr>
          <w:rFonts w:ascii="Times New Roman" w:hAnsi="Times New Roman" w:cs="Times New Roman"/>
        </w:rPr>
        <w:t xml:space="preserve">A scheduled bank is </w:t>
      </w:r>
      <w:r w:rsidR="00180F1B">
        <w:rPr>
          <w:rFonts w:ascii="Times New Roman" w:hAnsi="Times New Roman" w:cs="Times New Roman"/>
        </w:rPr>
        <w:t>a bank that has been included in the 2nd</w:t>
      </w:r>
      <w:r w:rsidRPr="0083699E">
        <w:rPr>
          <w:rFonts w:ascii="Times New Roman" w:hAnsi="Times New Roman" w:cs="Times New Roman"/>
        </w:rPr>
        <w:t xml:space="preserve"> schedule of the RBI Act 1934. </w:t>
      </w:r>
      <w:r w:rsidR="00180F1B">
        <w:rPr>
          <w:rFonts w:ascii="Times New Roman" w:hAnsi="Times New Roman" w:cs="Times New Roman"/>
        </w:rPr>
        <w:t>A</w:t>
      </w:r>
      <w:r w:rsidRPr="0083699E">
        <w:rPr>
          <w:rFonts w:ascii="Times New Roman" w:hAnsi="Times New Roman" w:cs="Times New Roman"/>
        </w:rPr>
        <w:t xml:space="preserve"> scheduled bank </w:t>
      </w:r>
      <w:r w:rsidR="00180F1B">
        <w:rPr>
          <w:rFonts w:ascii="Times New Roman" w:hAnsi="Times New Roman" w:cs="Times New Roman"/>
        </w:rPr>
        <w:t xml:space="preserve">also had to be </w:t>
      </w:r>
      <w:r w:rsidRPr="0083699E">
        <w:rPr>
          <w:rFonts w:ascii="Times New Roman" w:hAnsi="Times New Roman" w:cs="Times New Roman"/>
        </w:rPr>
        <w:t>a co</w:t>
      </w:r>
      <w:r w:rsidR="00180F1B">
        <w:rPr>
          <w:rFonts w:ascii="Times New Roman" w:hAnsi="Times New Roman" w:cs="Times New Roman"/>
        </w:rPr>
        <w:t xml:space="preserve">rporation and the Paid-up </w:t>
      </w:r>
      <w:r w:rsidRPr="0083699E">
        <w:rPr>
          <w:rFonts w:ascii="Times New Roman" w:hAnsi="Times New Roman" w:cs="Times New Roman"/>
        </w:rPr>
        <w:t xml:space="preserve">capital </w:t>
      </w:r>
      <w:r w:rsidR="00180F1B">
        <w:rPr>
          <w:rFonts w:ascii="Times New Roman" w:hAnsi="Times New Roman" w:cs="Times New Roman"/>
        </w:rPr>
        <w:t xml:space="preserve">for it </w:t>
      </w:r>
      <w:r w:rsidRPr="0083699E">
        <w:rPr>
          <w:rFonts w:ascii="Times New Roman" w:hAnsi="Times New Roman" w:cs="Times New Roman"/>
        </w:rPr>
        <w:t xml:space="preserve">should be at least Rs. 500 crores. </w:t>
      </w:r>
    </w:p>
    <w:p w:rsidR="004B6038" w:rsidRPr="0083699E" w:rsidRDefault="00860C93" w:rsidP="004B6038">
      <w:pPr>
        <w:pStyle w:val="Default"/>
        <w:rPr>
          <w:rFonts w:ascii="Times New Roman" w:hAnsi="Times New Roman" w:cs="Times New Roman"/>
        </w:rPr>
      </w:pPr>
      <w:r>
        <w:rPr>
          <w:rFonts w:ascii="Times New Roman" w:hAnsi="Times New Roman" w:cs="Times New Roman"/>
        </w:rPr>
        <w:t xml:space="preserve">The </w:t>
      </w:r>
      <w:r w:rsidR="004B6038" w:rsidRPr="0083699E">
        <w:rPr>
          <w:rFonts w:ascii="Times New Roman" w:hAnsi="Times New Roman" w:cs="Times New Roman"/>
        </w:rPr>
        <w:t xml:space="preserve">Non-Scheduled banks </w:t>
      </w:r>
      <w:r>
        <w:rPr>
          <w:rFonts w:ascii="Times New Roman" w:hAnsi="Times New Roman" w:cs="Times New Roman"/>
        </w:rPr>
        <w:t>have</w:t>
      </w:r>
      <w:r w:rsidR="004B6038" w:rsidRPr="0083699E">
        <w:rPr>
          <w:rFonts w:ascii="Times New Roman" w:hAnsi="Times New Roman" w:cs="Times New Roman"/>
        </w:rPr>
        <w:t xml:space="preserve"> to </w:t>
      </w:r>
      <w:r>
        <w:rPr>
          <w:rFonts w:ascii="Times New Roman" w:hAnsi="Times New Roman" w:cs="Times New Roman"/>
        </w:rPr>
        <w:t>put some</w:t>
      </w:r>
      <w:r w:rsidR="004B6038" w:rsidRPr="0083699E">
        <w:rPr>
          <w:rFonts w:ascii="Times New Roman" w:hAnsi="Times New Roman" w:cs="Times New Roman"/>
        </w:rPr>
        <w:t xml:space="preserve"> reserve requirements</w:t>
      </w:r>
      <w:r>
        <w:rPr>
          <w:rFonts w:ascii="Times New Roman" w:hAnsi="Times New Roman" w:cs="Times New Roman"/>
        </w:rPr>
        <w:t xml:space="preserve"> like SLR, CRR</w:t>
      </w:r>
      <w:r w:rsidR="004B6038" w:rsidRPr="0083699E">
        <w:rPr>
          <w:rFonts w:ascii="Times New Roman" w:hAnsi="Times New Roman" w:cs="Times New Roman"/>
        </w:rPr>
        <w:t xml:space="preserve"> </w:t>
      </w:r>
      <w:r>
        <w:rPr>
          <w:rFonts w:ascii="Times New Roman" w:hAnsi="Times New Roman" w:cs="Times New Roman"/>
        </w:rPr>
        <w:t xml:space="preserve">according to the banking regulation act 1949. </w:t>
      </w:r>
      <w:r w:rsidR="004B6038" w:rsidRPr="0083699E">
        <w:rPr>
          <w:rFonts w:ascii="Times New Roman" w:hAnsi="Times New Roman" w:cs="Times New Roman"/>
        </w:rPr>
        <w:t xml:space="preserve">Scheduled Banks are required to maintain reserve requirements with RBI as per the RBI Act 1934. </w:t>
      </w:r>
    </w:p>
    <w:p w:rsidR="004B6038" w:rsidRPr="0083699E" w:rsidRDefault="004B6038" w:rsidP="004B6038">
      <w:pPr>
        <w:pStyle w:val="Default"/>
        <w:rPr>
          <w:rFonts w:ascii="Times New Roman" w:hAnsi="Times New Roman" w:cs="Times New Roman"/>
        </w:rPr>
      </w:pPr>
    </w:p>
    <w:p w:rsidR="004B6038" w:rsidRPr="0083699E" w:rsidRDefault="00E229FD" w:rsidP="004B6038">
      <w:pPr>
        <w:pStyle w:val="Default"/>
        <w:rPr>
          <w:rFonts w:ascii="Times New Roman" w:hAnsi="Times New Roman" w:cs="Times New Roman"/>
        </w:rPr>
      </w:pPr>
      <w:r>
        <w:rPr>
          <w:rFonts w:ascii="Times New Roman" w:hAnsi="Times New Roman" w:cs="Times New Roman"/>
        </w:rPr>
        <w:t>3</w:t>
      </w:r>
      <w:r w:rsidR="004B6038" w:rsidRPr="0083699E">
        <w:rPr>
          <w:rFonts w:ascii="Times New Roman" w:hAnsi="Times New Roman" w:cs="Times New Roman"/>
        </w:rPr>
        <w:t xml:space="preserve">. Co-operative Banks: </w:t>
      </w:r>
    </w:p>
    <w:p w:rsidR="00180F1B" w:rsidRDefault="00860C93" w:rsidP="004B6038">
      <w:pPr>
        <w:pStyle w:val="Default"/>
        <w:rPr>
          <w:rFonts w:ascii="Times New Roman" w:hAnsi="Times New Roman" w:cs="Times New Roman"/>
        </w:rPr>
      </w:pPr>
      <w:r>
        <w:rPr>
          <w:rFonts w:ascii="Times New Roman" w:hAnsi="Times New Roman" w:cs="Times New Roman"/>
        </w:rPr>
        <w:t>These are of two types-</w:t>
      </w:r>
      <w:r w:rsidR="004B6038" w:rsidRPr="0083699E">
        <w:rPr>
          <w:rFonts w:ascii="Times New Roman" w:hAnsi="Times New Roman" w:cs="Times New Roman"/>
        </w:rPr>
        <w:t xml:space="preserve"> </w:t>
      </w:r>
    </w:p>
    <w:p w:rsidR="00272D8D" w:rsidRDefault="004B6038" w:rsidP="00272D8D">
      <w:pPr>
        <w:pStyle w:val="Default"/>
        <w:numPr>
          <w:ilvl w:val="0"/>
          <w:numId w:val="7"/>
        </w:numPr>
        <w:rPr>
          <w:rFonts w:ascii="Times New Roman" w:hAnsi="Times New Roman" w:cs="Times New Roman"/>
        </w:rPr>
      </w:pPr>
      <w:r w:rsidRPr="0083699E">
        <w:rPr>
          <w:rFonts w:ascii="Times New Roman" w:hAnsi="Times New Roman" w:cs="Times New Roman"/>
        </w:rPr>
        <w:t>Ur</w:t>
      </w:r>
      <w:r w:rsidR="00272D8D">
        <w:rPr>
          <w:rFonts w:ascii="Times New Roman" w:hAnsi="Times New Roman" w:cs="Times New Roman"/>
        </w:rPr>
        <w:t>ban Co-operative banks (UCB)</w:t>
      </w:r>
      <w:r w:rsidRPr="0083699E">
        <w:rPr>
          <w:rFonts w:ascii="Times New Roman" w:hAnsi="Times New Roman" w:cs="Times New Roman"/>
        </w:rPr>
        <w:t xml:space="preserve"> </w:t>
      </w:r>
    </w:p>
    <w:p w:rsidR="004B6038" w:rsidRPr="0083699E" w:rsidRDefault="004B6038" w:rsidP="00272D8D">
      <w:pPr>
        <w:pStyle w:val="Default"/>
        <w:numPr>
          <w:ilvl w:val="0"/>
          <w:numId w:val="7"/>
        </w:numPr>
        <w:rPr>
          <w:rFonts w:ascii="Times New Roman" w:hAnsi="Times New Roman" w:cs="Times New Roman"/>
        </w:rPr>
      </w:pPr>
      <w:r w:rsidRPr="0083699E">
        <w:rPr>
          <w:rFonts w:ascii="Times New Roman" w:hAnsi="Times New Roman" w:cs="Times New Roman"/>
        </w:rPr>
        <w:t xml:space="preserve">Rural Co-operative banks. </w:t>
      </w:r>
    </w:p>
    <w:p w:rsidR="004B6038" w:rsidRDefault="004B6038" w:rsidP="004B6038">
      <w:pPr>
        <w:pStyle w:val="Default"/>
        <w:rPr>
          <w:rFonts w:ascii="Times New Roman" w:hAnsi="Times New Roman" w:cs="Times New Roman"/>
        </w:rPr>
      </w:pPr>
      <w:r w:rsidRPr="0083699E">
        <w:rPr>
          <w:rFonts w:ascii="Times New Roman" w:hAnsi="Times New Roman" w:cs="Times New Roman"/>
        </w:rPr>
        <w:t xml:space="preserve">The </w:t>
      </w:r>
      <w:r w:rsidR="00180F1B">
        <w:rPr>
          <w:rFonts w:ascii="Times New Roman" w:hAnsi="Times New Roman" w:cs="Times New Roman"/>
        </w:rPr>
        <w:t xml:space="preserve">Urban Co-operative banks (UCB) are </w:t>
      </w:r>
      <w:r w:rsidRPr="0083699E">
        <w:rPr>
          <w:rFonts w:ascii="Times New Roman" w:hAnsi="Times New Roman" w:cs="Times New Roman"/>
        </w:rPr>
        <w:t xml:space="preserve">also </w:t>
      </w:r>
      <w:r w:rsidR="00180F1B">
        <w:rPr>
          <w:rFonts w:ascii="Times New Roman" w:hAnsi="Times New Roman" w:cs="Times New Roman"/>
        </w:rPr>
        <w:t>known as</w:t>
      </w:r>
      <w:r w:rsidRPr="0083699E">
        <w:rPr>
          <w:rFonts w:ascii="Times New Roman" w:hAnsi="Times New Roman" w:cs="Times New Roman"/>
        </w:rPr>
        <w:t xml:space="preserve"> Primary Co-operative </w:t>
      </w:r>
      <w:r w:rsidR="00180F1B">
        <w:rPr>
          <w:rFonts w:ascii="Times New Roman" w:hAnsi="Times New Roman" w:cs="Times New Roman"/>
        </w:rPr>
        <w:t xml:space="preserve">Banks. They help the </w:t>
      </w:r>
      <w:r w:rsidRPr="0083699E">
        <w:rPr>
          <w:rFonts w:ascii="Times New Roman" w:hAnsi="Times New Roman" w:cs="Times New Roman"/>
        </w:rPr>
        <w:t>communitie</w:t>
      </w:r>
      <w:r w:rsidR="00180F1B">
        <w:rPr>
          <w:rFonts w:ascii="Times New Roman" w:hAnsi="Times New Roman" w:cs="Times New Roman"/>
        </w:rPr>
        <w:t>s, localities, work place groups and setup</w:t>
      </w:r>
      <w:r w:rsidR="00180F1B" w:rsidRPr="0083699E">
        <w:rPr>
          <w:rFonts w:ascii="Times New Roman" w:hAnsi="Times New Roman" w:cs="Times New Roman"/>
        </w:rPr>
        <w:t xml:space="preserve"> </w:t>
      </w:r>
      <w:r w:rsidR="00180F1B">
        <w:rPr>
          <w:rFonts w:ascii="Times New Roman" w:hAnsi="Times New Roman" w:cs="Times New Roman"/>
        </w:rPr>
        <w:t>mostly</w:t>
      </w:r>
      <w:r w:rsidR="00180F1B" w:rsidRPr="0083699E">
        <w:rPr>
          <w:rFonts w:ascii="Times New Roman" w:hAnsi="Times New Roman" w:cs="Times New Roman"/>
        </w:rPr>
        <w:t xml:space="preserve"> in urban and semi urban areas</w:t>
      </w:r>
      <w:r w:rsidR="00180F1B">
        <w:rPr>
          <w:rFonts w:ascii="Times New Roman" w:hAnsi="Times New Roman" w:cs="Times New Roman"/>
        </w:rPr>
        <w:t>.</w:t>
      </w:r>
      <w:r w:rsidR="00860C93">
        <w:rPr>
          <w:rFonts w:ascii="Times New Roman" w:hAnsi="Times New Roman" w:cs="Times New Roman"/>
        </w:rPr>
        <w:t xml:space="preserve"> There main customers are mainly</w:t>
      </w:r>
      <w:r w:rsidRPr="0083699E">
        <w:rPr>
          <w:rFonts w:ascii="Times New Roman" w:hAnsi="Times New Roman" w:cs="Times New Roman"/>
        </w:rPr>
        <w:t xml:space="preserve"> small borrowers and businesses. </w:t>
      </w:r>
    </w:p>
    <w:p w:rsidR="004B6038" w:rsidRDefault="00180F1B" w:rsidP="004B6038">
      <w:pPr>
        <w:pStyle w:val="Default"/>
        <w:rPr>
          <w:rFonts w:ascii="Times New Roman" w:hAnsi="Times New Roman" w:cs="Times New Roman"/>
        </w:rPr>
      </w:pPr>
      <w:r>
        <w:rPr>
          <w:rFonts w:ascii="Times New Roman" w:hAnsi="Times New Roman" w:cs="Times New Roman"/>
        </w:rPr>
        <w:t>These UCBs are also</w:t>
      </w:r>
      <w:r w:rsidR="004B6038" w:rsidRPr="0083699E">
        <w:rPr>
          <w:rFonts w:ascii="Times New Roman" w:hAnsi="Times New Roman" w:cs="Times New Roman"/>
        </w:rPr>
        <w:t xml:space="preserve"> classified into Scheduled and Non-scheduled categories, which are then further classified into single state and multi state. </w:t>
      </w:r>
    </w:p>
    <w:p w:rsidR="00E229FD" w:rsidRPr="0083699E" w:rsidRDefault="00E229FD" w:rsidP="004B6038">
      <w:pPr>
        <w:pStyle w:val="Default"/>
        <w:rPr>
          <w:rFonts w:ascii="Times New Roman" w:hAnsi="Times New Roman" w:cs="Times New Roman"/>
          <w:i/>
          <w:iCs/>
        </w:rPr>
      </w:pPr>
    </w:p>
    <w:p w:rsidR="0083699E" w:rsidRDefault="0083699E" w:rsidP="004B6038">
      <w:pPr>
        <w:pStyle w:val="Default"/>
        <w:rPr>
          <w:rFonts w:ascii="Times New Roman" w:hAnsi="Times New Roman" w:cs="Times New Roman"/>
        </w:rPr>
      </w:pPr>
      <w:r>
        <w:rPr>
          <w:rFonts w:ascii="Times New Roman" w:hAnsi="Times New Roman" w:cs="Times New Roman"/>
        </w:rPr>
        <w:t>Important point:</w:t>
      </w:r>
    </w:p>
    <w:p w:rsidR="003010B0" w:rsidRPr="003010B0" w:rsidRDefault="003010B0" w:rsidP="003010B0">
      <w:pPr>
        <w:pStyle w:val="Default"/>
        <w:rPr>
          <w:rFonts w:ascii="Times New Roman" w:hAnsi="Times New Roman" w:cs="Times New Roman"/>
        </w:rPr>
      </w:pPr>
      <w:r w:rsidRPr="003010B0">
        <w:rPr>
          <w:rFonts w:ascii="Times New Roman" w:hAnsi="Times New Roman" w:cs="Times New Roman"/>
        </w:rPr>
        <w:t>The Malegam Committee proposed a new organisational structure consisting of a Board of Management (BoM) in addition to the Board of Directors (BoD) to strengthen the governance and functioning of Urban-Cooperative Banks (UCBs) (2011).</w:t>
      </w:r>
    </w:p>
    <w:p w:rsidR="003010B0" w:rsidRPr="003010B0" w:rsidRDefault="003010B0" w:rsidP="003010B0">
      <w:pPr>
        <w:pStyle w:val="Default"/>
        <w:rPr>
          <w:rFonts w:ascii="Times New Roman" w:hAnsi="Times New Roman" w:cs="Times New Roman"/>
        </w:rPr>
      </w:pPr>
    </w:p>
    <w:p w:rsidR="003010B0" w:rsidRPr="003010B0" w:rsidRDefault="003010B0" w:rsidP="003010B0">
      <w:pPr>
        <w:pStyle w:val="Default"/>
        <w:rPr>
          <w:rFonts w:ascii="Times New Roman" w:hAnsi="Times New Roman" w:cs="Times New Roman"/>
        </w:rPr>
      </w:pPr>
    </w:p>
    <w:p w:rsidR="00272D8D" w:rsidRDefault="00E229FD" w:rsidP="003010B0">
      <w:pPr>
        <w:pStyle w:val="Default"/>
        <w:rPr>
          <w:rFonts w:ascii="Times New Roman" w:hAnsi="Times New Roman" w:cs="Times New Roman"/>
        </w:rPr>
      </w:pPr>
      <w:r>
        <w:rPr>
          <w:rFonts w:ascii="Times New Roman" w:hAnsi="Times New Roman" w:cs="Times New Roman"/>
        </w:rPr>
        <w:t>4</w:t>
      </w:r>
      <w:r w:rsidR="003010B0" w:rsidRPr="003010B0">
        <w:rPr>
          <w:rFonts w:ascii="Times New Roman" w:hAnsi="Times New Roman" w:cs="Times New Roman"/>
        </w:rPr>
        <w:t xml:space="preserve">. Public Sector Banks: </w:t>
      </w:r>
    </w:p>
    <w:p w:rsidR="004B6038" w:rsidRPr="0083699E" w:rsidRDefault="003010B0" w:rsidP="003010B0">
      <w:pPr>
        <w:pStyle w:val="Default"/>
        <w:rPr>
          <w:rFonts w:ascii="Times New Roman" w:hAnsi="Times New Roman" w:cs="Times New Roman"/>
        </w:rPr>
      </w:pPr>
      <w:r w:rsidRPr="003010B0">
        <w:rPr>
          <w:rFonts w:ascii="Times New Roman" w:hAnsi="Times New Roman" w:cs="Times New Roman"/>
        </w:rPr>
        <w:t>Banks controlled by the federal or state governments, with a combined ownership of more than 51 percent. SBI and its affiliates, Punjab National Bank, Bank of India, and others are examples.</w:t>
      </w:r>
      <w:r w:rsidR="004B6038" w:rsidRPr="0083699E">
        <w:rPr>
          <w:rFonts w:ascii="Times New Roman" w:hAnsi="Times New Roman" w:cs="Times New Roman"/>
        </w:rPr>
        <w:t xml:space="preserve"> </w:t>
      </w:r>
      <w:r w:rsidR="00272D8D">
        <w:rPr>
          <w:rFonts w:ascii="Times New Roman" w:hAnsi="Times New Roman" w:cs="Times New Roman"/>
        </w:rPr>
        <w:t xml:space="preserve">Those </w:t>
      </w:r>
      <w:r w:rsidR="004B6038" w:rsidRPr="0083699E">
        <w:rPr>
          <w:rFonts w:ascii="Times New Roman" w:hAnsi="Times New Roman" w:cs="Times New Roman"/>
        </w:rPr>
        <w:t xml:space="preserve">Nationalized Banks (private banks taken over by government) which were nationalized in 1969 and 1980’s are also public sector banks as government owns more than 51% in these banks. </w:t>
      </w:r>
    </w:p>
    <w:p w:rsidR="004B6038" w:rsidRPr="0083699E" w:rsidRDefault="004B6038" w:rsidP="004B6038">
      <w:pPr>
        <w:pStyle w:val="Default"/>
        <w:rPr>
          <w:rFonts w:ascii="Times New Roman" w:hAnsi="Times New Roman" w:cs="Times New Roman"/>
        </w:rPr>
      </w:pPr>
    </w:p>
    <w:p w:rsidR="00092F9C" w:rsidRDefault="00E229FD" w:rsidP="004B6038">
      <w:pPr>
        <w:pStyle w:val="Default"/>
        <w:rPr>
          <w:rFonts w:ascii="Times New Roman" w:hAnsi="Times New Roman" w:cs="Times New Roman"/>
        </w:rPr>
      </w:pPr>
      <w:r>
        <w:rPr>
          <w:rFonts w:ascii="Times New Roman" w:hAnsi="Times New Roman" w:cs="Times New Roman"/>
        </w:rPr>
        <w:t>5</w:t>
      </w:r>
      <w:r w:rsidR="004B6038" w:rsidRPr="0083699E">
        <w:rPr>
          <w:rFonts w:ascii="Times New Roman" w:hAnsi="Times New Roman" w:cs="Times New Roman"/>
        </w:rPr>
        <w:t xml:space="preserve">. Private Sector Banks: </w:t>
      </w:r>
    </w:p>
    <w:p w:rsidR="004B6038" w:rsidRPr="0083699E" w:rsidRDefault="00092F9C" w:rsidP="004B6038">
      <w:pPr>
        <w:pStyle w:val="Default"/>
        <w:rPr>
          <w:rFonts w:ascii="Times New Roman" w:hAnsi="Times New Roman" w:cs="Times New Roman"/>
        </w:rPr>
      </w:pPr>
      <w:r>
        <w:rPr>
          <w:rFonts w:ascii="Times New Roman" w:hAnsi="Times New Roman" w:cs="Times New Roman"/>
        </w:rPr>
        <w:t xml:space="preserve">These are those Indian </w:t>
      </w:r>
      <w:r w:rsidR="004B6038" w:rsidRPr="0083699E">
        <w:rPr>
          <w:rFonts w:ascii="Times New Roman" w:hAnsi="Times New Roman" w:cs="Times New Roman"/>
        </w:rPr>
        <w:t xml:space="preserve">Banks </w:t>
      </w:r>
      <w:r>
        <w:rPr>
          <w:rFonts w:ascii="Times New Roman" w:hAnsi="Times New Roman" w:cs="Times New Roman"/>
        </w:rPr>
        <w:t xml:space="preserve">that are </w:t>
      </w:r>
      <w:r w:rsidR="004B6038" w:rsidRPr="0083699E">
        <w:rPr>
          <w:rFonts w:ascii="Times New Roman" w:hAnsi="Times New Roman" w:cs="Times New Roman"/>
        </w:rPr>
        <w:t>owned by private individuals for example ICICI bank,</w:t>
      </w:r>
      <w:r>
        <w:rPr>
          <w:rFonts w:ascii="Times New Roman" w:hAnsi="Times New Roman" w:cs="Times New Roman"/>
        </w:rPr>
        <w:t xml:space="preserve"> HDFC bank,</w:t>
      </w:r>
      <w:r w:rsidR="004B6038" w:rsidRPr="0083699E">
        <w:rPr>
          <w:rFonts w:ascii="Times New Roman" w:hAnsi="Times New Roman" w:cs="Times New Roman"/>
        </w:rPr>
        <w:t xml:space="preserve"> Axis Bank etc. </w:t>
      </w:r>
    </w:p>
    <w:p w:rsidR="004B6038" w:rsidRPr="0083699E" w:rsidRDefault="004B6038" w:rsidP="004B6038">
      <w:pPr>
        <w:pStyle w:val="Default"/>
        <w:rPr>
          <w:rFonts w:ascii="Times New Roman" w:hAnsi="Times New Roman" w:cs="Times New Roman"/>
        </w:rPr>
      </w:pPr>
    </w:p>
    <w:p w:rsidR="00092F9C" w:rsidRDefault="00E229FD" w:rsidP="004B6038">
      <w:pPr>
        <w:pStyle w:val="Default"/>
        <w:rPr>
          <w:rFonts w:ascii="Times New Roman" w:hAnsi="Times New Roman" w:cs="Times New Roman"/>
        </w:rPr>
      </w:pPr>
      <w:r>
        <w:rPr>
          <w:rFonts w:ascii="Times New Roman" w:hAnsi="Times New Roman" w:cs="Times New Roman"/>
        </w:rPr>
        <w:t>6</w:t>
      </w:r>
      <w:r w:rsidR="004B6038" w:rsidRPr="0083699E">
        <w:rPr>
          <w:rFonts w:ascii="Times New Roman" w:hAnsi="Times New Roman" w:cs="Times New Roman"/>
        </w:rPr>
        <w:t xml:space="preserve">. Foreign Banks: </w:t>
      </w:r>
    </w:p>
    <w:p w:rsidR="004B6038" w:rsidRPr="0083699E" w:rsidRDefault="00092F9C" w:rsidP="004B6038">
      <w:pPr>
        <w:pStyle w:val="Default"/>
        <w:rPr>
          <w:rFonts w:ascii="Times New Roman" w:hAnsi="Times New Roman" w:cs="Times New Roman"/>
        </w:rPr>
      </w:pPr>
      <w:r>
        <w:rPr>
          <w:rFonts w:ascii="Times New Roman" w:hAnsi="Times New Roman" w:cs="Times New Roman"/>
        </w:rPr>
        <w:t xml:space="preserve">Those </w:t>
      </w:r>
      <w:r w:rsidR="004B6038" w:rsidRPr="0083699E">
        <w:rPr>
          <w:rFonts w:ascii="Times New Roman" w:hAnsi="Times New Roman" w:cs="Times New Roman"/>
        </w:rPr>
        <w:t xml:space="preserve">Banks </w:t>
      </w:r>
      <w:r>
        <w:rPr>
          <w:rFonts w:ascii="Times New Roman" w:hAnsi="Times New Roman" w:cs="Times New Roman"/>
        </w:rPr>
        <w:t xml:space="preserve">that are </w:t>
      </w:r>
      <w:r w:rsidR="004B6038" w:rsidRPr="0083699E">
        <w:rPr>
          <w:rFonts w:ascii="Times New Roman" w:hAnsi="Times New Roman" w:cs="Times New Roman"/>
        </w:rPr>
        <w:t xml:space="preserve">established </w:t>
      </w:r>
      <w:r>
        <w:rPr>
          <w:rFonts w:ascii="Times New Roman" w:hAnsi="Times New Roman" w:cs="Times New Roman"/>
        </w:rPr>
        <w:t xml:space="preserve">and provided services of banking </w:t>
      </w:r>
      <w:r w:rsidR="004B6038" w:rsidRPr="0083699E">
        <w:rPr>
          <w:rFonts w:ascii="Times New Roman" w:hAnsi="Times New Roman" w:cs="Times New Roman"/>
        </w:rPr>
        <w:t>in In</w:t>
      </w:r>
      <w:r>
        <w:rPr>
          <w:rFonts w:ascii="Times New Roman" w:hAnsi="Times New Roman" w:cs="Times New Roman"/>
        </w:rPr>
        <w:t>dia but owned by foreign entit</w:t>
      </w:r>
      <w:r w:rsidR="004B6038" w:rsidRPr="0083699E">
        <w:rPr>
          <w:rFonts w:ascii="Times New Roman" w:hAnsi="Times New Roman" w:cs="Times New Roman"/>
        </w:rPr>
        <w:t xml:space="preserve">ies </w:t>
      </w:r>
      <w:r>
        <w:rPr>
          <w:rFonts w:ascii="Times New Roman" w:hAnsi="Times New Roman" w:cs="Times New Roman"/>
        </w:rPr>
        <w:t>are called foreign banks. for example Citi Bank, HSBC Banks, Standard chartered banks etc.</w:t>
      </w:r>
      <w:r w:rsidR="004B6038" w:rsidRPr="0083699E">
        <w:rPr>
          <w:rFonts w:ascii="Times New Roman" w:hAnsi="Times New Roman" w:cs="Times New Roman"/>
        </w:rPr>
        <w:t xml:space="preserve"> </w:t>
      </w:r>
    </w:p>
    <w:p w:rsidR="004B6038" w:rsidRPr="0083699E" w:rsidRDefault="004B6038" w:rsidP="004B6038">
      <w:pPr>
        <w:pStyle w:val="Default"/>
        <w:rPr>
          <w:rFonts w:ascii="Times New Roman" w:hAnsi="Times New Roman" w:cs="Times New Roman"/>
        </w:rPr>
      </w:pPr>
    </w:p>
    <w:p w:rsidR="001C0DA6" w:rsidRDefault="001C0DA6" w:rsidP="004B6038">
      <w:pPr>
        <w:pStyle w:val="Default"/>
        <w:rPr>
          <w:rFonts w:ascii="Times New Roman" w:hAnsi="Times New Roman" w:cs="Times New Roman"/>
        </w:rPr>
      </w:pPr>
      <w:r>
        <w:rPr>
          <w:rFonts w:ascii="Times New Roman" w:hAnsi="Times New Roman" w:cs="Times New Roman"/>
        </w:rPr>
        <w:t xml:space="preserve">7. </w:t>
      </w:r>
      <w:r w:rsidRPr="003010B0">
        <w:rPr>
          <w:rFonts w:ascii="Times New Roman" w:hAnsi="Times New Roman" w:cs="Times New Roman"/>
        </w:rPr>
        <w:t>Regional Rural Banks</w:t>
      </w:r>
      <w:r>
        <w:rPr>
          <w:rFonts w:ascii="Times New Roman" w:hAnsi="Times New Roman" w:cs="Times New Roman"/>
        </w:rPr>
        <w:t xml:space="preserve"> (RRBs):</w:t>
      </w:r>
    </w:p>
    <w:p w:rsidR="00180F1B" w:rsidRDefault="003010B0" w:rsidP="004B6038">
      <w:pPr>
        <w:pStyle w:val="Default"/>
        <w:rPr>
          <w:rFonts w:ascii="Times New Roman" w:hAnsi="Times New Roman" w:cs="Times New Roman"/>
        </w:rPr>
      </w:pPr>
      <w:r w:rsidRPr="003010B0">
        <w:rPr>
          <w:rFonts w:ascii="Times New Roman" w:hAnsi="Times New Roman" w:cs="Times New Roman"/>
        </w:rPr>
        <w:t xml:space="preserve">The Regional Rural Banks Act of 1976 established RRBs in 1975 with the goal of developing the rural economy by providing credit and other facilities, particularly to small and marginal farmers, agricultural labourers, artisans, and small entrepreneurs, for the purpose of developing agriculture, trade, commerce, industry, and other productive activities in rural areas. The national government, the concerned state government, and the sponsor bank each own 50:15:35 of RRBs (each RRB is sponsored by a particular bank). RRBs are required to distribute 75% of their funding to priority industries. </w:t>
      </w:r>
      <w:r w:rsidR="00272D8D">
        <w:rPr>
          <w:rFonts w:ascii="Times New Roman" w:hAnsi="Times New Roman" w:cs="Times New Roman"/>
        </w:rPr>
        <w:t>NABARD also supervised RRBs.</w:t>
      </w:r>
    </w:p>
    <w:p w:rsidR="003010B0" w:rsidRPr="0083699E" w:rsidRDefault="003010B0" w:rsidP="004B6038">
      <w:pPr>
        <w:pStyle w:val="Default"/>
        <w:rPr>
          <w:rFonts w:ascii="Times New Roman" w:hAnsi="Times New Roman" w:cs="Times New Roman"/>
        </w:rPr>
      </w:pPr>
    </w:p>
    <w:p w:rsidR="001C0DA6" w:rsidRDefault="00E229FD" w:rsidP="004B6038">
      <w:pPr>
        <w:pStyle w:val="Default"/>
        <w:rPr>
          <w:rFonts w:ascii="Times New Roman" w:hAnsi="Times New Roman" w:cs="Times New Roman"/>
        </w:rPr>
      </w:pPr>
      <w:r>
        <w:rPr>
          <w:rFonts w:ascii="Times New Roman" w:hAnsi="Times New Roman" w:cs="Times New Roman"/>
        </w:rPr>
        <w:t>8</w:t>
      </w:r>
      <w:r w:rsidR="003010B0" w:rsidRPr="003010B0">
        <w:rPr>
          <w:rFonts w:ascii="Times New Roman" w:hAnsi="Times New Roman" w:cs="Times New Roman"/>
        </w:rPr>
        <w:t>. Local Area Banks (LAB)</w:t>
      </w:r>
      <w:r w:rsidR="001C0DA6">
        <w:rPr>
          <w:rFonts w:ascii="Times New Roman" w:hAnsi="Times New Roman" w:cs="Times New Roman"/>
        </w:rPr>
        <w:t>:</w:t>
      </w:r>
    </w:p>
    <w:p w:rsidR="004B6038" w:rsidRPr="0083699E" w:rsidRDefault="001C0DA6" w:rsidP="004B6038">
      <w:pPr>
        <w:pStyle w:val="Default"/>
        <w:rPr>
          <w:rFonts w:ascii="Times New Roman" w:hAnsi="Times New Roman" w:cs="Times New Roman"/>
        </w:rPr>
      </w:pPr>
      <w:r>
        <w:rPr>
          <w:rFonts w:ascii="Times New Roman" w:hAnsi="Times New Roman" w:cs="Times New Roman"/>
        </w:rPr>
        <w:t>They</w:t>
      </w:r>
      <w:r w:rsidR="003010B0" w:rsidRPr="003010B0">
        <w:rPr>
          <w:rFonts w:ascii="Times New Roman" w:hAnsi="Times New Roman" w:cs="Times New Roman"/>
        </w:rPr>
        <w:t xml:space="preserve"> were established in 1996 as part of a Government of India scheme. The government intended to establish new private local banks with control over two or three adjacent areas. The goal of establishing local area banks was to allow local institutions to mobilise rural savings and make them available for investments in local areas. There are just four Non-Scheduled Local Area Banks in India, one of which is Coastal Local Area Bank in Vijayawada, Andhra Pradesh.</w:t>
      </w:r>
    </w:p>
    <w:p w:rsidR="004B6038" w:rsidRPr="0083699E" w:rsidRDefault="004B6038" w:rsidP="004B6038">
      <w:pPr>
        <w:pStyle w:val="Default"/>
        <w:rPr>
          <w:rFonts w:ascii="Times New Roman" w:hAnsi="Times New Roman" w:cs="Times New Roman"/>
        </w:rPr>
      </w:pPr>
    </w:p>
    <w:p w:rsidR="00180F1B" w:rsidRPr="00180F1B" w:rsidRDefault="00180F1B" w:rsidP="00180F1B">
      <w:pPr>
        <w:pStyle w:val="Default"/>
        <w:rPr>
          <w:rFonts w:ascii="Times New Roman" w:hAnsi="Times New Roman" w:cs="Times New Roman"/>
        </w:rPr>
      </w:pPr>
      <w:r w:rsidRPr="00180F1B">
        <w:rPr>
          <w:rFonts w:ascii="Times New Roman" w:hAnsi="Times New Roman" w:cs="Times New Roman"/>
        </w:rPr>
        <w:t>The RBI regulates and supervises three main areas of the Non-Banking Financial Institutions (NBFIs) sector in India: All India Financial Institutions (AIFIs), Non-Banking Financial Companies (NBFCs), and Primary Dealers (PDs). Credit Information Companies (CIC) are a type of non-banking financial organisation regulated by the Reserve Bank of India.</w:t>
      </w:r>
    </w:p>
    <w:p w:rsidR="00180F1B" w:rsidRPr="00180F1B" w:rsidRDefault="00180F1B" w:rsidP="00180F1B">
      <w:pPr>
        <w:pStyle w:val="Default"/>
        <w:rPr>
          <w:rFonts w:ascii="Times New Roman" w:hAnsi="Times New Roman" w:cs="Times New Roman"/>
        </w:rPr>
      </w:pPr>
    </w:p>
    <w:p w:rsidR="004B6038" w:rsidRDefault="00E229FD" w:rsidP="00180F1B">
      <w:pPr>
        <w:pStyle w:val="Default"/>
        <w:rPr>
          <w:rFonts w:ascii="Times New Roman" w:hAnsi="Times New Roman" w:cs="Times New Roman"/>
        </w:rPr>
      </w:pPr>
      <w:r>
        <w:rPr>
          <w:rFonts w:ascii="Times New Roman" w:hAnsi="Times New Roman" w:cs="Times New Roman"/>
        </w:rPr>
        <w:t>9</w:t>
      </w:r>
      <w:r w:rsidR="00180F1B" w:rsidRPr="00180F1B">
        <w:rPr>
          <w:rFonts w:ascii="Times New Roman" w:hAnsi="Times New Roman" w:cs="Times New Roman"/>
        </w:rPr>
        <w:t>. AIFIs are institutional mechanisms tasked with delivering long-term finance to specific sectors. The RBI currently regulates and supervises four AIFIs, also known as Development Financial Institutions (DFIs).</w:t>
      </w:r>
    </w:p>
    <w:p w:rsidR="00180F1B" w:rsidRPr="0083699E" w:rsidRDefault="00180F1B" w:rsidP="00180F1B">
      <w:pPr>
        <w:pStyle w:val="Default"/>
        <w:rPr>
          <w:rFonts w:ascii="Times New Roman" w:hAnsi="Times New Roman" w:cs="Times New Roman"/>
        </w:rPr>
      </w:pPr>
    </w:p>
    <w:p w:rsidR="004B6038" w:rsidRPr="0083699E" w:rsidRDefault="00E229FD" w:rsidP="004B6038">
      <w:pPr>
        <w:pStyle w:val="Default"/>
        <w:spacing w:after="68"/>
        <w:rPr>
          <w:rFonts w:ascii="Times New Roman" w:hAnsi="Times New Roman" w:cs="Times New Roman"/>
        </w:rPr>
      </w:pPr>
      <w:r>
        <w:rPr>
          <w:rFonts w:ascii="Times New Roman" w:hAnsi="Times New Roman" w:cs="Times New Roman"/>
        </w:rPr>
        <w:t>10</w:t>
      </w:r>
      <w:r w:rsidR="004B6038" w:rsidRPr="0083699E">
        <w:rPr>
          <w:rFonts w:ascii="Times New Roman" w:hAnsi="Times New Roman" w:cs="Times New Roman"/>
        </w:rPr>
        <w:t xml:space="preserve">. NABARD: </w:t>
      </w:r>
    </w:p>
    <w:p w:rsidR="004B6038" w:rsidRPr="0083699E" w:rsidRDefault="004B6038" w:rsidP="00E229FD">
      <w:pPr>
        <w:pStyle w:val="Default"/>
        <w:spacing w:after="68"/>
        <w:rPr>
          <w:rFonts w:ascii="Times New Roman" w:hAnsi="Times New Roman" w:cs="Times New Roman"/>
        </w:rPr>
      </w:pPr>
      <w:r w:rsidRPr="0083699E">
        <w:rPr>
          <w:rFonts w:ascii="Times New Roman" w:hAnsi="Times New Roman" w:cs="Times New Roman"/>
        </w:rPr>
        <w:t>NABARD was established in 1982 under the provisions of National Bank for Agriculture a</w:t>
      </w:r>
      <w:r w:rsidR="001C0DA6">
        <w:rPr>
          <w:rFonts w:ascii="Times New Roman" w:hAnsi="Times New Roman" w:cs="Times New Roman"/>
        </w:rPr>
        <w:t xml:space="preserve">nd Rural Development Act 1981. </w:t>
      </w:r>
      <w:r w:rsidR="00092F9C">
        <w:rPr>
          <w:rFonts w:ascii="Times New Roman" w:hAnsi="Times New Roman" w:cs="Times New Roman"/>
        </w:rPr>
        <w:t xml:space="preserve">NABARD give </w:t>
      </w:r>
      <w:r w:rsidRPr="0083699E">
        <w:rPr>
          <w:rFonts w:ascii="Times New Roman" w:hAnsi="Times New Roman" w:cs="Times New Roman"/>
        </w:rPr>
        <w:t xml:space="preserve">credit </w:t>
      </w:r>
      <w:r w:rsidR="00092F9C">
        <w:rPr>
          <w:rFonts w:ascii="Times New Roman" w:hAnsi="Times New Roman" w:cs="Times New Roman"/>
        </w:rPr>
        <w:t>to promote</w:t>
      </w:r>
      <w:r w:rsidRPr="0083699E">
        <w:rPr>
          <w:rFonts w:ascii="Times New Roman" w:hAnsi="Times New Roman" w:cs="Times New Roman"/>
        </w:rPr>
        <w:t xml:space="preserve"> agriculture, small scale industries, cottage and village industries, handicrafts and other rural crafts and other allied eco</w:t>
      </w:r>
      <w:r w:rsidR="00092F9C">
        <w:rPr>
          <w:rFonts w:ascii="Times New Roman" w:hAnsi="Times New Roman" w:cs="Times New Roman"/>
        </w:rPr>
        <w:t>nomic activities in rural areas.</w:t>
      </w:r>
      <w:r w:rsidR="00E229FD">
        <w:rPr>
          <w:rFonts w:ascii="Times New Roman" w:hAnsi="Times New Roman" w:cs="Times New Roman"/>
        </w:rPr>
        <w:t xml:space="preserve"> </w:t>
      </w:r>
      <w:r w:rsidRPr="0083699E">
        <w:rPr>
          <w:rFonts w:ascii="Times New Roman" w:hAnsi="Times New Roman" w:cs="Times New Roman"/>
        </w:rPr>
        <w:t xml:space="preserve">NABARD extends assistance to the government, RBI and </w:t>
      </w:r>
      <w:r w:rsidRPr="0083699E">
        <w:rPr>
          <w:rFonts w:ascii="Times New Roman" w:hAnsi="Times New Roman" w:cs="Times New Roman"/>
        </w:rPr>
        <w:lastRenderedPageBreak/>
        <w:t>other organizations in matter</w:t>
      </w:r>
      <w:r w:rsidR="00E229FD">
        <w:rPr>
          <w:rFonts w:ascii="Times New Roman" w:hAnsi="Times New Roman" w:cs="Times New Roman"/>
        </w:rPr>
        <w:t>s relating to rural development</w:t>
      </w:r>
      <w:r w:rsidR="001C0DA6">
        <w:rPr>
          <w:rFonts w:ascii="Times New Roman" w:hAnsi="Times New Roman" w:cs="Times New Roman"/>
        </w:rPr>
        <w:t>. It o</w:t>
      </w:r>
      <w:r w:rsidRPr="0083699E">
        <w:rPr>
          <w:rFonts w:ascii="Times New Roman" w:hAnsi="Times New Roman" w:cs="Times New Roman"/>
        </w:rPr>
        <w:t xml:space="preserve">ffers training and research facilities for banks, cooperatives and organizations in matters relating to rural development </w:t>
      </w:r>
    </w:p>
    <w:p w:rsidR="0083699E" w:rsidRPr="0083699E" w:rsidRDefault="0083699E" w:rsidP="0083699E">
      <w:pPr>
        <w:pStyle w:val="Default"/>
        <w:rPr>
          <w:rFonts w:ascii="Times New Roman" w:hAnsi="Times New Roman" w:cs="Times New Roman"/>
        </w:rPr>
      </w:pPr>
    </w:p>
    <w:p w:rsidR="0083699E" w:rsidRPr="0083699E" w:rsidRDefault="00E229FD" w:rsidP="0083699E">
      <w:pPr>
        <w:pStyle w:val="Default"/>
        <w:spacing w:after="63"/>
        <w:rPr>
          <w:rFonts w:ascii="Times New Roman" w:hAnsi="Times New Roman" w:cs="Times New Roman"/>
        </w:rPr>
      </w:pPr>
      <w:r>
        <w:rPr>
          <w:rFonts w:ascii="Times New Roman" w:hAnsi="Times New Roman" w:cs="Times New Roman"/>
        </w:rPr>
        <w:t>11</w:t>
      </w:r>
      <w:r w:rsidR="0083699E" w:rsidRPr="0083699E">
        <w:rPr>
          <w:rFonts w:ascii="Times New Roman" w:hAnsi="Times New Roman" w:cs="Times New Roman"/>
        </w:rPr>
        <w:t xml:space="preserve">. Small Industries Development Bank of India (SIDBI): </w:t>
      </w:r>
    </w:p>
    <w:p w:rsidR="0083699E" w:rsidRDefault="0083699E" w:rsidP="003010B0">
      <w:pPr>
        <w:pStyle w:val="Default"/>
        <w:spacing w:after="63"/>
        <w:rPr>
          <w:rFonts w:ascii="Times New Roman" w:hAnsi="Times New Roman" w:cs="Times New Roman"/>
        </w:rPr>
      </w:pPr>
      <w:r w:rsidRPr="0083699E">
        <w:rPr>
          <w:rFonts w:ascii="Times New Roman" w:hAnsi="Times New Roman" w:cs="Times New Roman"/>
        </w:rPr>
        <w:t xml:space="preserve">SIDBI was established in 1990 under the provisions of Small Industries </w:t>
      </w:r>
      <w:r>
        <w:rPr>
          <w:rFonts w:ascii="Times New Roman" w:hAnsi="Times New Roman" w:cs="Times New Roman"/>
        </w:rPr>
        <w:t>Development of India Act 1989</w:t>
      </w:r>
      <w:r w:rsidR="003010B0" w:rsidRPr="003010B0">
        <w:rPr>
          <w:rFonts w:ascii="Times New Roman" w:hAnsi="Times New Roman" w:cs="Times New Roman"/>
        </w:rPr>
        <w:t>SIDBI serves as the primary financial institution for promoting, funding, and developing the Micro, Small, and Medium Enterprise (MSME) sector, as well as for coordinating the functions of other organisations involved in similar activities. SIDBI primarily provides banking institutions with indirect financial support (in the form of refinancing) in order for them to lend to MSMEs.</w:t>
      </w:r>
    </w:p>
    <w:p w:rsidR="003010B0" w:rsidRPr="0083699E" w:rsidRDefault="003010B0" w:rsidP="003010B0">
      <w:pPr>
        <w:pStyle w:val="Default"/>
        <w:spacing w:after="63"/>
        <w:rPr>
          <w:rFonts w:ascii="Times New Roman" w:hAnsi="Times New Roman" w:cs="Times New Roman"/>
        </w:rPr>
      </w:pPr>
    </w:p>
    <w:p w:rsidR="0083699E" w:rsidRPr="0083699E" w:rsidRDefault="00E229FD" w:rsidP="0083699E">
      <w:pPr>
        <w:pStyle w:val="Default"/>
        <w:spacing w:after="63"/>
        <w:rPr>
          <w:rFonts w:ascii="Times New Roman" w:hAnsi="Times New Roman" w:cs="Times New Roman"/>
        </w:rPr>
      </w:pPr>
      <w:r>
        <w:rPr>
          <w:rFonts w:ascii="Times New Roman" w:hAnsi="Times New Roman" w:cs="Times New Roman"/>
        </w:rPr>
        <w:t>12</w:t>
      </w:r>
      <w:r w:rsidR="0083699E" w:rsidRPr="0083699E">
        <w:rPr>
          <w:rFonts w:ascii="Times New Roman" w:hAnsi="Times New Roman" w:cs="Times New Roman"/>
        </w:rPr>
        <w:t xml:space="preserve">. MUDRA Bank: </w:t>
      </w:r>
    </w:p>
    <w:p w:rsidR="0083699E" w:rsidRPr="00E229FD" w:rsidRDefault="003010B0" w:rsidP="003010B0">
      <w:pPr>
        <w:pStyle w:val="Default"/>
        <w:spacing w:after="63"/>
        <w:rPr>
          <w:rFonts w:ascii="Times New Roman" w:hAnsi="Times New Roman" w:cs="Times New Roman"/>
          <w:color w:val="242424"/>
        </w:rPr>
      </w:pPr>
      <w:r w:rsidRPr="003010B0">
        <w:rPr>
          <w:rFonts w:ascii="Times New Roman" w:hAnsi="Times New Roman" w:cs="Times New Roman"/>
          <w:color w:val="242424"/>
        </w:rPr>
        <w:t>MUDRA (Micro Units Growth and Refinance Agency Ltd.) is a government-owned financial agency dedicated to the development and refinancing of micro-enterprises. MUDRA Ltd, a non-banking finance company, has been set up as a subsidiary of SIDBI pending the passing of an act creating MUDRA Bank.</w:t>
      </w:r>
      <w:r w:rsidR="00E229FD">
        <w:rPr>
          <w:rFonts w:ascii="Times New Roman" w:hAnsi="Times New Roman" w:cs="Times New Roman"/>
          <w:color w:val="242424"/>
        </w:rPr>
        <w:t xml:space="preserve"> </w:t>
      </w:r>
      <w:r w:rsidRPr="003010B0">
        <w:rPr>
          <w:rFonts w:ascii="Times New Roman" w:hAnsi="Times New Roman" w:cs="Times New Roman"/>
          <w:color w:val="242424"/>
        </w:rPr>
        <w:t xml:space="preserve">MUDRA's goal is to provide funding to non-corporate (informal sector) small businesses in rural and urban areas with financing needs of up to Rs 10 lakhs, such as small manufacturing units, shopkeepers, </w:t>
      </w:r>
      <w:r w:rsidR="00E229FD">
        <w:rPr>
          <w:rFonts w:ascii="Times New Roman" w:hAnsi="Times New Roman" w:cs="Times New Roman"/>
          <w:color w:val="242424"/>
        </w:rPr>
        <w:t xml:space="preserve">etc. </w:t>
      </w:r>
      <w:r w:rsidRPr="003010B0">
        <w:rPr>
          <w:rFonts w:ascii="Times New Roman" w:hAnsi="Times New Roman" w:cs="Times New Roman"/>
        </w:rPr>
        <w:t>MUDRA would be in charge of refinancing all Last Mile Financiers, including Micro Financial Institutions, Non-Banking Finance Companies, Societies, Trusts, Companies, Co-operative Societies, Small Banks, Scheduled Commercial Banks, and Regional Rural Banks, who lend to micro/small business entities engaged in manufacturing, trading, and services.</w:t>
      </w:r>
    </w:p>
    <w:p w:rsidR="0083699E" w:rsidRPr="0083699E" w:rsidRDefault="0083699E" w:rsidP="0083699E">
      <w:pPr>
        <w:pStyle w:val="Default"/>
        <w:rPr>
          <w:rFonts w:ascii="Times New Roman" w:hAnsi="Times New Roman" w:cs="Times New Roman"/>
        </w:rPr>
      </w:pPr>
    </w:p>
    <w:p w:rsidR="0083699E" w:rsidRPr="0083699E" w:rsidRDefault="00E229FD" w:rsidP="0083699E">
      <w:pPr>
        <w:pStyle w:val="Default"/>
        <w:spacing w:after="63"/>
        <w:rPr>
          <w:rFonts w:ascii="Times New Roman" w:hAnsi="Times New Roman" w:cs="Times New Roman"/>
        </w:rPr>
      </w:pPr>
      <w:r>
        <w:rPr>
          <w:rFonts w:ascii="Times New Roman" w:hAnsi="Times New Roman" w:cs="Times New Roman"/>
        </w:rPr>
        <w:t>13</w:t>
      </w:r>
      <w:r w:rsidR="0083699E" w:rsidRPr="0083699E">
        <w:rPr>
          <w:rFonts w:ascii="Times New Roman" w:hAnsi="Times New Roman" w:cs="Times New Roman"/>
        </w:rPr>
        <w:t xml:space="preserve">. Non-Banking Financial Companies (NBFCs): </w:t>
      </w:r>
    </w:p>
    <w:p w:rsidR="0083699E" w:rsidRDefault="00E229FD" w:rsidP="0083699E">
      <w:pPr>
        <w:pStyle w:val="Default"/>
        <w:rPr>
          <w:rFonts w:ascii="Times New Roman" w:hAnsi="Times New Roman" w:cs="Times New Roman"/>
        </w:rPr>
      </w:pPr>
      <w:r w:rsidRPr="00E229FD">
        <w:rPr>
          <w:rFonts w:ascii="Times New Roman" w:hAnsi="Times New Roman" w:cs="Times New Roman"/>
        </w:rPr>
        <w:t>The NBFC is a company governed by the Companies Act, 1956/2013, that deals with loans and advances, the acquisition of shares/bonds/debentures issued by the government or a local authority, or other marketable securities of a similar nature, leasing, hire-purchase, insurance, and chit business, but not with agriculture, industrial activity, or the purchase or sale of any goods. Private sector institutions make up the majority of NBFCs.</w:t>
      </w:r>
    </w:p>
    <w:p w:rsidR="00E229FD" w:rsidRPr="0083699E" w:rsidRDefault="00E229FD" w:rsidP="0083699E">
      <w:pPr>
        <w:pStyle w:val="Default"/>
        <w:rPr>
          <w:rFonts w:ascii="Times New Roman" w:hAnsi="Times New Roman" w:cs="Times New Roman"/>
        </w:rPr>
      </w:pPr>
    </w:p>
    <w:p w:rsidR="00E229FD" w:rsidRDefault="00E229FD" w:rsidP="0083699E">
      <w:pPr>
        <w:pStyle w:val="Default"/>
        <w:rPr>
          <w:rFonts w:ascii="Times New Roman" w:hAnsi="Times New Roman" w:cs="Times New Roman"/>
        </w:rPr>
      </w:pPr>
      <w:r>
        <w:rPr>
          <w:rFonts w:ascii="Times New Roman" w:hAnsi="Times New Roman" w:cs="Times New Roman"/>
        </w:rPr>
        <w:t>14</w:t>
      </w:r>
      <w:r w:rsidR="003010B0" w:rsidRPr="003010B0">
        <w:rPr>
          <w:rFonts w:ascii="Times New Roman" w:hAnsi="Times New Roman" w:cs="Times New Roman"/>
        </w:rPr>
        <w:t xml:space="preserve">. Primary dealers (PDs): </w:t>
      </w:r>
    </w:p>
    <w:p w:rsidR="0083699E" w:rsidRDefault="003010B0" w:rsidP="0083699E">
      <w:pPr>
        <w:pStyle w:val="Default"/>
        <w:rPr>
          <w:rFonts w:ascii="Times New Roman" w:hAnsi="Times New Roman" w:cs="Times New Roman"/>
        </w:rPr>
      </w:pPr>
      <w:r w:rsidRPr="003010B0">
        <w:rPr>
          <w:rFonts w:ascii="Times New Roman" w:hAnsi="Times New Roman" w:cs="Times New Roman"/>
        </w:rPr>
        <w:t>Primary dealers are RBI-registered companies with the authority to buy and sell government securities. In the primary market, PDs purchase government securities directly from the government (RBI issues these assets on behalf of the government), with the intention of reselling them to other buyers in the secondary market. As a result, they play an important role in the primary and secondary government securities markets.</w:t>
      </w:r>
    </w:p>
    <w:p w:rsidR="003010B0" w:rsidRPr="0083699E" w:rsidRDefault="003010B0" w:rsidP="0083699E">
      <w:pPr>
        <w:pStyle w:val="Default"/>
        <w:rPr>
          <w:rFonts w:ascii="Times New Roman" w:hAnsi="Times New Roman" w:cs="Times New Roman"/>
        </w:rPr>
      </w:pPr>
    </w:p>
    <w:p w:rsidR="00E229FD" w:rsidRDefault="00E229FD" w:rsidP="0083699E">
      <w:pPr>
        <w:pStyle w:val="Default"/>
        <w:rPr>
          <w:rFonts w:ascii="Times New Roman" w:hAnsi="Times New Roman" w:cs="Times New Roman"/>
        </w:rPr>
      </w:pPr>
      <w:r>
        <w:rPr>
          <w:rFonts w:ascii="Times New Roman" w:hAnsi="Times New Roman" w:cs="Times New Roman"/>
        </w:rPr>
        <w:t>15</w:t>
      </w:r>
      <w:r w:rsidR="003010B0" w:rsidRPr="003010B0">
        <w:rPr>
          <w:rFonts w:ascii="Times New Roman" w:hAnsi="Times New Roman" w:cs="Times New Roman"/>
        </w:rPr>
        <w:t xml:space="preserve">. Credit Information Companies (CIC): </w:t>
      </w:r>
    </w:p>
    <w:p w:rsidR="0083699E" w:rsidRDefault="003010B0" w:rsidP="0083699E">
      <w:pPr>
        <w:pStyle w:val="Default"/>
        <w:rPr>
          <w:rFonts w:ascii="Times New Roman" w:hAnsi="Times New Roman" w:cs="Times New Roman"/>
        </w:rPr>
      </w:pPr>
      <w:r w:rsidRPr="003010B0">
        <w:rPr>
          <w:rFonts w:ascii="Times New Roman" w:hAnsi="Times New Roman" w:cs="Times New Roman"/>
        </w:rPr>
        <w:t>A CIC is a non-profit organisation that accepts banks, NBFCs, and financial institutions as members and collects data and identity information for individual customers and enterprises. CICs tell banks whether or not a potential borrower is creditworthy based on his payment history. The ability of lenders to assess risk and of consumers to receive credit at competitive rates is determined by the quality of information available. The RBI regulates and licences credit information companies (CICs) under the Credit Information Companies (Regulation) Act 2005. TransUnion Credit Information Bureau of India Limited (CIBIL), Equifax, Experian, and High Mark Credit Information Services are the four CICs currently operating in India.</w:t>
      </w:r>
    </w:p>
    <w:p w:rsidR="003010B0" w:rsidRPr="0083699E" w:rsidRDefault="003010B0" w:rsidP="0083699E">
      <w:pPr>
        <w:pStyle w:val="Default"/>
        <w:rPr>
          <w:rFonts w:ascii="Times New Roman" w:hAnsi="Times New Roman" w:cs="Times New Roman"/>
        </w:rPr>
      </w:pPr>
    </w:p>
    <w:p w:rsidR="0083699E" w:rsidRPr="0083699E" w:rsidRDefault="00E229FD" w:rsidP="0083699E">
      <w:pPr>
        <w:pStyle w:val="Default"/>
        <w:spacing w:after="63"/>
        <w:rPr>
          <w:rFonts w:ascii="Times New Roman" w:hAnsi="Times New Roman" w:cs="Times New Roman"/>
        </w:rPr>
      </w:pPr>
      <w:r>
        <w:rPr>
          <w:rFonts w:ascii="Times New Roman" w:hAnsi="Times New Roman" w:cs="Times New Roman"/>
        </w:rPr>
        <w:lastRenderedPageBreak/>
        <w:t>16</w:t>
      </w:r>
      <w:r w:rsidR="0083699E" w:rsidRPr="0083699E">
        <w:rPr>
          <w:rFonts w:ascii="Times New Roman" w:hAnsi="Times New Roman" w:cs="Times New Roman"/>
        </w:rPr>
        <w:t xml:space="preserve">. Payment Banks: </w:t>
      </w:r>
    </w:p>
    <w:p w:rsidR="0083699E" w:rsidRPr="003010B0" w:rsidRDefault="00E229FD" w:rsidP="00E229FD">
      <w:pPr>
        <w:pStyle w:val="Default"/>
        <w:spacing w:after="63"/>
        <w:rPr>
          <w:rFonts w:ascii="Times New Roman" w:hAnsi="Times New Roman" w:cs="Times New Roman"/>
        </w:rPr>
      </w:pPr>
      <w:r w:rsidRPr="00E229FD">
        <w:rPr>
          <w:rFonts w:ascii="Times New Roman" w:hAnsi="Times New Roman" w:cs="Times New Roman"/>
        </w:rPr>
        <w:t>In August 2015, the Reserve Bank of India (RBI) approved 11 applications for Payment Bank licences. The Reserve Bank of India has capped the amount of deposits that payment banks can receive from individuals at Rs. 1 lakh. Only those companies that are truly engaged in targeting the poor will be able to apply for payment bank licences as a result of this restriction. As a result, migrant workers, self-employed individuals, low-income households, and others will be the primary beneficiaries of payment banks' low-cost savings accounts and remittance services, allowing those who currently transact only in cash to make their first foray into the formal banking system (payment banks will not be permitted to lend or issue credit cards). Only demand deposits will be accepted by payment banks.</w:t>
      </w:r>
    </w:p>
    <w:p w:rsidR="0083699E" w:rsidRPr="0083699E" w:rsidRDefault="0083699E" w:rsidP="0083699E">
      <w:pPr>
        <w:pStyle w:val="Default"/>
        <w:rPr>
          <w:rFonts w:ascii="Times New Roman" w:hAnsi="Times New Roman" w:cs="Times New Roman"/>
        </w:rPr>
      </w:pPr>
    </w:p>
    <w:p w:rsidR="0083699E" w:rsidRDefault="00E229FD" w:rsidP="0083699E">
      <w:pPr>
        <w:pStyle w:val="Default"/>
        <w:spacing w:after="63"/>
        <w:rPr>
          <w:rFonts w:ascii="Times New Roman" w:hAnsi="Times New Roman" w:cs="Times New Roman"/>
        </w:rPr>
      </w:pPr>
      <w:r>
        <w:rPr>
          <w:rFonts w:ascii="Times New Roman" w:hAnsi="Times New Roman" w:cs="Times New Roman"/>
          <w:color w:val="242424"/>
        </w:rPr>
        <w:t>17</w:t>
      </w:r>
      <w:r w:rsidR="0083699E" w:rsidRPr="0083699E">
        <w:rPr>
          <w:rFonts w:ascii="Times New Roman" w:hAnsi="Times New Roman" w:cs="Times New Roman"/>
          <w:color w:val="242424"/>
        </w:rPr>
        <w:t xml:space="preserve">. </w:t>
      </w:r>
      <w:r w:rsidR="0083699E">
        <w:rPr>
          <w:rFonts w:ascii="Times New Roman" w:hAnsi="Times New Roman" w:cs="Times New Roman"/>
        </w:rPr>
        <w:t xml:space="preserve">Small Finance Banks: </w:t>
      </w:r>
    </w:p>
    <w:p w:rsidR="0083699E" w:rsidRPr="0083699E" w:rsidRDefault="0083699E" w:rsidP="00E229FD">
      <w:pPr>
        <w:pStyle w:val="Default"/>
        <w:spacing w:after="63"/>
        <w:rPr>
          <w:rFonts w:ascii="Times New Roman" w:hAnsi="Times New Roman" w:cs="Times New Roman"/>
        </w:rPr>
      </w:pPr>
      <w:r>
        <w:rPr>
          <w:rFonts w:ascii="Times New Roman" w:hAnsi="Times New Roman" w:cs="Times New Roman"/>
        </w:rPr>
        <w:t>In September</w:t>
      </w:r>
      <w:r w:rsidRPr="0083699E">
        <w:rPr>
          <w:rFonts w:ascii="Times New Roman" w:hAnsi="Times New Roman" w:cs="Times New Roman"/>
        </w:rPr>
        <w:t xml:space="preserve"> 2015, RBI granted license to 10 applicants for Small Finance Banks which is a step in the direction of furthering the financial inclusion. </w:t>
      </w:r>
    </w:p>
    <w:p w:rsidR="0083699E" w:rsidRPr="0083699E" w:rsidRDefault="0083699E" w:rsidP="00E229FD">
      <w:pPr>
        <w:pStyle w:val="Default"/>
        <w:spacing w:after="63"/>
        <w:rPr>
          <w:rFonts w:ascii="Times New Roman" w:hAnsi="Times New Roman" w:cs="Times New Roman"/>
        </w:rPr>
      </w:pPr>
      <w:r w:rsidRPr="0083699E">
        <w:rPr>
          <w:rFonts w:ascii="Times New Roman" w:hAnsi="Times New Roman" w:cs="Times New Roman"/>
        </w:rPr>
        <w:t xml:space="preserve">The small finance banks shall primarily undertake basic banking activities of acceptance of deposits and lending to unserved and underserved sections including small business units, small and marginal farmers, micro and small industries and unorganized sector entities. </w:t>
      </w:r>
    </w:p>
    <w:p w:rsidR="0083699E" w:rsidRPr="0083699E" w:rsidRDefault="0083699E">
      <w:pPr>
        <w:rPr>
          <w:rFonts w:ascii="Times New Roman" w:hAnsi="Times New Roman" w:cs="Times New Roman"/>
          <w:sz w:val="24"/>
          <w:szCs w:val="24"/>
        </w:rPr>
      </w:pPr>
    </w:p>
    <w:sectPr w:rsidR="0083699E" w:rsidRPr="00836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D22D0"/>
    <w:multiLevelType w:val="hybridMultilevel"/>
    <w:tmpl w:val="5B263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034BF6"/>
    <w:multiLevelType w:val="hybridMultilevel"/>
    <w:tmpl w:val="BB66C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E665B8"/>
    <w:multiLevelType w:val="hybridMultilevel"/>
    <w:tmpl w:val="1AD6FE5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C213C6"/>
    <w:multiLevelType w:val="hybridMultilevel"/>
    <w:tmpl w:val="FC9A25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0D3502"/>
    <w:multiLevelType w:val="hybridMultilevel"/>
    <w:tmpl w:val="8370F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0711437"/>
    <w:multiLevelType w:val="hybridMultilevel"/>
    <w:tmpl w:val="560C6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4AF30AD"/>
    <w:multiLevelType w:val="hybridMultilevel"/>
    <w:tmpl w:val="297E1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038"/>
    <w:rsid w:val="00027681"/>
    <w:rsid w:val="00092F9C"/>
    <w:rsid w:val="00180F1B"/>
    <w:rsid w:val="001C0DA6"/>
    <w:rsid w:val="00272D8D"/>
    <w:rsid w:val="003010B0"/>
    <w:rsid w:val="004B6038"/>
    <w:rsid w:val="0083699E"/>
    <w:rsid w:val="00860C93"/>
    <w:rsid w:val="00DA3FBC"/>
    <w:rsid w:val="00DF0B70"/>
    <w:rsid w:val="00E229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03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B6038"/>
    <w:rPr>
      <w:rFonts w:ascii="Tahoma" w:hAnsi="Tahoma" w:cs="Mangal"/>
      <w:sz w:val="16"/>
      <w:szCs w:val="14"/>
    </w:rPr>
  </w:style>
  <w:style w:type="paragraph" w:customStyle="1" w:styleId="Default">
    <w:name w:val="Default"/>
    <w:rsid w:val="004B6038"/>
    <w:pPr>
      <w:autoSpaceDE w:val="0"/>
      <w:autoSpaceDN w:val="0"/>
      <w:adjustRightInd w:val="0"/>
      <w:spacing w:after="0" w:line="240" w:lineRule="auto"/>
    </w:pPr>
    <w:rPr>
      <w:rFonts w:ascii="Bookman Old Style" w:hAnsi="Bookman Old Style" w:cs="Bookman Old Styl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03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B6038"/>
    <w:rPr>
      <w:rFonts w:ascii="Tahoma" w:hAnsi="Tahoma" w:cs="Mangal"/>
      <w:sz w:val="16"/>
      <w:szCs w:val="14"/>
    </w:rPr>
  </w:style>
  <w:style w:type="paragraph" w:customStyle="1" w:styleId="Default">
    <w:name w:val="Default"/>
    <w:rsid w:val="004B6038"/>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4</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1</cp:revision>
  <dcterms:created xsi:type="dcterms:W3CDTF">2022-04-14T11:13:00Z</dcterms:created>
  <dcterms:modified xsi:type="dcterms:W3CDTF">2022-04-14T15:34:00Z</dcterms:modified>
</cp:coreProperties>
</file>