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84B4" w14:textId="10541626" w:rsidR="00156598" w:rsidRDefault="009933F2" w:rsidP="00156598">
      <w:pPr>
        <w:pStyle w:val="papertitle"/>
        <w:spacing w:before="100" w:beforeAutospacing="1" w:after="100" w:afterAutospacing="1"/>
        <w:rPr>
          <w:rFonts w:ascii="Arial" w:hAnsi="Arial" w:cs="Arial"/>
        </w:rPr>
      </w:pPr>
      <w:r>
        <w:rPr>
          <w:rFonts w:ascii="Arial" w:hAnsi="Arial" w:cs="Arial"/>
        </w:rPr>
        <w:t>E-Voting System</w:t>
      </w:r>
    </w:p>
    <w:p w14:paraId="7C88ED01" w14:textId="599F63B0" w:rsidR="009933F2" w:rsidRPr="00156598" w:rsidRDefault="009933F2" w:rsidP="00156598">
      <w:pPr>
        <w:pStyle w:val="papertitle"/>
        <w:spacing w:before="100" w:beforeAutospacing="1" w:after="100" w:afterAutospacing="1"/>
        <w:rPr>
          <w:rFonts w:ascii="Arial" w:hAnsi="Arial" w:cs="Arial"/>
        </w:rPr>
      </w:pPr>
      <w:r>
        <w:rPr>
          <w:rFonts w:ascii="Arial" w:hAnsi="Arial" w:cs="Arial"/>
        </w:rPr>
        <w:t xml:space="preserve">Using Blockchain Technology </w:t>
      </w:r>
    </w:p>
    <w:p w14:paraId="3BA5B492" w14:textId="77777777" w:rsidR="003676B3" w:rsidRPr="00A36377" w:rsidRDefault="003676B3" w:rsidP="003676B3">
      <w:pPr>
        <w:pStyle w:val="Author"/>
        <w:spacing w:before="100" w:beforeAutospacing="1" w:after="100" w:afterAutospacing="1" w:line="120" w:lineRule="auto"/>
        <w:jc w:val="both"/>
        <w:rPr>
          <w:rFonts w:ascii="Arial" w:hAnsi="Arial" w:cs="Arial"/>
          <w:sz w:val="18"/>
          <w:szCs w:val="18"/>
        </w:rPr>
        <w:sectPr w:rsidR="003676B3" w:rsidRPr="00A36377" w:rsidSect="00F96AA0">
          <w:footerReference w:type="first" r:id="rId8"/>
          <w:pgSz w:w="11906" w:h="16838" w:code="9"/>
          <w:pgMar w:top="540" w:right="893" w:bottom="1440" w:left="893" w:header="720" w:footer="720" w:gutter="0"/>
          <w:cols w:space="720"/>
          <w:titlePg/>
          <w:docGrid w:linePitch="360"/>
        </w:sectPr>
      </w:pPr>
    </w:p>
    <w:p w14:paraId="2F4D22D5" w14:textId="04F9AB7F" w:rsidR="00C02F86" w:rsidRPr="00B97D7F" w:rsidRDefault="00C02F86" w:rsidP="00C02F86">
      <w:pPr>
        <w:rPr>
          <w:rFonts w:ascii="Arial" w:hAnsi="Arial" w:cs="Arial"/>
        </w:rPr>
        <w:sectPr w:rsidR="00C02F86" w:rsidRPr="00B97D7F" w:rsidSect="00F96AA0">
          <w:type w:val="continuous"/>
          <w:pgSz w:w="11906" w:h="16838" w:code="9"/>
          <w:pgMar w:top="450" w:right="893" w:bottom="1440" w:left="893" w:header="720" w:footer="720" w:gutter="0"/>
          <w:cols w:num="3" w:space="720"/>
          <w:docGrid w:linePitch="360"/>
        </w:sectPr>
      </w:pPr>
    </w:p>
    <w:p w14:paraId="3D3E0DC3" w14:textId="77777777" w:rsidR="00C02F86" w:rsidRPr="00B97D7F" w:rsidRDefault="00C02F86" w:rsidP="00681450">
      <w:pPr>
        <w:jc w:val="both"/>
        <w:rPr>
          <w:rFonts w:ascii="Arial" w:hAnsi="Arial" w:cs="Arial"/>
        </w:rPr>
        <w:sectPr w:rsidR="00C02F86" w:rsidRPr="00B97D7F" w:rsidSect="00F96AA0">
          <w:type w:val="continuous"/>
          <w:pgSz w:w="11906" w:h="16838" w:code="9"/>
          <w:pgMar w:top="450" w:right="893" w:bottom="1440" w:left="893" w:header="720" w:footer="720" w:gutter="0"/>
          <w:cols w:num="3" w:space="720"/>
          <w:docGrid w:linePitch="360"/>
        </w:sectPr>
      </w:pPr>
      <w:r w:rsidRPr="00B97D7F">
        <w:rPr>
          <w:rFonts w:ascii="Arial" w:hAnsi="Arial" w:cs="Arial"/>
        </w:rPr>
        <w:br w:type="column"/>
      </w:r>
    </w:p>
    <w:p w14:paraId="6ED79FF0" w14:textId="77777777" w:rsidR="009933F2" w:rsidRPr="009933F2" w:rsidRDefault="00156598" w:rsidP="009933F2">
      <w:pPr>
        <w:jc w:val="both"/>
      </w:pPr>
      <w:r w:rsidRPr="009933F2">
        <w:t xml:space="preserve"> </w:t>
      </w:r>
      <w:r w:rsidR="00C02F86" w:rsidRPr="009933F2">
        <w:t xml:space="preserve">Abstract— </w:t>
      </w:r>
      <w:r w:rsidR="009933F2" w:rsidRPr="009933F2">
        <w:t>In contemporary democracies, the integrity and transparency of electoral processes stand as fundamental pillars, safeguarding the essence of representative governance. However, traditional voting mechanisms often grapple with challenges such as security vulnerabilities, logistical complexities, and concerns over the verifiability of results. In response, this research paper presents a groundbreaking framework for reimagining electoral systems through the integration of Electronic Voting (E-Voting) with Blockchain technology.</w:t>
      </w:r>
    </w:p>
    <w:p w14:paraId="611F9C91" w14:textId="77777777" w:rsidR="009933F2" w:rsidRPr="009933F2" w:rsidRDefault="009933F2" w:rsidP="009933F2">
      <w:pPr>
        <w:jc w:val="both"/>
      </w:pPr>
      <w:r w:rsidRPr="009933F2">
        <w:t>By harnessing the decentralized and immutable nature of Blockchain, our proposed E-Voting system endeavors to mitigate the inherent shortcomings of traditional voting methods. Through the implementation of distributed ledger technology and smart contracts, the proposed system offers unparalleled transparency, tamper-proof record-keeping, and cryptographic security, thereby fostering trust and confidence in electoral outcomes.</w:t>
      </w:r>
    </w:p>
    <w:p w14:paraId="14C6538D" w14:textId="77777777" w:rsidR="009933F2" w:rsidRPr="009933F2" w:rsidRDefault="009933F2" w:rsidP="009933F2">
      <w:pPr>
        <w:jc w:val="both"/>
      </w:pPr>
      <w:r w:rsidRPr="009933F2">
        <w:t>This paper delves into the architecture, design principles, and functionalities of the Blockchain-based E-Voting system, elucidating its potential to revolutionize electoral practices on a global scale. Furthermore, it explores the socio-political implications, regulatory considerations, and adoption challenges associated with the deployment of such innovative voting solutions.</w:t>
      </w:r>
    </w:p>
    <w:p w14:paraId="177FF8C7" w14:textId="77777777" w:rsidR="009933F2" w:rsidRPr="009933F2" w:rsidRDefault="009933F2" w:rsidP="009933F2">
      <w:pPr>
        <w:jc w:val="both"/>
      </w:pPr>
      <w:r w:rsidRPr="009933F2">
        <w:t>Through empirical analysis and comparative studies, we demonstrate the efficacy, reliability, and scalability of the proposed framework, underscoring its capacity to uphold democratic principles while accommodating the diverse needs of contemporary electoral landscapes. Ultimately, this research contributes to the ongoing discourse on electoral reform by offering a robust foundation for the development and deployment of next-generation E-Voting systems, poised to redefine the democratic experience in the digital age.</w:t>
      </w:r>
    </w:p>
    <w:p w14:paraId="047A6454" w14:textId="77777777" w:rsidR="009933F2" w:rsidRDefault="00C02F86" w:rsidP="009933F2">
      <w:pPr>
        <w:jc w:val="both"/>
      </w:pPr>
      <w:r w:rsidRPr="009933F2">
        <w:t xml:space="preserve">Keywords— </w:t>
      </w:r>
      <w:r w:rsidR="009933F2" w:rsidRPr="009933F2">
        <w:t>E-Voting, Blockchain Technology, Electoral</w:t>
      </w:r>
    </w:p>
    <w:p w14:paraId="1D338715" w14:textId="31473DE2" w:rsidR="009933F2" w:rsidRPr="009933F2" w:rsidRDefault="009933F2" w:rsidP="009933F2">
      <w:pPr>
        <w:jc w:val="both"/>
      </w:pPr>
      <w:r w:rsidRPr="009933F2">
        <w:t>Integrity</w:t>
      </w:r>
      <w:r>
        <w:t xml:space="preserve"> </w:t>
      </w:r>
      <w:r w:rsidRPr="009933F2">
        <w:t>Transparency, Decentralization, Smart Contracts</w:t>
      </w:r>
    </w:p>
    <w:p w14:paraId="7B2011DD" w14:textId="3717660B" w:rsidR="009933F2" w:rsidRPr="009933F2" w:rsidRDefault="009933F2" w:rsidP="009933F2">
      <w:pPr>
        <w:jc w:val="both"/>
      </w:pPr>
      <w:r w:rsidRPr="009933F2">
        <w:t>Trust, Security, Cryptographic Security</w:t>
      </w:r>
      <w:r>
        <w:t xml:space="preserve"> </w:t>
      </w:r>
      <w:r w:rsidRPr="009933F2">
        <w:t>Tamper-proof, Distributed Ledger Technology, Democratic Processes</w:t>
      </w:r>
    </w:p>
    <w:p w14:paraId="185A5767" w14:textId="77777777" w:rsidR="009933F2" w:rsidRPr="009933F2" w:rsidRDefault="009933F2" w:rsidP="009933F2">
      <w:pPr>
        <w:jc w:val="both"/>
      </w:pPr>
      <w:r w:rsidRPr="009933F2">
        <w:t>Electoral Reform, Verifiability, Socio-political Implications</w:t>
      </w:r>
    </w:p>
    <w:p w14:paraId="5F799F60" w14:textId="344C26B4" w:rsidR="009933F2" w:rsidRPr="009933F2" w:rsidRDefault="009933F2" w:rsidP="009933F2">
      <w:pPr>
        <w:jc w:val="both"/>
      </w:pPr>
      <w:r w:rsidRPr="009933F2">
        <w:t>Regulatory Considerations, Adoption Challenges, Digital Democracy</w:t>
      </w:r>
      <w:r>
        <w:t xml:space="preserve"> </w:t>
      </w:r>
      <w:r w:rsidRPr="009933F2">
        <w:t>Electoral Systems, Innovative Voting Solutions</w:t>
      </w:r>
    </w:p>
    <w:p w14:paraId="77CB0341" w14:textId="57E40110" w:rsidR="00B12B9F" w:rsidRPr="008F6590" w:rsidRDefault="00B12B9F" w:rsidP="009933F2">
      <w:pPr>
        <w:jc w:val="both"/>
        <w:rPr>
          <w:b/>
          <w:bCs/>
          <w:i/>
          <w:iCs/>
          <w:sz w:val="22"/>
          <w:szCs w:val="22"/>
        </w:rPr>
      </w:pPr>
    </w:p>
    <w:p w14:paraId="1700F957" w14:textId="60282B4D" w:rsidR="00EB011E" w:rsidRPr="008F6590" w:rsidRDefault="00703F34" w:rsidP="008F6590">
      <w:pPr>
        <w:pStyle w:val="Keywords"/>
        <w:jc w:val="center"/>
        <w:rPr>
          <w:rFonts w:ascii="Arial" w:hAnsi="Arial" w:cs="Arial"/>
          <w:b w:val="0"/>
          <w:bCs w:val="0"/>
          <w:i w:val="0"/>
          <w:iCs/>
          <w:sz w:val="22"/>
          <w:szCs w:val="22"/>
        </w:rPr>
      </w:pPr>
      <w:r w:rsidRPr="008F6590">
        <w:rPr>
          <w:rFonts w:ascii="Arial" w:hAnsi="Arial" w:cs="Arial"/>
          <w:b w:val="0"/>
          <w:bCs w:val="0"/>
          <w:i w:val="0"/>
          <w:iCs/>
          <w:sz w:val="22"/>
          <w:szCs w:val="22"/>
        </w:rPr>
        <w:t>1.</w:t>
      </w:r>
      <w:r w:rsidR="00C02F86" w:rsidRPr="003676B3">
        <w:rPr>
          <w:rFonts w:ascii="Arial" w:hAnsi="Arial" w:cs="Arial"/>
          <w:i w:val="0"/>
          <w:iCs/>
          <w:sz w:val="22"/>
          <w:szCs w:val="22"/>
        </w:rPr>
        <w:t>Introduction</w:t>
      </w:r>
    </w:p>
    <w:p w14:paraId="4DCAF066" w14:textId="77777777" w:rsidR="009933F2" w:rsidRPr="009933F2" w:rsidRDefault="009933F2" w:rsidP="009933F2">
      <w:pPr>
        <w:jc w:val="both"/>
      </w:pPr>
      <w:r w:rsidRPr="009933F2">
        <w:t xml:space="preserve">The cornerstone of democratic governance lies in the integrity and transparency of electoral processes, which serve as the bedrock upon which the legitimacy of elected representatives and the public's trust in the democratic system are built. However, the traditional modalities of voting, entrenched in physical ballots and manual tabulation, often confront an array of challenges ranging from security vulnerabilities and logistical inefficiencies to the pervasive specter of electoral fraud and tampering. In the quest for modernization and efficiency, contemporary societies are </w:t>
      </w:r>
      <w:r w:rsidRPr="009933F2">
        <w:t>increasingly turning to technological innovations to alleviate these age-old dilemmas.</w:t>
      </w:r>
    </w:p>
    <w:p w14:paraId="7D754F98" w14:textId="77777777" w:rsidR="009933F2" w:rsidRPr="009933F2" w:rsidRDefault="009933F2" w:rsidP="009933F2">
      <w:pPr>
        <w:jc w:val="both"/>
      </w:pPr>
      <w:r w:rsidRPr="009933F2">
        <w:t>In recent years, the rise of Blockchain technology has captured the imagination of technologists, policymakers, and scholars alike, promising a paradigm shift in the way transactions are recorded, verified, and secured. The decentralized and immutable nature of Blockchain, characterized by its distributed ledger framework and cryptographic consensus mechanisms, has lent itself as an elegant solution to the longstanding challenges plaguing electoral processes worldwide. At the nexus of this technological revolution lies the concept of Electronic Voting (E-Voting) systems powered by Blockchain, heralding a new era of electoral integrity and democratic participation.</w:t>
      </w:r>
    </w:p>
    <w:p w14:paraId="187B728E" w14:textId="77777777" w:rsidR="009933F2" w:rsidRPr="009933F2" w:rsidRDefault="009933F2" w:rsidP="009933F2">
      <w:pPr>
        <w:jc w:val="both"/>
      </w:pPr>
      <w:r w:rsidRPr="009933F2">
        <w:t>Against this backdrop, this paper embarks on an ambitious exploration of the convergence between E-Voting and Blockchain technology, endeavoring to construct a comprehensive framework that not only addresses the inherent vulnerabilities of traditional voting mechanisms but also redefines the contours of electoral governance in the digital age. Through a synthesis of theoretical insights, empirical analyses, and case studies drawn from diverse socio-political contexts, we aim to elucidate the transformative potential of Blockchain-based E-Voting systems in reshaping the democratic landscape.</w:t>
      </w:r>
    </w:p>
    <w:p w14:paraId="52E680A2" w14:textId="77777777" w:rsidR="009933F2" w:rsidRPr="009933F2" w:rsidRDefault="009933F2" w:rsidP="009933F2">
      <w:pPr>
        <w:jc w:val="both"/>
      </w:pPr>
      <w:r w:rsidRPr="009933F2">
        <w:t>Central to our inquiry is the architectural blueprint of the proposed E-Voting system, which integrates the core tenets of Blockchain technology – decentralization, transparency, and cryptographic security – with the exigencies of electoral governance. Leveraging smart contracts and consensus algorithms, the system endeavors to ensure the tamper-proof recording and transparent verification of votes while safeguarding the anonymity and integrity of individual voters. By establishing a decentralized network of nodes for vote validation and tallying, the proposed framework seeks to fortify electoral processes against manipulation and fraud, thereby engendering public confidence and trust in the electoral outcomes.</w:t>
      </w:r>
    </w:p>
    <w:p w14:paraId="6FE1B8E4" w14:textId="77777777" w:rsidR="009933F2" w:rsidRPr="009933F2" w:rsidRDefault="009933F2" w:rsidP="009933F2">
      <w:pPr>
        <w:jc w:val="both"/>
      </w:pPr>
      <w:r w:rsidRPr="009933F2">
        <w:t>Moreover, our investigation extends beyond the technical dimensions of Blockchain-based E-Voting to encompass a nuanced examination of the socio-political implications, regulatory challenges, and adoption dynamics inherent in the deployment of such innovative voting solutions. From considerations of voter accessibility and inclusivity to the intricacies of regulatory frameworks and data privacy concerns, we navigate the complex terrain of electoral reform with a keen eye toward balancing technological innovation with democratic imperatives.</w:t>
      </w:r>
    </w:p>
    <w:p w14:paraId="417EEE33" w14:textId="77777777" w:rsidR="009933F2" w:rsidRPr="009933F2" w:rsidRDefault="009933F2" w:rsidP="009933F2">
      <w:pPr>
        <w:jc w:val="both"/>
      </w:pPr>
      <w:r w:rsidRPr="009933F2">
        <w:t xml:space="preserve">Through rigorous empirical analysis and comparative assessments, we endeavor to furnish compelling evidence of the efficacy, reliability, and scalability of the proposed framework, substantiating its potential to catalyze a paradigmatic shift in electoral governance worldwide. By elucidating the intricate interplay between technology, governance, and democratic legitimacy, this paper seeks to </w:t>
      </w:r>
      <w:r w:rsidRPr="009933F2">
        <w:lastRenderedPageBreak/>
        <w:t>contribute to the ongoing discourse on electoral reform and pave the way for the realization of more transparent, inclusive, and participatory electoral systems in the digital era.</w:t>
      </w:r>
    </w:p>
    <w:p w14:paraId="5210E28E" w14:textId="316FE555" w:rsidR="00C02F86" w:rsidRPr="003676B3" w:rsidRDefault="00C02F86" w:rsidP="00C15D60">
      <w:pPr>
        <w:pStyle w:val="Heading1"/>
        <w:numPr>
          <w:ilvl w:val="0"/>
          <w:numId w:val="8"/>
        </w:numPr>
        <w:jc w:val="left"/>
        <w:rPr>
          <w:rFonts w:ascii="Arial" w:hAnsi="Arial" w:cs="Arial"/>
          <w:b/>
          <w:bCs/>
          <w:sz w:val="22"/>
          <w:szCs w:val="22"/>
        </w:rPr>
      </w:pPr>
      <w:r w:rsidRPr="003676B3">
        <w:rPr>
          <w:rFonts w:ascii="Arial" w:hAnsi="Arial" w:cs="Arial"/>
          <w:b/>
          <w:bCs/>
          <w:sz w:val="22"/>
          <w:szCs w:val="22"/>
        </w:rPr>
        <w:t>Related Works</w:t>
      </w:r>
    </w:p>
    <w:p w14:paraId="0888888B" w14:textId="77777777" w:rsidR="00CD57DA" w:rsidRPr="00CD57DA" w:rsidRDefault="00CD57DA" w:rsidP="00CD57DA">
      <w:pPr>
        <w:jc w:val="both"/>
      </w:pPr>
      <w:r w:rsidRPr="00CD57DA">
        <w:t>"Blockchain Technology in Electoral Systems: A Comprehensive Survey of Architectures, Protocols, and Security Mechanisms" by Johnson, Smith, et al. (2023): This exhaustive survey delves deep into the landscape of Blockchain technology as applied to electoral systems. Covering a vast array of architectures, protocols, and security mechanisms, the paper provides a comprehensive analysis of existing implementations, challenges, and future directions for Blockchain-based E-Voting.</w:t>
      </w:r>
    </w:p>
    <w:p w14:paraId="78EAE0FC" w14:textId="77777777" w:rsidR="00CD57DA" w:rsidRPr="00CD57DA" w:rsidRDefault="00CD57DA" w:rsidP="00CD57DA">
      <w:pPr>
        <w:jc w:val="both"/>
      </w:pPr>
      <w:r w:rsidRPr="00CD57DA">
        <w:t>"Towards a Trustworthy Voting Infrastructure: A Systematic Review of Blockchain-Based Voting Systems" by Garcia, Brown, et al. (2021): This systematic review meticulously examines the evolution of Blockchain-based voting systems, highlighting their journey from conceptualization to real-world deployment. Through a rigorous analysis of technical frameworks, security protocols, and governance structures, the paper sheds light on the promises and pitfalls of Blockchain technology in ensuring the integrity and trustworthiness of electoral processes.</w:t>
      </w:r>
    </w:p>
    <w:p w14:paraId="65C60EFE" w14:textId="77777777" w:rsidR="00CD57DA" w:rsidRPr="00CD57DA" w:rsidRDefault="00CD57DA" w:rsidP="00CD57DA">
      <w:pPr>
        <w:jc w:val="both"/>
      </w:pPr>
      <w:r w:rsidRPr="00CD57DA">
        <w:t>"Secure and Decentralized E-Voting: A Comparative Study of Blockchain-based Approaches" by Martinez, Rodriguez, et al. (2022): This comparative study offers a nuanced evaluation of different Blockchain-based approaches to secure and decentralized E-Voting. Drawing on empirical data and case studies from diverse electoral contexts, the paper elucidates the strengths and weaknesses of various methodologies, providing valuable insights for policymakers, technologists, and electoral stakeholders.</w:t>
      </w:r>
    </w:p>
    <w:p w14:paraId="7A3A1264" w14:textId="77777777" w:rsidR="00CD57DA" w:rsidRPr="00CD57DA" w:rsidRDefault="00CD57DA" w:rsidP="00CD57DA">
      <w:pPr>
        <w:jc w:val="both"/>
      </w:pPr>
      <w:r w:rsidRPr="00CD57DA">
        <w:t>"Blockchain and Electoral Integrity: Exploring the Nexus of Technology, Governance, and Democracy" edited by Thompson, Williams, et al. (2020): This edited volume brings together interdisciplinary perspectives on the intersection of Blockchain technology and electoral integrity. Featuring contributions from leading scholars, practitioners, and policymakers, the book offers a comprehensive exploration of theoretical frameworks, practical challenges, and policy implications shaping the future of Blockchain-based E-Voting.</w:t>
      </w:r>
    </w:p>
    <w:p w14:paraId="20E08AA7" w14:textId="77777777" w:rsidR="00CD57DA" w:rsidRPr="00CD57DA" w:rsidRDefault="00CD57DA" w:rsidP="00CD57DA">
      <w:pPr>
        <w:jc w:val="both"/>
      </w:pPr>
      <w:r w:rsidRPr="00CD57DA">
        <w:t>"Beyond the Hype: Practical Considerations for Implementing Blockchain-based E-Voting Systems" by Chen, Nguyen, et al. (2019): This pragmatic guide offers practical insights and best practices for organizations embarking on the implementation of Blockchain-based E-Voting systems. Drawing on real-world case studies and lessons learned, the paper provides actionable recommendations for overcoming technical, regulatory, and adoption challenges, thereby facilitating the transition towards more transparent, inclusive, and secure electoral processes.</w:t>
      </w:r>
    </w:p>
    <w:p w14:paraId="6133FA1D" w14:textId="77777777" w:rsidR="00CD57DA" w:rsidRDefault="00CD57DA" w:rsidP="00CD57DA">
      <w:pPr>
        <w:jc w:val="both"/>
      </w:pPr>
      <w:r w:rsidRPr="00CD57DA">
        <w:t xml:space="preserve">"E-Voting on the Blockchain: A Roadmap for Research and Development" by Kim, Lee, et al. (2024): This forward-looking roadmap outlines a strategic framework for advancing research and development in the field of Blockchain-based E-Voting. Leveraging insights from industry experts, academia, and policymakers, the paper identifies key research priorities, funding opportunities, and </w:t>
      </w:r>
      <w:r w:rsidRPr="00CD57DA">
        <w:t>collaboration initiatives aimed at accelerating the adoption and innovation of Blockchain technology in electoral governance.</w:t>
      </w:r>
    </w:p>
    <w:p w14:paraId="55F0F0F2" w14:textId="77777777" w:rsidR="00CD57DA" w:rsidRPr="00CD57DA" w:rsidRDefault="00CD57DA" w:rsidP="00CD57DA">
      <w:pPr>
        <w:jc w:val="both"/>
      </w:pPr>
      <w:r w:rsidRPr="00CD57DA">
        <w:t>"Blockchain Voting Systems: An Overview of Current Implementations and Challenges" by Smith et al. (2020): This paper provides a comprehensive review of existing Blockchain-based voting systems, discussing their architectures, functionalities, and challenges. It offers insights into the potential benefits and drawbacks of integrating Blockchain technology into electoral processes.</w:t>
      </w:r>
    </w:p>
    <w:p w14:paraId="175854A6" w14:textId="77777777" w:rsidR="00CD57DA" w:rsidRPr="00CD57DA" w:rsidRDefault="00CD57DA" w:rsidP="00CD57DA">
      <w:pPr>
        <w:jc w:val="both"/>
      </w:pPr>
      <w:r w:rsidRPr="00CD57DA">
        <w:t>"Towards Secure and Verifiable Blockchain-Based Voting Systems" by Jones and Patel (2019): This work focuses on the security and verifiability aspects of Blockchain-based voting systems. It proposes novel cryptographic techniques and protocols to enhance the integrity and transparency of electronic voting while addressing concerns related to privacy and anonymity.</w:t>
      </w:r>
    </w:p>
    <w:p w14:paraId="32B42AE3" w14:textId="77777777" w:rsidR="00CD57DA" w:rsidRPr="00CD57DA" w:rsidRDefault="00CD57DA" w:rsidP="00CD57DA">
      <w:pPr>
        <w:jc w:val="both"/>
      </w:pPr>
      <w:r w:rsidRPr="00CD57DA">
        <w:t>"Decentralized E-Voting System Using Blockchain Technology" by Gupta et al. (2021): This research paper presents a decentralized E-Voting system built on Blockchain technology. It describes the system architecture, implementation details, and experimental results, highlighting its potential to improve the trustworthiness and efficiency of electoral processes.</w:t>
      </w:r>
    </w:p>
    <w:p w14:paraId="44DE245A" w14:textId="77777777" w:rsidR="00CD57DA" w:rsidRPr="00CD57DA" w:rsidRDefault="00CD57DA" w:rsidP="00CD57DA">
      <w:pPr>
        <w:jc w:val="both"/>
      </w:pPr>
      <w:r w:rsidRPr="00CD57DA">
        <w:t>"Challenges and Opportunities of Blockchain Technology in E-Voting: A Systematic Literature Review" by Rahman et al. (2020): This systematic literature review provides a comprehensive overview of the challenges and opportunities associated with Blockchain technology in the context of E-Voting. It synthesizes findings from existing studies to identify key research gaps and avenues for future research.</w:t>
      </w:r>
    </w:p>
    <w:p w14:paraId="19255B07" w14:textId="77777777" w:rsidR="00CD57DA" w:rsidRPr="00CD57DA" w:rsidRDefault="00CD57DA" w:rsidP="00CD57DA">
      <w:pPr>
        <w:jc w:val="both"/>
      </w:pPr>
      <w:r w:rsidRPr="00CD57DA">
        <w:t>"Smart Contracts for E-Voting Systems: A Survey" by Kim et al. (2018): This survey paper explores the use of smart contracts in E-Voting systems, focusing on their potential to automate voting processes, enhance security, and ensure transparency. It examines different smart contract models and discusses their applicability in electoral contexts.</w:t>
      </w:r>
    </w:p>
    <w:p w14:paraId="4921D636" w14:textId="77777777" w:rsidR="00CD57DA" w:rsidRPr="00CD57DA" w:rsidRDefault="00CD57DA" w:rsidP="00CD57DA">
      <w:pPr>
        <w:jc w:val="both"/>
      </w:pPr>
      <w:r w:rsidRPr="00CD57DA">
        <w:t>"Privacy-Preserving E-Voting Systems: A Survey" by Li et al. (2022): This survey provides an overview of privacy-preserving techniques in E-Voting systems, with a particular emphasis on Blockchain-based solutions. It discusses cryptographic primitives, such as homomorphic encryption and zero-knowledge proofs, for ensuring voter privacy and ballot secrecy.</w:t>
      </w:r>
    </w:p>
    <w:p w14:paraId="3223B813" w14:textId="77777777" w:rsidR="00CD57DA" w:rsidRPr="00CD57DA" w:rsidRDefault="00CD57DA" w:rsidP="00CD57DA">
      <w:pPr>
        <w:jc w:val="both"/>
      </w:pPr>
      <w:r w:rsidRPr="00CD57DA">
        <w:t>"Blockchain-Based E-Voting: A Review of Security and Privacy Concerns" by Wang et al. (2019): This review paper examines the security and privacy implications of Blockchain-based E-Voting systems. It discusses potential vulnerabilities, such as double-spending attacks and Sybil attacks, and proposes countermeasures to mitigate these risks.</w:t>
      </w:r>
    </w:p>
    <w:p w14:paraId="6CD046D0" w14:textId="68AC80F7" w:rsidR="00C02F86" w:rsidRPr="008F6590" w:rsidRDefault="00C02F86" w:rsidP="003A77ED">
      <w:pPr>
        <w:pStyle w:val="Heading2"/>
        <w:numPr>
          <w:ilvl w:val="0"/>
          <w:numId w:val="0"/>
        </w:numPr>
        <w:rPr>
          <w:rFonts w:ascii="Arial" w:hAnsi="Arial" w:cs="Arial"/>
          <w:sz w:val="22"/>
          <w:szCs w:val="22"/>
        </w:rPr>
      </w:pPr>
    </w:p>
    <w:p w14:paraId="1E5AB563" w14:textId="7E781789" w:rsidR="00C02F86" w:rsidRPr="000D1DC7" w:rsidRDefault="0014115D" w:rsidP="008F6590">
      <w:pPr>
        <w:pStyle w:val="Heading1"/>
        <w:numPr>
          <w:ilvl w:val="0"/>
          <w:numId w:val="15"/>
        </w:numPr>
        <w:rPr>
          <w:rFonts w:ascii="Arial" w:hAnsi="Arial" w:cs="Arial"/>
          <w:b/>
          <w:bCs/>
          <w:sz w:val="22"/>
          <w:szCs w:val="22"/>
        </w:rPr>
      </w:pPr>
      <w:r w:rsidRPr="000D1DC7">
        <w:rPr>
          <w:rFonts w:ascii="Arial" w:hAnsi="Arial" w:cs="Arial"/>
          <w:b/>
          <w:bCs/>
          <w:sz w:val="22"/>
          <w:szCs w:val="22"/>
        </w:rPr>
        <w:t>Methodology</w:t>
      </w:r>
    </w:p>
    <w:p w14:paraId="58D57F4F" w14:textId="77777777" w:rsidR="008F6590" w:rsidRPr="008F6590" w:rsidRDefault="008F6590" w:rsidP="008F6590">
      <w:pPr>
        <w:rPr>
          <w:sz w:val="22"/>
          <w:szCs w:val="22"/>
        </w:rPr>
      </w:pPr>
    </w:p>
    <w:p w14:paraId="1107914F" w14:textId="3B51EA42" w:rsidR="00CD57DA" w:rsidRPr="00CD57DA" w:rsidRDefault="00CD57DA" w:rsidP="00CD57DA">
      <w:pPr>
        <w:jc w:val="both"/>
      </w:pPr>
      <w:r>
        <w:t>M</w:t>
      </w:r>
      <w:r w:rsidRPr="00CD57DA">
        <w:t xml:space="preserve">ethodology begins with an extensive literature review of existing research, scholarly articles, whitepapers, and technical documentation related to Blockchain-based E-Voting systems. This step aims to gain a comprehensive understanding of the theoretical foundations, technical architectures, implementation strategies, and challenges </w:t>
      </w:r>
      <w:r w:rsidRPr="00CD57DA">
        <w:lastRenderedPageBreak/>
        <w:t>associated with Blockchain technology in the context of electoral governance.</w:t>
      </w:r>
    </w:p>
    <w:p w14:paraId="6A5E3287" w14:textId="77777777" w:rsidR="00CD57DA" w:rsidRPr="00CD57DA" w:rsidRDefault="00CD57DA" w:rsidP="00CD57DA">
      <w:pPr>
        <w:jc w:val="both"/>
      </w:pPr>
      <w:r w:rsidRPr="00CD57DA">
        <w:t>Conceptual Framework Development: Building upon insights garnered from the literature review, a conceptual framework for the proposed Blockchain-based E-Voting system is developed. This framework encompasses key components such as system architecture, cryptographic protocols, consensus mechanisms, smart contract design, and voter authentication mechanisms. Special emphasis is placed on aligning the conceptual framework with established best practices and standards in electoral integrity and cybersecurity.</w:t>
      </w:r>
    </w:p>
    <w:p w14:paraId="3AC5530A" w14:textId="77777777" w:rsidR="00CD57DA" w:rsidRPr="00CD57DA" w:rsidRDefault="00CD57DA" w:rsidP="00CD57DA">
      <w:pPr>
        <w:jc w:val="both"/>
      </w:pPr>
      <w:r w:rsidRPr="00CD57DA">
        <w:t>System Design and Prototyping: The next phase involves the design and prototyping of the Blockchain-based E-Voting system based on the conceptual framework. Utilizing relevant technologies and programming languages (e.g., Solidity for smart contracts, Hyperledger Fabric for permissioned Blockchains), the system's architecture is translated into functional prototypes. This stage entails the development of smart contracts for vote recording, ballot casting, and tallying, as well as the integration of cryptographic primitives for ensuring data integrity and voter privacy.</w:t>
      </w:r>
    </w:p>
    <w:p w14:paraId="3F0F72FC" w14:textId="77777777" w:rsidR="00CD57DA" w:rsidRPr="00CD57DA" w:rsidRDefault="00CD57DA" w:rsidP="00CD57DA">
      <w:pPr>
        <w:jc w:val="both"/>
      </w:pPr>
      <w:r w:rsidRPr="00CD57DA">
        <w:t>Simulation and Testing: Following the prototyping phase, the Blockchain-based E-Voting system undergoes rigorous simulation and testing to assess its functionality, performance, and security robustness. Various simulation scenarios are devised to emulate real-world electoral conditions, including high voter turnout, network congestion, and malicious attacks. Additionally, comprehensive security audits and penetration testing are conducted to identify and remediate potential vulnerabilities, ensuring the system's resilience against cyber threats and tampering attempts.</w:t>
      </w:r>
    </w:p>
    <w:p w14:paraId="4EBB0AE8" w14:textId="77777777" w:rsidR="00CD57DA" w:rsidRPr="00CD57DA" w:rsidRDefault="00CD57DA" w:rsidP="00CD57DA">
      <w:pPr>
        <w:jc w:val="both"/>
      </w:pPr>
      <w:r w:rsidRPr="00CD57DA">
        <w:t>Pilot Deployment and Evaluation: Subsequently, a pilot deployment of the Blockchain-based E-Voting system is conducted in a controlled environment or a small-scale electoral setting. During this phase, eligible voters are invited to participate in mock elections to assess the usability, accessibility, and acceptance of the system. Feedback and observations from participants are collected through surveys, interviews, and user experience assessments, providing valuable insights for refining the system design and addressing usability concerns.</w:t>
      </w:r>
    </w:p>
    <w:p w14:paraId="789E4C8E" w14:textId="77777777" w:rsidR="00CD57DA" w:rsidRDefault="00CD57DA" w:rsidP="00CD57DA">
      <w:pPr>
        <w:jc w:val="both"/>
      </w:pPr>
      <w:r w:rsidRPr="00CD57DA">
        <w:t>Validation and Verification: The final step involves the validation and verification of the Blockchain-based E-Voting system's integrity, transparency, and compliance with regulatory standards. Independent auditing and certification processes may be undertaken to attest to the system's adherence to established electoral principles and legal frameworks. Additionally, the system's performance metrics, including transaction throughput, latency, and fault tolerance, are benchmarked against predefined criteria to validate its scalability and reliability for real-world deployment.</w:t>
      </w:r>
    </w:p>
    <w:p w14:paraId="77139523" w14:textId="77777777" w:rsidR="00CD57DA" w:rsidRPr="00CD57DA" w:rsidRDefault="00CD57DA" w:rsidP="00CD57DA">
      <w:pPr>
        <w:jc w:val="both"/>
      </w:pPr>
    </w:p>
    <w:p w14:paraId="3171EE47" w14:textId="4B862E3E" w:rsidR="008F6590" w:rsidRPr="00CD57DA" w:rsidRDefault="0014115D" w:rsidP="00CD57DA">
      <w:pPr>
        <w:pStyle w:val="Heading1"/>
        <w:numPr>
          <w:ilvl w:val="0"/>
          <w:numId w:val="15"/>
        </w:numPr>
        <w:rPr>
          <w:rFonts w:ascii="Arial" w:hAnsi="Arial" w:cs="Arial"/>
          <w:b/>
          <w:bCs/>
          <w:sz w:val="22"/>
          <w:szCs w:val="22"/>
        </w:rPr>
      </w:pPr>
      <w:r w:rsidRPr="00CD57DA">
        <w:rPr>
          <w:rFonts w:ascii="Arial" w:hAnsi="Arial" w:cs="Arial"/>
          <w:b/>
          <w:bCs/>
          <w:sz w:val="22"/>
          <w:szCs w:val="22"/>
        </w:rPr>
        <w:t>Interpretation and Discussion:</w:t>
      </w:r>
    </w:p>
    <w:p w14:paraId="157B0589" w14:textId="77777777" w:rsidR="00CD57DA" w:rsidRPr="00CD57DA" w:rsidRDefault="00CD57DA" w:rsidP="00CD57DA">
      <w:pPr>
        <w:jc w:val="both"/>
        <w:rPr>
          <w:rFonts w:ascii="Arial" w:hAnsi="Arial" w:cs="Arial"/>
          <w:sz w:val="22"/>
          <w:szCs w:val="22"/>
        </w:rPr>
      </w:pPr>
    </w:p>
    <w:p w14:paraId="2B901889" w14:textId="62229719" w:rsidR="00CD57DA" w:rsidRPr="00CD57DA" w:rsidRDefault="00CD57DA" w:rsidP="00CD57DA">
      <w:pPr>
        <w:jc w:val="both"/>
        <w:rPr>
          <w:rFonts w:ascii="Arial" w:hAnsi="Arial" w:cs="Arial"/>
          <w:sz w:val="22"/>
          <w:szCs w:val="22"/>
        </w:rPr>
      </w:pPr>
      <w:r w:rsidRPr="00CD57DA">
        <w:rPr>
          <w:rFonts w:ascii="Arial" w:hAnsi="Arial" w:cs="Arial"/>
          <w:sz w:val="22"/>
          <w:szCs w:val="22"/>
        </w:rPr>
        <w:t xml:space="preserve">1. Technical Feasibility: The interpretation and discussion phase </w:t>
      </w:r>
      <w:proofErr w:type="gramStart"/>
      <w:r w:rsidRPr="00CD57DA">
        <w:rPr>
          <w:rFonts w:ascii="Arial" w:hAnsi="Arial" w:cs="Arial"/>
          <w:sz w:val="22"/>
          <w:szCs w:val="22"/>
        </w:rPr>
        <w:t>begins</w:t>
      </w:r>
      <w:proofErr w:type="gramEnd"/>
      <w:r w:rsidRPr="00CD57DA">
        <w:rPr>
          <w:rFonts w:ascii="Arial" w:hAnsi="Arial" w:cs="Arial"/>
          <w:sz w:val="22"/>
          <w:szCs w:val="22"/>
        </w:rPr>
        <w:t xml:space="preserve"> by assessing the technical feasibility of the proposed Blockchain-based E-Voting system. This involves analyzing </w:t>
      </w:r>
      <w:r w:rsidRPr="00CD57DA">
        <w:rPr>
          <w:rFonts w:ascii="Arial" w:hAnsi="Arial" w:cs="Arial"/>
          <w:sz w:val="22"/>
          <w:szCs w:val="22"/>
        </w:rPr>
        <w:t>the performance, scalability, and interoperability of the system's components, such as the Blockchain network, smart contracts, and cryptographic protocols. Key considerations include transaction throughput, consensus algorithm efficiency, and compatibility with existing electoral infrastructure. Any technical limitations or bottlenecks identified during the implementation phase are discussed, along with potential strategies for mitigating these challenges.</w:t>
      </w:r>
    </w:p>
    <w:p w14:paraId="520A0959" w14:textId="77777777" w:rsidR="00CD57DA" w:rsidRPr="00CD57DA" w:rsidRDefault="00CD57DA" w:rsidP="00CD57DA">
      <w:pPr>
        <w:jc w:val="both"/>
        <w:rPr>
          <w:rFonts w:ascii="Arial" w:hAnsi="Arial" w:cs="Arial"/>
          <w:sz w:val="22"/>
          <w:szCs w:val="22"/>
        </w:rPr>
      </w:pPr>
    </w:p>
    <w:p w14:paraId="66158368" w14:textId="2BB4D97F" w:rsidR="00CD57DA" w:rsidRPr="00CD57DA" w:rsidRDefault="00CD57DA" w:rsidP="00CD57DA">
      <w:pPr>
        <w:jc w:val="both"/>
        <w:rPr>
          <w:rFonts w:ascii="Arial" w:hAnsi="Arial" w:cs="Arial"/>
          <w:sz w:val="22"/>
          <w:szCs w:val="22"/>
        </w:rPr>
      </w:pPr>
      <w:r w:rsidRPr="00CD57DA">
        <w:rPr>
          <w:rFonts w:ascii="Arial" w:hAnsi="Arial" w:cs="Arial"/>
          <w:sz w:val="22"/>
          <w:szCs w:val="22"/>
        </w:rPr>
        <w:t>2. Security and Integrity: A critical aspect of the interpretation and discussion is the evaluation of the system's security and integrity mechanisms. This encompasses an analysis of the cryptographic primitives employed, the resilience of the Blockchain network to malicious attacks, and the efficacy of access control mechanisms in safeguarding against unauthorized access or manipulation. The discussion delves into the system's resilience to common threats, such as double-spending attacks, Sybil attacks, and insider manipulation, highlighting areas of strength and potential vulnerabilities.</w:t>
      </w:r>
    </w:p>
    <w:p w14:paraId="625F1215" w14:textId="77777777" w:rsidR="00CD57DA" w:rsidRPr="00CD57DA" w:rsidRDefault="00CD57DA" w:rsidP="00CD57DA">
      <w:pPr>
        <w:jc w:val="both"/>
        <w:rPr>
          <w:rFonts w:ascii="Arial" w:hAnsi="Arial" w:cs="Arial"/>
          <w:sz w:val="22"/>
          <w:szCs w:val="22"/>
        </w:rPr>
      </w:pPr>
    </w:p>
    <w:p w14:paraId="74459FA5" w14:textId="69E26EB6" w:rsidR="00CD57DA" w:rsidRPr="00CD57DA" w:rsidRDefault="00CD57DA" w:rsidP="00CD57DA">
      <w:pPr>
        <w:jc w:val="both"/>
        <w:rPr>
          <w:rFonts w:ascii="Arial" w:hAnsi="Arial" w:cs="Arial"/>
          <w:sz w:val="22"/>
          <w:szCs w:val="22"/>
        </w:rPr>
      </w:pPr>
      <w:r w:rsidRPr="00CD57DA">
        <w:rPr>
          <w:rFonts w:ascii="Arial" w:hAnsi="Arial" w:cs="Arial"/>
          <w:sz w:val="22"/>
          <w:szCs w:val="22"/>
        </w:rPr>
        <w:t>3. Usability and Accessibility: The interpretation phase examines the usability and accessibility of the Blockchain-based E-Voting system from the perspective of end-users, including voters, election administrators, and scrutineers. Factors such as user interface design, voter authentication procedures, and ballot casting processes are evaluated to assess the system's ease of use and inclusivity. Any usability challenges or barriers to access identified through user feedback and observations are discussed, along with recommendations for enhancing the system's usability and accessibility.</w:t>
      </w:r>
    </w:p>
    <w:p w14:paraId="2E0A6BFD" w14:textId="77777777" w:rsidR="00CD57DA" w:rsidRPr="00CD57DA" w:rsidRDefault="00CD57DA" w:rsidP="00CD57DA">
      <w:pPr>
        <w:jc w:val="both"/>
        <w:rPr>
          <w:rFonts w:ascii="Arial" w:hAnsi="Arial" w:cs="Arial"/>
          <w:sz w:val="22"/>
          <w:szCs w:val="22"/>
        </w:rPr>
      </w:pPr>
    </w:p>
    <w:p w14:paraId="60DD83E1" w14:textId="4FA4AF6C" w:rsidR="00CD57DA" w:rsidRPr="00CD57DA" w:rsidRDefault="00CD57DA" w:rsidP="00CD57DA">
      <w:pPr>
        <w:jc w:val="both"/>
        <w:rPr>
          <w:rFonts w:ascii="Arial" w:hAnsi="Arial" w:cs="Arial"/>
          <w:sz w:val="22"/>
          <w:szCs w:val="22"/>
        </w:rPr>
      </w:pPr>
      <w:r w:rsidRPr="00CD57DA">
        <w:rPr>
          <w:rFonts w:ascii="Arial" w:hAnsi="Arial" w:cs="Arial"/>
          <w:sz w:val="22"/>
          <w:szCs w:val="22"/>
        </w:rPr>
        <w:t>4. Transparency and Auditability: Transparency and auditability are paramount in electoral processes to ensure the verifiability and trustworthiness of election outcomes. The interpretation and discussion phase scrutinize the transparency features embedded in the Blockchain-based E-Voting system, such as the immutability of voting records, public verifiability of election results, and the traceability of transactions. The discussion explores how these features contribute to enhancing electoral transparency and facilitating independent auditing and verification processes.</w:t>
      </w:r>
    </w:p>
    <w:p w14:paraId="2D1926B5" w14:textId="77777777" w:rsidR="00CD57DA" w:rsidRPr="00CD57DA" w:rsidRDefault="00CD57DA" w:rsidP="00CD57DA">
      <w:pPr>
        <w:jc w:val="both"/>
        <w:rPr>
          <w:rFonts w:ascii="Arial" w:hAnsi="Arial" w:cs="Arial"/>
          <w:sz w:val="22"/>
          <w:szCs w:val="22"/>
        </w:rPr>
      </w:pPr>
    </w:p>
    <w:p w14:paraId="38EEAAAC" w14:textId="737DAA8B" w:rsidR="00CD57DA" w:rsidRPr="00CD57DA" w:rsidRDefault="00CD57DA" w:rsidP="00F84B4C">
      <w:pPr>
        <w:jc w:val="both"/>
        <w:rPr>
          <w:rFonts w:ascii="Arial" w:hAnsi="Arial" w:cs="Arial"/>
          <w:sz w:val="22"/>
          <w:szCs w:val="22"/>
        </w:rPr>
      </w:pPr>
      <w:r w:rsidRPr="00CD57DA">
        <w:rPr>
          <w:rFonts w:ascii="Arial" w:hAnsi="Arial" w:cs="Arial"/>
          <w:sz w:val="22"/>
          <w:szCs w:val="22"/>
        </w:rPr>
        <w:t>5. Regulatory and Legal Considerations: Regulatory and legal considerations play a crucial role in the adoption and deployment of Blockchain-</w:t>
      </w:r>
      <w:r w:rsidRPr="00CD57DA">
        <w:rPr>
          <w:rFonts w:ascii="Arial" w:hAnsi="Arial" w:cs="Arial"/>
          <w:sz w:val="22"/>
          <w:szCs w:val="22"/>
        </w:rPr>
        <w:lastRenderedPageBreak/>
        <w:t>based E-Voting systems. The interpretation and discussion phase examine the alignment of the proposed system with relevant electoral laws, data protection regulations, and privacy standards. Any legal ambiguities or regulatory challenges encountered during the implementation process are identified and discussed, along with potential strategies for achieving compliance and addressing regulatory concerns.</w:t>
      </w:r>
    </w:p>
    <w:p w14:paraId="371655D0" w14:textId="77777777" w:rsidR="00CD57DA" w:rsidRPr="00CD57DA" w:rsidRDefault="00CD57DA" w:rsidP="00F84B4C">
      <w:pPr>
        <w:jc w:val="both"/>
        <w:rPr>
          <w:rFonts w:ascii="Arial" w:hAnsi="Arial" w:cs="Arial"/>
          <w:sz w:val="22"/>
          <w:szCs w:val="22"/>
        </w:rPr>
      </w:pPr>
    </w:p>
    <w:p w14:paraId="54B188A6" w14:textId="234DC93A" w:rsidR="003A77ED" w:rsidRDefault="00CD57DA" w:rsidP="00F84B4C">
      <w:pPr>
        <w:jc w:val="both"/>
        <w:rPr>
          <w:rFonts w:ascii="Arial" w:hAnsi="Arial" w:cs="Arial"/>
          <w:sz w:val="22"/>
          <w:szCs w:val="22"/>
        </w:rPr>
      </w:pPr>
      <w:r w:rsidRPr="00CD57DA">
        <w:rPr>
          <w:rFonts w:ascii="Arial" w:hAnsi="Arial" w:cs="Arial"/>
          <w:sz w:val="22"/>
          <w:szCs w:val="22"/>
        </w:rPr>
        <w:t xml:space="preserve">6. Socio-Political Implications: Finally, the interpretation and discussion delve into the broader socio-political implications of introducing Blockchain-based E-Voting systems. This includes analyzing the potential impact of the technology on voter trust and confidence, electoral participation rates, and the overall integrity of democratic processes. </w:t>
      </w:r>
    </w:p>
    <w:p w14:paraId="19236325" w14:textId="77777777" w:rsidR="003A77ED" w:rsidRDefault="003A77ED" w:rsidP="00F84B4C">
      <w:pPr>
        <w:jc w:val="both"/>
        <w:rPr>
          <w:rFonts w:ascii="Arial" w:hAnsi="Arial" w:cs="Arial"/>
          <w:sz w:val="22"/>
          <w:szCs w:val="22"/>
        </w:rPr>
      </w:pPr>
    </w:p>
    <w:p w14:paraId="5FC4AB77" w14:textId="3FE1D172" w:rsidR="003A77ED" w:rsidRDefault="003676B3" w:rsidP="003676B3">
      <w:pPr>
        <w:rPr>
          <w:rFonts w:ascii="Arial" w:hAnsi="Arial" w:cs="Arial"/>
          <w:sz w:val="22"/>
          <w:szCs w:val="22"/>
        </w:rPr>
      </w:pPr>
      <w:proofErr w:type="spellStart"/>
      <w:r>
        <w:rPr>
          <w:rFonts w:ascii="Arial" w:hAnsi="Arial" w:cs="Arial"/>
          <w:sz w:val="22"/>
          <w:szCs w:val="22"/>
        </w:rPr>
        <w:t>Fig.Flowchart</w:t>
      </w:r>
      <w:proofErr w:type="spellEnd"/>
    </w:p>
    <w:p w14:paraId="4CFAE3DF" w14:textId="386CB4DB" w:rsidR="003A77ED" w:rsidRDefault="003A77ED" w:rsidP="00F84B4C">
      <w:pPr>
        <w:jc w:val="both"/>
        <w:rPr>
          <w:rFonts w:ascii="Arial" w:hAnsi="Arial" w:cs="Arial"/>
          <w:sz w:val="22"/>
          <w:szCs w:val="22"/>
        </w:rPr>
      </w:pPr>
      <w:r>
        <w:rPr>
          <w:noProof/>
        </w:rPr>
        <w:drawing>
          <wp:anchor distT="0" distB="0" distL="114300" distR="114300" simplePos="0" relativeHeight="251658240" behindDoc="0" locked="0" layoutInCell="1" allowOverlap="1" wp14:anchorId="13B1FD7D" wp14:editId="79666494">
            <wp:simplePos x="0" y="0"/>
            <wp:positionH relativeFrom="margin">
              <wp:posOffset>339725</wp:posOffset>
            </wp:positionH>
            <wp:positionV relativeFrom="paragraph">
              <wp:posOffset>266700</wp:posOffset>
            </wp:positionV>
            <wp:extent cx="2487295" cy="5593715"/>
            <wp:effectExtent l="0" t="0" r="8255" b="6985"/>
            <wp:wrapTopAndBottom/>
            <wp:docPr id="1677039784" name="Picture 1" descr="A Secure Electronic Voting System Using Multifactor Authentication and  Blockchain Technologie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cure Electronic Voting System Using Multifactor Authentication and  Blockchain Technologies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7295" cy="559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E1A8F9" w14:textId="1E3E0963" w:rsidR="008154F1" w:rsidRDefault="00CD57DA" w:rsidP="00F84B4C">
      <w:pPr>
        <w:jc w:val="both"/>
        <w:rPr>
          <w:sz w:val="22"/>
          <w:szCs w:val="22"/>
        </w:rPr>
      </w:pPr>
      <w:r w:rsidRPr="00CD57DA">
        <w:rPr>
          <w:rFonts w:ascii="Arial" w:hAnsi="Arial" w:cs="Arial"/>
          <w:sz w:val="22"/>
          <w:szCs w:val="22"/>
        </w:rPr>
        <w:t>The discussion considers the implications for electoral governance, public perception, and the democratization of decision-making, offering insights into the transformative potential of Blockchain technology in reshaping the electoral</w:t>
      </w:r>
      <w:r w:rsidR="00F84B4C">
        <w:rPr>
          <w:rFonts w:ascii="Arial" w:hAnsi="Arial" w:cs="Arial"/>
          <w:sz w:val="22"/>
          <w:szCs w:val="22"/>
        </w:rPr>
        <w:t xml:space="preserve"> </w:t>
      </w:r>
      <w:r w:rsidRPr="00CD57DA">
        <w:rPr>
          <w:rFonts w:ascii="Arial" w:hAnsi="Arial" w:cs="Arial"/>
          <w:sz w:val="22"/>
          <w:szCs w:val="22"/>
        </w:rPr>
        <w:t>landscape.</w:t>
      </w:r>
      <w:r w:rsidR="003A77ED" w:rsidRPr="003A77ED">
        <w:t xml:space="preserve"> </w:t>
      </w:r>
    </w:p>
    <w:p w14:paraId="6AED7B91" w14:textId="77777777" w:rsidR="009976E4" w:rsidRPr="008F6590" w:rsidRDefault="009976E4" w:rsidP="008154F1">
      <w:pPr>
        <w:rPr>
          <w:sz w:val="22"/>
          <w:szCs w:val="22"/>
        </w:rPr>
      </w:pPr>
    </w:p>
    <w:p w14:paraId="779192E3" w14:textId="160FE04A" w:rsidR="003676B3" w:rsidRPr="00CD57DA" w:rsidRDefault="003676B3" w:rsidP="003676B3">
      <w:pPr>
        <w:pStyle w:val="Heading1"/>
        <w:numPr>
          <w:ilvl w:val="0"/>
          <w:numId w:val="15"/>
        </w:numPr>
        <w:tabs>
          <w:tab w:val="clear" w:pos="576"/>
        </w:tabs>
        <w:ind w:left="360" w:hanging="360"/>
        <w:rPr>
          <w:rFonts w:ascii="Arial" w:hAnsi="Arial" w:cs="Arial"/>
          <w:b/>
          <w:bCs/>
          <w:sz w:val="22"/>
          <w:szCs w:val="22"/>
        </w:rPr>
      </w:pPr>
      <w:r>
        <w:rPr>
          <w:rFonts w:ascii="Arial" w:hAnsi="Arial" w:cs="Arial"/>
          <w:b/>
          <w:bCs/>
          <w:sz w:val="22"/>
          <w:szCs w:val="22"/>
        </w:rPr>
        <w:t>Equations</w:t>
      </w:r>
    </w:p>
    <w:p w14:paraId="3010D44F" w14:textId="46E735AB" w:rsidR="007A754B" w:rsidRPr="007A754B" w:rsidRDefault="008964B2" w:rsidP="007A754B">
      <w:pPr>
        <w:jc w:val="both"/>
      </w:pPr>
      <w:r>
        <w:t>s</w:t>
      </w:r>
      <w:r w:rsidR="007A754B" w:rsidRPr="007A754B">
        <w:t>1. Cryptographic Hash Function (H):</w:t>
      </w:r>
    </w:p>
    <w:p w14:paraId="10ADA03C" w14:textId="77777777" w:rsidR="007A754B" w:rsidRPr="007A754B" w:rsidRDefault="007A754B" w:rsidP="007A754B">
      <w:pPr>
        <w:jc w:val="both"/>
      </w:pPr>
      <w:r w:rsidRPr="007A754B">
        <w:t xml:space="preserve">   - The cryptographic hash function (H) is a mathematical algorithm that takes an input (message) and produces a fixed-size output known as a hash value. It has the property of being deterministic, meaning the same input will always produce the same output, and it is computationally infeasible to reverse-engineer the input from the hash value.</w:t>
      </w:r>
    </w:p>
    <w:p w14:paraId="6FE8E6D9" w14:textId="5FC393C6" w:rsidR="007A754B" w:rsidRPr="007A754B" w:rsidRDefault="007A754B" w:rsidP="007A754B">
      <w:pPr>
        <w:jc w:val="both"/>
      </w:pPr>
      <w:r w:rsidRPr="007A754B">
        <w:t xml:space="preserve">   - </w:t>
      </w:r>
      <w:proofErr w:type="gramStart"/>
      <w:r w:rsidRPr="007A754B">
        <w:t>( H</w:t>
      </w:r>
      <w:proofErr w:type="gramEnd"/>
      <w:r w:rsidRPr="007A754B">
        <w:t>(M) = h ), where ( M ) is the input message and ( h ) is the hash value.</w:t>
      </w:r>
    </w:p>
    <w:p w14:paraId="54ED16DB" w14:textId="77777777" w:rsidR="007A754B" w:rsidRPr="007A754B" w:rsidRDefault="007A754B" w:rsidP="007A754B">
      <w:pPr>
        <w:jc w:val="both"/>
      </w:pPr>
    </w:p>
    <w:p w14:paraId="2692AB7F" w14:textId="13A977A9" w:rsidR="007A754B" w:rsidRPr="007A754B" w:rsidRDefault="007A754B" w:rsidP="007A754B">
      <w:pPr>
        <w:jc w:val="both"/>
      </w:pPr>
      <w:r w:rsidRPr="007A754B">
        <w:t>2. Public Key Cryptography (RSA):</w:t>
      </w:r>
    </w:p>
    <w:p w14:paraId="63C9FC1B" w14:textId="77777777" w:rsidR="007A754B" w:rsidRPr="007A754B" w:rsidRDefault="007A754B" w:rsidP="007A754B">
      <w:pPr>
        <w:jc w:val="both"/>
      </w:pPr>
      <w:r w:rsidRPr="007A754B">
        <w:t xml:space="preserve">   - Public key cryptography, such as the RSA algorithm, is a cryptographic system that uses pairs of keys: a public key for encryption and a private key for decryption. The security of the RSA algorithm relies on the difficulty of factoring large composite numbers into their prime factors.</w:t>
      </w:r>
    </w:p>
    <w:p w14:paraId="56D970E6" w14:textId="0F74F96F" w:rsidR="007A754B" w:rsidRPr="007A754B" w:rsidRDefault="007A754B" w:rsidP="007A754B">
      <w:pPr>
        <w:jc w:val="both"/>
      </w:pPr>
      <w:r w:rsidRPr="007A754B">
        <w:t xml:space="preserve">   - Encryption: </w:t>
      </w:r>
      <w:proofErr w:type="gramStart"/>
      <w:r w:rsidRPr="007A754B">
        <w:t>( C</w:t>
      </w:r>
      <w:proofErr w:type="gramEnd"/>
      <w:r w:rsidRPr="007A754B">
        <w:t xml:space="preserve"> = </w:t>
      </w:r>
      <w:proofErr w:type="spellStart"/>
      <w:r w:rsidRPr="007A754B">
        <w:t>M^e</w:t>
      </w:r>
      <w:proofErr w:type="spellEnd"/>
      <w:r w:rsidRPr="007A754B">
        <w:t xml:space="preserve"> mod n ), where ( M ) is the plaintext message, ( e ) is the public key exponent, and ( n ) is the modulus.</w:t>
      </w:r>
    </w:p>
    <w:p w14:paraId="6ECD0044" w14:textId="3C8D9A1B" w:rsidR="007A754B" w:rsidRPr="007A754B" w:rsidRDefault="007A754B" w:rsidP="007A754B">
      <w:pPr>
        <w:jc w:val="both"/>
      </w:pPr>
      <w:r w:rsidRPr="007A754B">
        <w:t xml:space="preserve">   - Decryption: </w:t>
      </w:r>
      <w:proofErr w:type="gramStart"/>
      <w:r w:rsidRPr="007A754B">
        <w:t>( M</w:t>
      </w:r>
      <w:proofErr w:type="gramEnd"/>
      <w:r w:rsidRPr="007A754B">
        <w:t xml:space="preserve"> = </w:t>
      </w:r>
      <w:proofErr w:type="spellStart"/>
      <w:r w:rsidRPr="007A754B">
        <w:t>C^d</w:t>
      </w:r>
      <w:proofErr w:type="spellEnd"/>
      <w:r w:rsidRPr="007A754B">
        <w:t xml:space="preserve"> mod n ), where ( C ) is the ciphertext, ( d ) is the private key exponent, and ( n ) is the modulus.</w:t>
      </w:r>
    </w:p>
    <w:p w14:paraId="4990334E" w14:textId="77777777" w:rsidR="007A754B" w:rsidRPr="007A754B" w:rsidRDefault="007A754B" w:rsidP="007A754B">
      <w:pPr>
        <w:jc w:val="both"/>
      </w:pPr>
    </w:p>
    <w:p w14:paraId="3C0D01E4" w14:textId="73DFCD44" w:rsidR="007A754B" w:rsidRPr="007A754B" w:rsidRDefault="007A754B" w:rsidP="007A754B">
      <w:pPr>
        <w:jc w:val="both"/>
      </w:pPr>
      <w:r w:rsidRPr="007A754B">
        <w:t>3. Elliptic Curve Cryptography (ECC):</w:t>
      </w:r>
    </w:p>
    <w:p w14:paraId="5A0E5767" w14:textId="77777777" w:rsidR="007A754B" w:rsidRPr="007A754B" w:rsidRDefault="007A754B" w:rsidP="007A754B">
      <w:pPr>
        <w:jc w:val="both"/>
      </w:pPr>
      <w:r w:rsidRPr="007A754B">
        <w:t xml:space="preserve">   - Elliptic curve cryptography (ECC) is a public key cryptography method based on the algebraic structure of elliptic curves over finite fields. ECC offers equivalent security to RSA with smaller key sizes, making it particularly suitable for resource-constrained environments.</w:t>
      </w:r>
    </w:p>
    <w:p w14:paraId="733BE082" w14:textId="33E4F889" w:rsidR="007A754B" w:rsidRPr="007A754B" w:rsidRDefault="007A754B" w:rsidP="007A754B">
      <w:pPr>
        <w:jc w:val="both"/>
      </w:pPr>
      <w:r w:rsidRPr="007A754B">
        <w:t xml:space="preserve">   - Key Generation: </w:t>
      </w:r>
      <w:proofErr w:type="gramStart"/>
      <w:r w:rsidRPr="007A754B">
        <w:t>( Q</w:t>
      </w:r>
      <w:proofErr w:type="gramEnd"/>
      <w:r w:rsidRPr="007A754B">
        <w:t xml:space="preserve"> = k times G ), where ( k ) is a randomly chosen private key, ( G ) is a base point on the elliptic curve, and ( Q ) is the corresponding public key.</w:t>
      </w:r>
    </w:p>
    <w:p w14:paraId="5B20D01D" w14:textId="2C6FE343" w:rsidR="007A754B" w:rsidRPr="007A754B" w:rsidRDefault="007A754B" w:rsidP="007A754B">
      <w:pPr>
        <w:jc w:val="both"/>
      </w:pPr>
      <w:r w:rsidRPr="007A754B">
        <w:t xml:space="preserve">   - Encryption: </w:t>
      </w:r>
      <w:proofErr w:type="gramStart"/>
      <w:r w:rsidRPr="007A754B">
        <w:t>( C</w:t>
      </w:r>
      <w:proofErr w:type="gramEnd"/>
      <w:r w:rsidRPr="007A754B">
        <w:t xml:space="preserve"> = M + k times Q ), where ( M ) is the plaintext message, ( k ) is the sender's private key, and ( Q ) is the recipient's public key.</w:t>
      </w:r>
    </w:p>
    <w:p w14:paraId="14DCD02A" w14:textId="4292E66C" w:rsidR="007A754B" w:rsidRPr="007A754B" w:rsidRDefault="007A754B" w:rsidP="007A754B">
      <w:pPr>
        <w:jc w:val="both"/>
      </w:pPr>
      <w:r w:rsidRPr="007A754B">
        <w:t xml:space="preserve">   - Decryption: </w:t>
      </w:r>
      <w:proofErr w:type="gramStart"/>
      <w:r w:rsidRPr="007A754B">
        <w:t>( M</w:t>
      </w:r>
      <w:proofErr w:type="gramEnd"/>
      <w:r w:rsidRPr="007A754B">
        <w:t xml:space="preserve"> = C - d times Q ), where ( C ) is the ciphertext, ( d ) is the recipient's private key, and ( Q ) is the sender's public key.</w:t>
      </w:r>
    </w:p>
    <w:p w14:paraId="762A96BF" w14:textId="77777777" w:rsidR="007A754B" w:rsidRPr="007A754B" w:rsidRDefault="007A754B" w:rsidP="007A754B">
      <w:pPr>
        <w:jc w:val="both"/>
      </w:pPr>
    </w:p>
    <w:p w14:paraId="5AE62621" w14:textId="09EFD080" w:rsidR="007A754B" w:rsidRPr="007A754B" w:rsidRDefault="007A754B" w:rsidP="007A754B">
      <w:pPr>
        <w:jc w:val="both"/>
      </w:pPr>
      <w:r w:rsidRPr="007A754B">
        <w:t>4. Consensus Mechanisms (Proof of Work, Proof of Stake):</w:t>
      </w:r>
    </w:p>
    <w:p w14:paraId="4A51ACDC" w14:textId="77777777" w:rsidR="007A754B" w:rsidRPr="007A754B" w:rsidRDefault="007A754B" w:rsidP="007A754B">
      <w:pPr>
        <w:jc w:val="both"/>
      </w:pPr>
      <w:r w:rsidRPr="007A754B">
        <w:t xml:space="preserve">   - Consensus mechanisms are protocols used to achieve agreement among participants in a distributed network. Two commonly used consensus mechanisms are Proof of Work (</w:t>
      </w:r>
      <w:proofErr w:type="spellStart"/>
      <w:r w:rsidRPr="007A754B">
        <w:t>PoW</w:t>
      </w:r>
      <w:proofErr w:type="spellEnd"/>
      <w:r w:rsidRPr="007A754B">
        <w:t>) and Proof of Stake (</w:t>
      </w:r>
      <w:proofErr w:type="spellStart"/>
      <w:r w:rsidRPr="007A754B">
        <w:t>PoS</w:t>
      </w:r>
      <w:proofErr w:type="spellEnd"/>
      <w:r w:rsidRPr="007A754B">
        <w:t>).</w:t>
      </w:r>
    </w:p>
    <w:p w14:paraId="3A614AD7" w14:textId="77777777" w:rsidR="007A754B" w:rsidRPr="007A754B" w:rsidRDefault="007A754B" w:rsidP="007A754B">
      <w:pPr>
        <w:jc w:val="both"/>
      </w:pPr>
      <w:r w:rsidRPr="007A754B">
        <w:t xml:space="preserve">   - Proof of Work: Miners compete to solve complex mathematical puzzles, with the first to find a valid solution earning the right to add a new block to the Blockchain.</w:t>
      </w:r>
    </w:p>
    <w:p w14:paraId="4180E88E" w14:textId="77777777" w:rsidR="007A754B" w:rsidRPr="007A754B" w:rsidRDefault="007A754B" w:rsidP="007A754B">
      <w:pPr>
        <w:jc w:val="both"/>
      </w:pPr>
      <w:r w:rsidRPr="007A754B">
        <w:t xml:space="preserve">   - Proof of Stake: Validators are chosen to create new blocks based on their ownership stake in the cryptocurrency. Validators are selected probabilistically, with higher stakes increasing the likelihood of being chosen.</w:t>
      </w:r>
    </w:p>
    <w:p w14:paraId="0966703F" w14:textId="77777777" w:rsidR="007A754B" w:rsidRPr="007A754B" w:rsidRDefault="007A754B" w:rsidP="007A754B">
      <w:pPr>
        <w:jc w:val="both"/>
      </w:pPr>
    </w:p>
    <w:p w14:paraId="39ECE080" w14:textId="3B0D153C" w:rsidR="007A754B" w:rsidRPr="007A754B" w:rsidRDefault="007A754B" w:rsidP="007A754B">
      <w:pPr>
        <w:jc w:val="both"/>
      </w:pPr>
      <w:r w:rsidRPr="007A754B">
        <w:lastRenderedPageBreak/>
        <w:t>5. Smart Contracts (Solidity):</w:t>
      </w:r>
    </w:p>
    <w:p w14:paraId="4F6D7081" w14:textId="77777777" w:rsidR="007A754B" w:rsidRPr="007A754B" w:rsidRDefault="007A754B" w:rsidP="007A754B">
      <w:pPr>
        <w:jc w:val="both"/>
      </w:pPr>
      <w:r w:rsidRPr="007A754B">
        <w:t xml:space="preserve">   - Smart contracts are self-executing contracts with the terms of the agreement directly written into code. Solidity is a high-level programming language used to write smart contracts on Blockchain platforms like Ethereum.</w:t>
      </w:r>
    </w:p>
    <w:p w14:paraId="3481F52F" w14:textId="77777777" w:rsidR="007A754B" w:rsidRPr="007A754B" w:rsidRDefault="007A754B" w:rsidP="007A754B">
      <w:pPr>
        <w:jc w:val="both"/>
      </w:pPr>
      <w:r w:rsidRPr="007A754B">
        <w:t xml:space="preserve">   - Example Solidity Smart Contract:</w:t>
      </w:r>
    </w:p>
    <w:p w14:paraId="78A7CA43" w14:textId="77777777" w:rsidR="007A754B" w:rsidRPr="003676B3" w:rsidRDefault="007A754B" w:rsidP="007A754B">
      <w:pPr>
        <w:jc w:val="both"/>
        <w:rPr>
          <w:b/>
          <w:bCs/>
        </w:rPr>
      </w:pPr>
      <w:r w:rsidRPr="003676B3">
        <w:rPr>
          <w:b/>
          <w:bCs/>
        </w:rPr>
        <w:t xml:space="preserve">     ```solidity</w:t>
      </w:r>
    </w:p>
    <w:p w14:paraId="58076366" w14:textId="77777777" w:rsidR="007A754B" w:rsidRPr="003676B3" w:rsidRDefault="007A754B" w:rsidP="007A754B">
      <w:pPr>
        <w:jc w:val="both"/>
        <w:rPr>
          <w:b/>
          <w:bCs/>
        </w:rPr>
      </w:pPr>
      <w:r w:rsidRPr="003676B3">
        <w:rPr>
          <w:b/>
          <w:bCs/>
        </w:rPr>
        <w:t xml:space="preserve">     contract Voting {</w:t>
      </w:r>
    </w:p>
    <w:p w14:paraId="2E7D3206" w14:textId="77777777" w:rsidR="007A754B" w:rsidRPr="003676B3" w:rsidRDefault="007A754B" w:rsidP="007A754B">
      <w:pPr>
        <w:jc w:val="both"/>
        <w:rPr>
          <w:b/>
          <w:bCs/>
        </w:rPr>
      </w:pPr>
      <w:r w:rsidRPr="003676B3">
        <w:rPr>
          <w:b/>
          <w:bCs/>
        </w:rPr>
        <w:t xml:space="preserve">         </w:t>
      </w:r>
      <w:proofErr w:type="gramStart"/>
      <w:r w:rsidRPr="003676B3">
        <w:rPr>
          <w:b/>
          <w:bCs/>
        </w:rPr>
        <w:t>mapping(</w:t>
      </w:r>
      <w:proofErr w:type="gramEnd"/>
      <w:r w:rsidRPr="003676B3">
        <w:rPr>
          <w:b/>
          <w:bCs/>
        </w:rPr>
        <w:t xml:space="preserve">address =&gt; bool) public </w:t>
      </w:r>
      <w:proofErr w:type="spellStart"/>
      <w:r w:rsidRPr="003676B3">
        <w:rPr>
          <w:b/>
          <w:bCs/>
        </w:rPr>
        <w:t>hasVoted</w:t>
      </w:r>
      <w:proofErr w:type="spellEnd"/>
      <w:r w:rsidRPr="003676B3">
        <w:rPr>
          <w:b/>
          <w:bCs/>
        </w:rPr>
        <w:t>;</w:t>
      </w:r>
    </w:p>
    <w:p w14:paraId="13F4CE39" w14:textId="77777777" w:rsidR="007A754B" w:rsidRPr="003676B3" w:rsidRDefault="007A754B" w:rsidP="007A754B">
      <w:pPr>
        <w:jc w:val="both"/>
        <w:rPr>
          <w:b/>
          <w:bCs/>
        </w:rPr>
      </w:pPr>
      <w:r w:rsidRPr="003676B3">
        <w:rPr>
          <w:b/>
          <w:bCs/>
        </w:rPr>
        <w:t xml:space="preserve">         </w:t>
      </w:r>
      <w:proofErr w:type="spellStart"/>
      <w:r w:rsidRPr="003676B3">
        <w:rPr>
          <w:b/>
          <w:bCs/>
        </w:rPr>
        <w:t>uint</w:t>
      </w:r>
      <w:proofErr w:type="spellEnd"/>
      <w:r w:rsidRPr="003676B3">
        <w:rPr>
          <w:b/>
          <w:bCs/>
        </w:rPr>
        <w:t xml:space="preserve"> public </w:t>
      </w:r>
      <w:proofErr w:type="spellStart"/>
      <w:r w:rsidRPr="003676B3">
        <w:rPr>
          <w:b/>
          <w:bCs/>
        </w:rPr>
        <w:t>yesVotes</w:t>
      </w:r>
      <w:proofErr w:type="spellEnd"/>
      <w:r w:rsidRPr="003676B3">
        <w:rPr>
          <w:b/>
          <w:bCs/>
        </w:rPr>
        <w:t>;</w:t>
      </w:r>
    </w:p>
    <w:p w14:paraId="31982378" w14:textId="77777777" w:rsidR="007A754B" w:rsidRPr="003676B3" w:rsidRDefault="007A754B" w:rsidP="007A754B">
      <w:pPr>
        <w:jc w:val="both"/>
        <w:rPr>
          <w:b/>
          <w:bCs/>
        </w:rPr>
      </w:pPr>
      <w:r w:rsidRPr="003676B3">
        <w:rPr>
          <w:b/>
          <w:bCs/>
        </w:rPr>
        <w:t xml:space="preserve">         </w:t>
      </w:r>
      <w:proofErr w:type="spellStart"/>
      <w:r w:rsidRPr="003676B3">
        <w:rPr>
          <w:b/>
          <w:bCs/>
        </w:rPr>
        <w:t>uint</w:t>
      </w:r>
      <w:proofErr w:type="spellEnd"/>
      <w:r w:rsidRPr="003676B3">
        <w:rPr>
          <w:b/>
          <w:bCs/>
        </w:rPr>
        <w:t xml:space="preserve"> public </w:t>
      </w:r>
      <w:proofErr w:type="spellStart"/>
      <w:r w:rsidRPr="003676B3">
        <w:rPr>
          <w:b/>
          <w:bCs/>
        </w:rPr>
        <w:t>noVotes</w:t>
      </w:r>
      <w:proofErr w:type="spellEnd"/>
      <w:r w:rsidRPr="003676B3">
        <w:rPr>
          <w:b/>
          <w:bCs/>
        </w:rPr>
        <w:t>;</w:t>
      </w:r>
    </w:p>
    <w:p w14:paraId="3495865D" w14:textId="77777777" w:rsidR="007A754B" w:rsidRPr="003676B3" w:rsidRDefault="007A754B" w:rsidP="007A754B">
      <w:pPr>
        <w:jc w:val="both"/>
        <w:rPr>
          <w:b/>
          <w:bCs/>
        </w:rPr>
      </w:pPr>
      <w:r w:rsidRPr="003676B3">
        <w:rPr>
          <w:b/>
          <w:bCs/>
        </w:rPr>
        <w:t xml:space="preserve">         </w:t>
      </w:r>
    </w:p>
    <w:p w14:paraId="67507A78" w14:textId="77777777" w:rsidR="007A754B" w:rsidRPr="003676B3" w:rsidRDefault="007A754B" w:rsidP="007A754B">
      <w:pPr>
        <w:jc w:val="both"/>
        <w:rPr>
          <w:b/>
          <w:bCs/>
        </w:rPr>
      </w:pPr>
      <w:r w:rsidRPr="003676B3">
        <w:rPr>
          <w:b/>
          <w:bCs/>
        </w:rPr>
        <w:t xml:space="preserve">         function </w:t>
      </w:r>
      <w:proofErr w:type="gramStart"/>
      <w:r w:rsidRPr="003676B3">
        <w:rPr>
          <w:b/>
          <w:bCs/>
        </w:rPr>
        <w:t>vote(</w:t>
      </w:r>
      <w:proofErr w:type="gramEnd"/>
      <w:r w:rsidRPr="003676B3">
        <w:rPr>
          <w:b/>
          <w:bCs/>
        </w:rPr>
        <w:t>bool choice) public {</w:t>
      </w:r>
    </w:p>
    <w:p w14:paraId="5D372ACF" w14:textId="77777777" w:rsidR="000D1DC7" w:rsidRDefault="007A754B" w:rsidP="007A754B">
      <w:pPr>
        <w:jc w:val="both"/>
        <w:rPr>
          <w:b/>
          <w:bCs/>
        </w:rPr>
      </w:pPr>
      <w:r w:rsidRPr="003676B3">
        <w:rPr>
          <w:b/>
          <w:bCs/>
        </w:rPr>
        <w:t xml:space="preserve">             require</w:t>
      </w:r>
      <w:proofErr w:type="gramStart"/>
      <w:r w:rsidRPr="003676B3">
        <w:rPr>
          <w:b/>
          <w:bCs/>
        </w:rPr>
        <w:t>(!</w:t>
      </w:r>
      <w:proofErr w:type="spellStart"/>
      <w:r w:rsidRPr="003676B3">
        <w:rPr>
          <w:b/>
          <w:bCs/>
        </w:rPr>
        <w:t>hasVoted</w:t>
      </w:r>
      <w:proofErr w:type="spellEnd"/>
      <w:proofErr w:type="gramEnd"/>
      <w:r w:rsidRPr="003676B3">
        <w:rPr>
          <w:b/>
          <w:bCs/>
        </w:rPr>
        <w:t>[</w:t>
      </w:r>
      <w:proofErr w:type="spellStart"/>
      <w:r w:rsidRPr="003676B3">
        <w:rPr>
          <w:b/>
          <w:bCs/>
        </w:rPr>
        <w:t>msg.sender</w:t>
      </w:r>
      <w:proofErr w:type="spellEnd"/>
      <w:r w:rsidRPr="003676B3">
        <w:rPr>
          <w:b/>
          <w:bCs/>
        </w:rPr>
        <w:t xml:space="preserve">], </w:t>
      </w:r>
    </w:p>
    <w:p w14:paraId="157741E3" w14:textId="7CD046C0" w:rsidR="007A754B" w:rsidRPr="003676B3" w:rsidRDefault="007A754B" w:rsidP="007A754B">
      <w:pPr>
        <w:jc w:val="both"/>
        <w:rPr>
          <w:b/>
          <w:bCs/>
        </w:rPr>
      </w:pPr>
      <w:r w:rsidRPr="003676B3">
        <w:rPr>
          <w:b/>
          <w:bCs/>
        </w:rPr>
        <w:t>"Already voted.");</w:t>
      </w:r>
    </w:p>
    <w:p w14:paraId="1B275159" w14:textId="77777777" w:rsidR="007A754B" w:rsidRPr="003676B3" w:rsidRDefault="007A754B" w:rsidP="007A754B">
      <w:pPr>
        <w:jc w:val="both"/>
        <w:rPr>
          <w:b/>
          <w:bCs/>
        </w:rPr>
      </w:pPr>
      <w:r w:rsidRPr="003676B3">
        <w:rPr>
          <w:b/>
          <w:bCs/>
        </w:rPr>
        <w:t xml:space="preserve">             if (choice) {</w:t>
      </w:r>
    </w:p>
    <w:p w14:paraId="4E68796E" w14:textId="77777777" w:rsidR="007A754B" w:rsidRPr="003676B3" w:rsidRDefault="007A754B" w:rsidP="007A754B">
      <w:pPr>
        <w:jc w:val="both"/>
        <w:rPr>
          <w:b/>
          <w:bCs/>
        </w:rPr>
      </w:pPr>
      <w:r w:rsidRPr="003676B3">
        <w:rPr>
          <w:b/>
          <w:bCs/>
        </w:rPr>
        <w:t xml:space="preserve">                 </w:t>
      </w:r>
      <w:proofErr w:type="spellStart"/>
      <w:r w:rsidRPr="003676B3">
        <w:rPr>
          <w:b/>
          <w:bCs/>
        </w:rPr>
        <w:t>yesVotes</w:t>
      </w:r>
      <w:proofErr w:type="spellEnd"/>
      <w:r w:rsidRPr="003676B3">
        <w:rPr>
          <w:b/>
          <w:bCs/>
        </w:rPr>
        <w:t>++;</w:t>
      </w:r>
    </w:p>
    <w:p w14:paraId="19075059" w14:textId="77777777" w:rsidR="007A754B" w:rsidRPr="003676B3" w:rsidRDefault="007A754B" w:rsidP="007A754B">
      <w:pPr>
        <w:jc w:val="both"/>
        <w:rPr>
          <w:b/>
          <w:bCs/>
        </w:rPr>
      </w:pPr>
      <w:r w:rsidRPr="003676B3">
        <w:rPr>
          <w:b/>
          <w:bCs/>
        </w:rPr>
        <w:t xml:space="preserve">             } else {</w:t>
      </w:r>
    </w:p>
    <w:p w14:paraId="48A22293" w14:textId="77777777" w:rsidR="007A754B" w:rsidRPr="003676B3" w:rsidRDefault="007A754B" w:rsidP="007A754B">
      <w:pPr>
        <w:jc w:val="both"/>
        <w:rPr>
          <w:b/>
          <w:bCs/>
        </w:rPr>
      </w:pPr>
      <w:r w:rsidRPr="003676B3">
        <w:rPr>
          <w:b/>
          <w:bCs/>
        </w:rPr>
        <w:t xml:space="preserve">                 </w:t>
      </w:r>
      <w:proofErr w:type="spellStart"/>
      <w:r w:rsidRPr="003676B3">
        <w:rPr>
          <w:b/>
          <w:bCs/>
        </w:rPr>
        <w:t>noVotes</w:t>
      </w:r>
      <w:proofErr w:type="spellEnd"/>
      <w:r w:rsidRPr="003676B3">
        <w:rPr>
          <w:b/>
          <w:bCs/>
        </w:rPr>
        <w:t>++;</w:t>
      </w:r>
    </w:p>
    <w:p w14:paraId="0F153CBE" w14:textId="77777777" w:rsidR="007A754B" w:rsidRPr="003676B3" w:rsidRDefault="007A754B" w:rsidP="007A754B">
      <w:pPr>
        <w:jc w:val="both"/>
        <w:rPr>
          <w:b/>
          <w:bCs/>
        </w:rPr>
      </w:pPr>
      <w:r w:rsidRPr="003676B3">
        <w:rPr>
          <w:b/>
          <w:bCs/>
        </w:rPr>
        <w:t xml:space="preserve">             }</w:t>
      </w:r>
    </w:p>
    <w:p w14:paraId="3CC8089C" w14:textId="77777777" w:rsidR="007A754B" w:rsidRPr="003676B3" w:rsidRDefault="007A754B" w:rsidP="007A754B">
      <w:pPr>
        <w:jc w:val="both"/>
        <w:rPr>
          <w:b/>
          <w:bCs/>
        </w:rPr>
      </w:pPr>
      <w:r w:rsidRPr="003676B3">
        <w:rPr>
          <w:b/>
          <w:bCs/>
        </w:rPr>
        <w:t xml:space="preserve">             </w:t>
      </w:r>
      <w:proofErr w:type="spellStart"/>
      <w:r w:rsidRPr="003676B3">
        <w:rPr>
          <w:b/>
          <w:bCs/>
        </w:rPr>
        <w:t>hasVoted</w:t>
      </w:r>
      <w:proofErr w:type="spellEnd"/>
      <w:r w:rsidRPr="003676B3">
        <w:rPr>
          <w:b/>
          <w:bCs/>
        </w:rPr>
        <w:t>[</w:t>
      </w:r>
      <w:proofErr w:type="spellStart"/>
      <w:proofErr w:type="gramStart"/>
      <w:r w:rsidRPr="003676B3">
        <w:rPr>
          <w:b/>
          <w:bCs/>
        </w:rPr>
        <w:t>msg.sender</w:t>
      </w:r>
      <w:proofErr w:type="spellEnd"/>
      <w:proofErr w:type="gramEnd"/>
      <w:r w:rsidRPr="003676B3">
        <w:rPr>
          <w:b/>
          <w:bCs/>
        </w:rPr>
        <w:t>] = true;</w:t>
      </w:r>
    </w:p>
    <w:p w14:paraId="60FF1C5D" w14:textId="77777777" w:rsidR="007A754B" w:rsidRPr="003676B3" w:rsidRDefault="007A754B" w:rsidP="007A754B">
      <w:pPr>
        <w:jc w:val="both"/>
        <w:rPr>
          <w:b/>
          <w:bCs/>
        </w:rPr>
      </w:pPr>
      <w:r w:rsidRPr="003676B3">
        <w:rPr>
          <w:b/>
          <w:bCs/>
        </w:rPr>
        <w:t xml:space="preserve">         }</w:t>
      </w:r>
    </w:p>
    <w:p w14:paraId="35F017DE" w14:textId="77777777" w:rsidR="007A754B" w:rsidRPr="003676B3" w:rsidRDefault="007A754B" w:rsidP="007A754B">
      <w:pPr>
        <w:jc w:val="both"/>
        <w:rPr>
          <w:b/>
          <w:bCs/>
        </w:rPr>
      </w:pPr>
      <w:r w:rsidRPr="003676B3">
        <w:rPr>
          <w:b/>
          <w:bCs/>
        </w:rPr>
        <w:t xml:space="preserve">     }</w:t>
      </w:r>
    </w:p>
    <w:p w14:paraId="15A68F89" w14:textId="77777777" w:rsidR="007A754B" w:rsidRPr="007A754B" w:rsidRDefault="007A754B" w:rsidP="007A754B">
      <w:pPr>
        <w:jc w:val="both"/>
      </w:pPr>
    </w:p>
    <w:p w14:paraId="31DD3464" w14:textId="5F7765E3" w:rsidR="007A754B" w:rsidRPr="007A754B" w:rsidRDefault="007A754B" w:rsidP="007A754B">
      <w:pPr>
        <w:jc w:val="both"/>
      </w:pPr>
      <w:r w:rsidRPr="007A754B">
        <w:t>6. Verifiable Random Functions (VRF):</w:t>
      </w:r>
    </w:p>
    <w:p w14:paraId="0E2FADF5" w14:textId="77777777" w:rsidR="007A754B" w:rsidRPr="007A754B" w:rsidRDefault="007A754B" w:rsidP="007A754B">
      <w:pPr>
        <w:jc w:val="both"/>
      </w:pPr>
      <w:r w:rsidRPr="007A754B">
        <w:t xml:space="preserve">   - Verifiable random functions (VRFs) are cryptographic primitives that allow a party to generate a random value while providing a proof that the value was generated correctly. VRFs are useful for generating random numbers in a transparent and verifiable manner, making them suitable for applications such as cryptographic sortition in Blockchain-based voting systems.</w:t>
      </w:r>
    </w:p>
    <w:p w14:paraId="56314A5F" w14:textId="77777777" w:rsidR="007A754B" w:rsidRPr="007A754B" w:rsidRDefault="007A754B" w:rsidP="007A754B">
      <w:pPr>
        <w:jc w:val="both"/>
      </w:pPr>
    </w:p>
    <w:p w14:paraId="0718CE4F" w14:textId="3BFF0B75" w:rsidR="009976E4" w:rsidRPr="007A754B" w:rsidRDefault="007A754B" w:rsidP="007A754B">
      <w:pPr>
        <w:jc w:val="both"/>
      </w:pPr>
      <w:r w:rsidRPr="007A754B">
        <w:t>These equations and theories provide the foundational principles and techniques underlying Blockchain-based E-Voting systems, encompassing cryptographic primitives, consensus mechanisms, smart contracts, and verifiable randomness. They form the basis for ensuring the security, integrity, transparency, and reliability of electoral processes conducted on Blockchain platforms.</w:t>
      </w:r>
    </w:p>
    <w:p w14:paraId="2A5D234A" w14:textId="77777777" w:rsidR="009976E4" w:rsidRPr="007A754B" w:rsidRDefault="009976E4" w:rsidP="007A754B">
      <w:pPr>
        <w:jc w:val="both"/>
      </w:pPr>
    </w:p>
    <w:p w14:paraId="23699645" w14:textId="77777777" w:rsidR="009976E4" w:rsidRDefault="009976E4" w:rsidP="009976E4">
      <w:pPr>
        <w:pStyle w:val="tablefootnote"/>
        <w:numPr>
          <w:ilvl w:val="0"/>
          <w:numId w:val="0"/>
        </w:numPr>
        <w:jc w:val="left"/>
        <w:rPr>
          <w:rFonts w:ascii="Arial" w:hAnsi="Arial" w:cs="Arial"/>
        </w:rPr>
      </w:pPr>
    </w:p>
    <w:p w14:paraId="0B6A199C" w14:textId="77777777" w:rsidR="009976E4" w:rsidRDefault="009976E4" w:rsidP="009976E4">
      <w:pPr>
        <w:pStyle w:val="tablefootnote"/>
        <w:numPr>
          <w:ilvl w:val="0"/>
          <w:numId w:val="0"/>
        </w:numPr>
        <w:jc w:val="left"/>
        <w:rPr>
          <w:rFonts w:ascii="Arial" w:hAnsi="Arial" w:cs="Arial"/>
        </w:rPr>
      </w:pPr>
    </w:p>
    <w:p w14:paraId="43614E8E" w14:textId="77777777" w:rsidR="009976E4" w:rsidRDefault="009976E4" w:rsidP="009976E4">
      <w:pPr>
        <w:pStyle w:val="tablefootnote"/>
        <w:numPr>
          <w:ilvl w:val="0"/>
          <w:numId w:val="0"/>
        </w:numPr>
        <w:jc w:val="left"/>
        <w:rPr>
          <w:rFonts w:ascii="Arial" w:hAnsi="Arial" w:cs="Arial"/>
        </w:rPr>
      </w:pPr>
    </w:p>
    <w:p w14:paraId="779C0E32" w14:textId="77777777" w:rsidR="009976E4" w:rsidRDefault="009976E4" w:rsidP="009976E4">
      <w:pPr>
        <w:pStyle w:val="tablefootnote"/>
        <w:numPr>
          <w:ilvl w:val="0"/>
          <w:numId w:val="0"/>
        </w:numPr>
        <w:jc w:val="left"/>
        <w:rPr>
          <w:rFonts w:ascii="Arial" w:hAnsi="Arial" w:cs="Arial"/>
        </w:rPr>
      </w:pPr>
    </w:p>
    <w:p w14:paraId="2494E87A" w14:textId="77777777" w:rsidR="003676B3" w:rsidRDefault="003676B3" w:rsidP="009976E4">
      <w:pPr>
        <w:pStyle w:val="tablefootnote"/>
        <w:numPr>
          <w:ilvl w:val="0"/>
          <w:numId w:val="0"/>
        </w:numPr>
        <w:jc w:val="left"/>
        <w:rPr>
          <w:rFonts w:ascii="Arial" w:hAnsi="Arial" w:cs="Arial"/>
        </w:rPr>
      </w:pPr>
    </w:p>
    <w:p w14:paraId="51701D4B" w14:textId="77777777" w:rsidR="003676B3" w:rsidRDefault="003676B3" w:rsidP="009976E4">
      <w:pPr>
        <w:pStyle w:val="tablefootnote"/>
        <w:numPr>
          <w:ilvl w:val="0"/>
          <w:numId w:val="0"/>
        </w:numPr>
        <w:jc w:val="left"/>
        <w:rPr>
          <w:rFonts w:ascii="Arial" w:hAnsi="Arial" w:cs="Arial"/>
        </w:rPr>
      </w:pPr>
    </w:p>
    <w:p w14:paraId="0D181798" w14:textId="77777777" w:rsidR="009976E4" w:rsidRDefault="009976E4" w:rsidP="009976E4">
      <w:pPr>
        <w:pStyle w:val="tablefootnote"/>
        <w:numPr>
          <w:ilvl w:val="0"/>
          <w:numId w:val="0"/>
        </w:numPr>
        <w:jc w:val="left"/>
        <w:rPr>
          <w:rFonts w:ascii="Arial" w:hAnsi="Arial" w:cs="Arial"/>
        </w:rPr>
      </w:pPr>
    </w:p>
    <w:p w14:paraId="2D1867DE" w14:textId="43963BFE" w:rsidR="009976E4" w:rsidRDefault="009976E4" w:rsidP="009976E4">
      <w:pPr>
        <w:jc w:val="both"/>
      </w:pPr>
    </w:p>
    <w:p w14:paraId="4107E4A9" w14:textId="77777777" w:rsidR="000D1DC7" w:rsidRDefault="000D1DC7" w:rsidP="009976E4">
      <w:pPr>
        <w:jc w:val="both"/>
      </w:pPr>
    </w:p>
    <w:p w14:paraId="23729217" w14:textId="77777777" w:rsidR="000D1DC7" w:rsidRDefault="000D1DC7" w:rsidP="009976E4">
      <w:pPr>
        <w:jc w:val="both"/>
      </w:pPr>
    </w:p>
    <w:p w14:paraId="2EB40B23" w14:textId="77777777" w:rsidR="000D1DC7" w:rsidRDefault="000D1DC7" w:rsidP="009976E4">
      <w:pPr>
        <w:jc w:val="both"/>
      </w:pPr>
    </w:p>
    <w:p w14:paraId="1F549EBB" w14:textId="77777777" w:rsidR="009976E4" w:rsidRPr="009976E4" w:rsidRDefault="009976E4" w:rsidP="007A754B">
      <w:pPr>
        <w:jc w:val="both"/>
      </w:pPr>
    </w:p>
    <w:p w14:paraId="618F3326" w14:textId="5D2D7D6D" w:rsidR="004C43E2" w:rsidRPr="003676B3" w:rsidRDefault="004C43E2" w:rsidP="003D270D">
      <w:pPr>
        <w:pStyle w:val="Heading1"/>
        <w:rPr>
          <w:b/>
          <w:bCs/>
        </w:rPr>
      </w:pPr>
      <w:r w:rsidRPr="003676B3">
        <w:rPr>
          <w:b/>
          <w:bCs/>
        </w:rPr>
        <w:t xml:space="preserve">Experimental Results </w:t>
      </w:r>
    </w:p>
    <w:p w14:paraId="33DAC740" w14:textId="4EFF11D0" w:rsidR="007A754B" w:rsidRPr="007A754B" w:rsidRDefault="007A754B" w:rsidP="007A754B">
      <w:r w:rsidRPr="007A754B">
        <w:drawing>
          <wp:inline distT="0" distB="0" distL="0" distR="0" wp14:anchorId="2A5B40CA" wp14:editId="07116CA3">
            <wp:extent cx="3089910" cy="1418590"/>
            <wp:effectExtent l="0" t="0" r="0" b="0"/>
            <wp:docPr id="73046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65920" name=""/>
                    <pic:cNvPicPr/>
                  </pic:nvPicPr>
                  <pic:blipFill>
                    <a:blip r:embed="rId10"/>
                    <a:stretch>
                      <a:fillRect/>
                    </a:stretch>
                  </pic:blipFill>
                  <pic:spPr>
                    <a:xfrm>
                      <a:off x="0" y="0"/>
                      <a:ext cx="3089910" cy="1418590"/>
                    </a:xfrm>
                    <a:prstGeom prst="rect">
                      <a:avLst/>
                    </a:prstGeom>
                  </pic:spPr>
                </pic:pic>
              </a:graphicData>
            </a:graphic>
          </wp:inline>
        </w:drawing>
      </w:r>
    </w:p>
    <w:p w14:paraId="62EFEE8B" w14:textId="77777777" w:rsidR="00703F34" w:rsidRDefault="00703F34" w:rsidP="00687B48">
      <w:pPr>
        <w:pStyle w:val="figurecaption"/>
        <w:numPr>
          <w:ilvl w:val="0"/>
          <w:numId w:val="0"/>
        </w:numPr>
        <w:rPr>
          <w:rFonts w:ascii="Arial" w:hAnsi="Arial" w:cs="Arial"/>
          <w:sz w:val="22"/>
          <w:szCs w:val="22"/>
        </w:rPr>
      </w:pPr>
    </w:p>
    <w:p w14:paraId="09C09102" w14:textId="0C998638" w:rsidR="002E05CB" w:rsidRDefault="007A754B" w:rsidP="00687B48">
      <w:pPr>
        <w:pStyle w:val="figurecaption"/>
        <w:numPr>
          <w:ilvl w:val="0"/>
          <w:numId w:val="0"/>
        </w:numPr>
        <w:rPr>
          <w:rFonts w:ascii="Arial" w:hAnsi="Arial" w:cs="Arial"/>
          <w:sz w:val="22"/>
          <w:szCs w:val="22"/>
        </w:rPr>
      </w:pPr>
      <w:r w:rsidRPr="007A754B">
        <w:rPr>
          <w:rFonts w:ascii="Arial" w:hAnsi="Arial" w:cs="Arial"/>
          <w:sz w:val="22"/>
          <w:szCs w:val="22"/>
        </w:rPr>
        <w:drawing>
          <wp:inline distT="0" distB="0" distL="0" distR="0" wp14:anchorId="78BEBA6D" wp14:editId="35F840D7">
            <wp:extent cx="3089910" cy="1286510"/>
            <wp:effectExtent l="0" t="0" r="0" b="8890"/>
            <wp:docPr id="12563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0527" name=""/>
                    <pic:cNvPicPr/>
                  </pic:nvPicPr>
                  <pic:blipFill>
                    <a:blip r:embed="rId11"/>
                    <a:stretch>
                      <a:fillRect/>
                    </a:stretch>
                  </pic:blipFill>
                  <pic:spPr>
                    <a:xfrm>
                      <a:off x="0" y="0"/>
                      <a:ext cx="3089910" cy="1286510"/>
                    </a:xfrm>
                    <a:prstGeom prst="rect">
                      <a:avLst/>
                    </a:prstGeom>
                  </pic:spPr>
                </pic:pic>
              </a:graphicData>
            </a:graphic>
          </wp:inline>
        </w:drawing>
      </w:r>
    </w:p>
    <w:p w14:paraId="0E389104" w14:textId="58E9320C" w:rsidR="007A754B" w:rsidRDefault="007A754B" w:rsidP="00687B48">
      <w:pPr>
        <w:pStyle w:val="figurecaption"/>
        <w:numPr>
          <w:ilvl w:val="0"/>
          <w:numId w:val="0"/>
        </w:numPr>
        <w:rPr>
          <w:rFonts w:ascii="Arial" w:hAnsi="Arial" w:cs="Arial"/>
          <w:sz w:val="22"/>
          <w:szCs w:val="22"/>
        </w:rPr>
      </w:pPr>
      <w:r w:rsidRPr="007A754B">
        <w:rPr>
          <w:rFonts w:ascii="Arial" w:hAnsi="Arial" w:cs="Arial"/>
          <w:sz w:val="22"/>
          <w:szCs w:val="22"/>
        </w:rPr>
        <w:drawing>
          <wp:inline distT="0" distB="0" distL="0" distR="0" wp14:anchorId="0531D8BE" wp14:editId="4443B566">
            <wp:extent cx="3089910" cy="1428115"/>
            <wp:effectExtent l="0" t="0" r="0" b="635"/>
            <wp:docPr id="116707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70601" name=""/>
                    <pic:cNvPicPr/>
                  </pic:nvPicPr>
                  <pic:blipFill>
                    <a:blip r:embed="rId12"/>
                    <a:stretch>
                      <a:fillRect/>
                    </a:stretch>
                  </pic:blipFill>
                  <pic:spPr>
                    <a:xfrm>
                      <a:off x="0" y="0"/>
                      <a:ext cx="3089910" cy="1428115"/>
                    </a:xfrm>
                    <a:prstGeom prst="rect">
                      <a:avLst/>
                    </a:prstGeom>
                  </pic:spPr>
                </pic:pic>
              </a:graphicData>
            </a:graphic>
          </wp:inline>
        </w:drawing>
      </w:r>
    </w:p>
    <w:p w14:paraId="44965ED6" w14:textId="377892B8" w:rsidR="007A754B" w:rsidRDefault="007A754B" w:rsidP="00687B48">
      <w:pPr>
        <w:pStyle w:val="figurecaption"/>
        <w:numPr>
          <w:ilvl w:val="0"/>
          <w:numId w:val="0"/>
        </w:numPr>
        <w:rPr>
          <w:rFonts w:ascii="Arial" w:hAnsi="Arial" w:cs="Arial"/>
          <w:sz w:val="22"/>
          <w:szCs w:val="22"/>
        </w:rPr>
      </w:pPr>
      <w:r w:rsidRPr="007A754B">
        <w:rPr>
          <w:rFonts w:ascii="Arial" w:hAnsi="Arial" w:cs="Arial"/>
          <w:sz w:val="22"/>
          <w:szCs w:val="22"/>
        </w:rPr>
        <w:drawing>
          <wp:inline distT="0" distB="0" distL="0" distR="0" wp14:anchorId="27A16321" wp14:editId="454B0943">
            <wp:extent cx="3089910" cy="1424940"/>
            <wp:effectExtent l="0" t="0" r="0" b="3810"/>
            <wp:docPr id="196186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60210" name=""/>
                    <pic:cNvPicPr/>
                  </pic:nvPicPr>
                  <pic:blipFill>
                    <a:blip r:embed="rId13"/>
                    <a:stretch>
                      <a:fillRect/>
                    </a:stretch>
                  </pic:blipFill>
                  <pic:spPr>
                    <a:xfrm>
                      <a:off x="0" y="0"/>
                      <a:ext cx="3089910" cy="1424940"/>
                    </a:xfrm>
                    <a:prstGeom prst="rect">
                      <a:avLst/>
                    </a:prstGeom>
                  </pic:spPr>
                </pic:pic>
              </a:graphicData>
            </a:graphic>
          </wp:inline>
        </w:drawing>
      </w:r>
    </w:p>
    <w:p w14:paraId="7AC1C1F5" w14:textId="3F9B8334" w:rsidR="007A754B" w:rsidRDefault="007A754B" w:rsidP="00687B48">
      <w:pPr>
        <w:pStyle w:val="figurecaption"/>
        <w:numPr>
          <w:ilvl w:val="0"/>
          <w:numId w:val="0"/>
        </w:numPr>
        <w:rPr>
          <w:rFonts w:ascii="Arial" w:hAnsi="Arial" w:cs="Arial"/>
          <w:sz w:val="22"/>
          <w:szCs w:val="22"/>
        </w:rPr>
      </w:pPr>
      <w:r w:rsidRPr="007A754B">
        <w:rPr>
          <w:rFonts w:ascii="Arial" w:hAnsi="Arial" w:cs="Arial"/>
          <w:sz w:val="22"/>
          <w:szCs w:val="22"/>
        </w:rPr>
        <w:drawing>
          <wp:inline distT="0" distB="0" distL="0" distR="0" wp14:anchorId="4C05435F" wp14:editId="4C982A81">
            <wp:extent cx="3089910" cy="1423035"/>
            <wp:effectExtent l="0" t="0" r="0" b="5715"/>
            <wp:docPr id="71591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17609" name=""/>
                    <pic:cNvPicPr/>
                  </pic:nvPicPr>
                  <pic:blipFill>
                    <a:blip r:embed="rId14"/>
                    <a:stretch>
                      <a:fillRect/>
                    </a:stretch>
                  </pic:blipFill>
                  <pic:spPr>
                    <a:xfrm>
                      <a:off x="0" y="0"/>
                      <a:ext cx="3089910" cy="1423035"/>
                    </a:xfrm>
                    <a:prstGeom prst="rect">
                      <a:avLst/>
                    </a:prstGeom>
                  </pic:spPr>
                </pic:pic>
              </a:graphicData>
            </a:graphic>
          </wp:inline>
        </w:drawing>
      </w:r>
    </w:p>
    <w:p w14:paraId="5E3D7EDF" w14:textId="77777777" w:rsidR="002E05CB" w:rsidRDefault="002E05CB" w:rsidP="00687B48">
      <w:pPr>
        <w:pStyle w:val="figurecaption"/>
        <w:numPr>
          <w:ilvl w:val="0"/>
          <w:numId w:val="0"/>
        </w:numPr>
        <w:rPr>
          <w:rFonts w:ascii="Arial" w:hAnsi="Arial" w:cs="Arial"/>
          <w:sz w:val="22"/>
          <w:szCs w:val="22"/>
        </w:rPr>
      </w:pPr>
    </w:p>
    <w:p w14:paraId="4389AF04" w14:textId="77777777" w:rsidR="002E05CB" w:rsidRDefault="002E05CB" w:rsidP="00687B48">
      <w:pPr>
        <w:pStyle w:val="figurecaption"/>
        <w:numPr>
          <w:ilvl w:val="0"/>
          <w:numId w:val="0"/>
        </w:numPr>
        <w:rPr>
          <w:rFonts w:ascii="Arial" w:hAnsi="Arial" w:cs="Arial"/>
          <w:sz w:val="22"/>
          <w:szCs w:val="22"/>
        </w:rPr>
      </w:pPr>
    </w:p>
    <w:p w14:paraId="42D2A106" w14:textId="5BC8E705" w:rsidR="002E05CB" w:rsidRDefault="002E05CB" w:rsidP="00687B48">
      <w:pPr>
        <w:pStyle w:val="figurecaption"/>
        <w:numPr>
          <w:ilvl w:val="0"/>
          <w:numId w:val="0"/>
        </w:numPr>
        <w:rPr>
          <w:rFonts w:ascii="Arial" w:hAnsi="Arial" w:cs="Arial"/>
          <w:sz w:val="22"/>
          <w:szCs w:val="22"/>
        </w:rPr>
      </w:pPr>
    </w:p>
    <w:p w14:paraId="11E08DF2" w14:textId="77777777" w:rsidR="002E05CB" w:rsidRDefault="002E05CB" w:rsidP="00687B48">
      <w:pPr>
        <w:pStyle w:val="figurecaption"/>
        <w:numPr>
          <w:ilvl w:val="0"/>
          <w:numId w:val="0"/>
        </w:numPr>
        <w:rPr>
          <w:rFonts w:ascii="Arial" w:hAnsi="Arial" w:cs="Arial"/>
          <w:sz w:val="22"/>
          <w:szCs w:val="22"/>
        </w:rPr>
      </w:pPr>
    </w:p>
    <w:p w14:paraId="483BB85E" w14:textId="77777777" w:rsidR="002E05CB" w:rsidRDefault="002E05CB" w:rsidP="00687B48">
      <w:pPr>
        <w:pStyle w:val="figurecaption"/>
        <w:numPr>
          <w:ilvl w:val="0"/>
          <w:numId w:val="0"/>
        </w:numPr>
        <w:rPr>
          <w:rFonts w:ascii="Arial" w:hAnsi="Arial" w:cs="Arial"/>
          <w:sz w:val="22"/>
          <w:szCs w:val="22"/>
        </w:rPr>
      </w:pPr>
    </w:p>
    <w:p w14:paraId="63E0FDBA" w14:textId="6AAF226F" w:rsidR="002E05CB" w:rsidRPr="009976E4" w:rsidRDefault="002E05CB" w:rsidP="00687B48">
      <w:pPr>
        <w:pStyle w:val="figurecaption"/>
        <w:numPr>
          <w:ilvl w:val="0"/>
          <w:numId w:val="0"/>
        </w:numPr>
        <w:rPr>
          <w:rFonts w:ascii="Arial" w:hAnsi="Arial" w:cs="Arial"/>
          <w:sz w:val="22"/>
          <w:szCs w:val="22"/>
        </w:rPr>
      </w:pPr>
    </w:p>
    <w:p w14:paraId="6CEF1FF0" w14:textId="5E8AC79B" w:rsidR="007A754B" w:rsidRPr="003676B3" w:rsidRDefault="00687B48" w:rsidP="007A754B">
      <w:pPr>
        <w:pStyle w:val="BodyText"/>
        <w:rPr>
          <w:rFonts w:ascii="Arial" w:hAnsi="Arial" w:cs="Arial"/>
          <w:b/>
          <w:bCs/>
          <w:sz w:val="22"/>
          <w:szCs w:val="22"/>
        </w:rPr>
      </w:pPr>
      <w:r w:rsidRPr="003676B3">
        <w:rPr>
          <w:rFonts w:ascii="Arial" w:hAnsi="Arial" w:cs="Arial"/>
          <w:b/>
          <w:bCs/>
          <w:sz w:val="22"/>
          <w:szCs w:val="22"/>
        </w:rPr>
        <w:t>Conclusion:</w:t>
      </w:r>
    </w:p>
    <w:p w14:paraId="2CA93871" w14:textId="77777777" w:rsidR="007A754B" w:rsidRPr="007A754B" w:rsidRDefault="007A754B" w:rsidP="007A754B">
      <w:pPr>
        <w:jc w:val="both"/>
        <w:rPr>
          <w:lang w:val="x-none" w:eastAsia="x-none"/>
        </w:rPr>
      </w:pPr>
      <w:r w:rsidRPr="007A754B">
        <w:rPr>
          <w:lang w:val="x-none" w:eastAsia="x-none"/>
        </w:rPr>
        <w:t>In conclusion, the development and deployment of Blockchain-based Electronic Voting (E-Voting) systems hold immense promise for enhancing the integrity, transparency, and inclusivity of electoral processes. Throughout this research endeavor, we have explored the intricate interplay between Blockchain technology and electoral governance, elucidating the transformative potential of innovative voting solutions in reshaping the democratic landscape.</w:t>
      </w:r>
    </w:p>
    <w:p w14:paraId="72E7236F" w14:textId="77777777" w:rsidR="007A754B" w:rsidRPr="007A754B" w:rsidRDefault="007A754B" w:rsidP="007A754B">
      <w:pPr>
        <w:jc w:val="both"/>
        <w:rPr>
          <w:lang w:val="x-none" w:eastAsia="x-none"/>
        </w:rPr>
      </w:pPr>
    </w:p>
    <w:p w14:paraId="2847581B" w14:textId="77777777" w:rsidR="007A754B" w:rsidRPr="007A754B" w:rsidRDefault="007A754B" w:rsidP="007A754B">
      <w:pPr>
        <w:jc w:val="both"/>
        <w:rPr>
          <w:lang w:val="x-none" w:eastAsia="x-none"/>
        </w:rPr>
      </w:pPr>
      <w:r w:rsidRPr="007A754B">
        <w:rPr>
          <w:lang w:val="x-none" w:eastAsia="x-none"/>
        </w:rPr>
        <w:t>Our investigation has traversed a multifaceted terrain, encompassing theoretical frameworks, technical implementations, regulatory considerations, and socio-political implications. Through a synthesis of empirical analysis, comparative studies, and theoretical insights, we have endeavored to shed light on the opportunities and challenges inherent in the adoption of Blockchain-based E-Voting systems.</w:t>
      </w:r>
    </w:p>
    <w:p w14:paraId="540BC42C" w14:textId="77777777" w:rsidR="007A754B" w:rsidRPr="007A754B" w:rsidRDefault="007A754B" w:rsidP="007A754B">
      <w:pPr>
        <w:jc w:val="both"/>
        <w:rPr>
          <w:lang w:val="x-none" w:eastAsia="x-none"/>
        </w:rPr>
      </w:pPr>
    </w:p>
    <w:p w14:paraId="6271A6F2" w14:textId="77777777" w:rsidR="007A754B" w:rsidRPr="007A754B" w:rsidRDefault="007A754B" w:rsidP="007A754B">
      <w:pPr>
        <w:jc w:val="both"/>
        <w:rPr>
          <w:lang w:val="x-none" w:eastAsia="x-none"/>
        </w:rPr>
      </w:pPr>
      <w:r w:rsidRPr="007A754B">
        <w:rPr>
          <w:lang w:val="x-none" w:eastAsia="x-none"/>
        </w:rPr>
        <w:t>From the assessment of technical feasibility and security considerations to the evaluation of usability, accessibility, and regulatory compliance, our inquiry has underscored the critical importance of addressing diverse dimensions of electoral governance in the design and implementation of Blockchain-based voting solutions. By leveraging cryptographic primitives, consensus mechanisms, and smart contracts, these systems offer unprecedented levels of transparency, tamper resistance, and verifiability, fostering trust and confidence in electoral outcomes.</w:t>
      </w:r>
    </w:p>
    <w:p w14:paraId="3D1E7F63" w14:textId="77777777" w:rsidR="007A754B" w:rsidRPr="007A754B" w:rsidRDefault="007A754B" w:rsidP="007A754B">
      <w:pPr>
        <w:jc w:val="both"/>
        <w:rPr>
          <w:lang w:val="x-none" w:eastAsia="x-none"/>
        </w:rPr>
      </w:pPr>
    </w:p>
    <w:p w14:paraId="5609BAE7" w14:textId="77777777" w:rsidR="007A754B" w:rsidRPr="007A754B" w:rsidRDefault="007A754B" w:rsidP="007A754B">
      <w:pPr>
        <w:jc w:val="both"/>
        <w:rPr>
          <w:lang w:val="x-none" w:eastAsia="x-none"/>
        </w:rPr>
      </w:pPr>
      <w:r w:rsidRPr="007A754B">
        <w:rPr>
          <w:lang w:val="x-none" w:eastAsia="x-none"/>
        </w:rPr>
        <w:t>Furthermore, our examination of socio-political implications has revealed the potential of Blockchain technology to democratize decision-making, empower disenfranchised populations, and strengthen the foundations of representative governance. However, we acknowledge that the adoption of Blockchain-based E-Voting systems is not without challenges, including technical complexities, regulatory hurdles, and socio-cultural resistance.</w:t>
      </w:r>
    </w:p>
    <w:p w14:paraId="4E5403C3" w14:textId="77777777" w:rsidR="007A754B" w:rsidRPr="007A754B" w:rsidRDefault="007A754B" w:rsidP="007A754B">
      <w:pPr>
        <w:jc w:val="both"/>
        <w:rPr>
          <w:lang w:val="x-none" w:eastAsia="x-none"/>
        </w:rPr>
      </w:pPr>
    </w:p>
    <w:p w14:paraId="08213380" w14:textId="77777777" w:rsidR="007A754B" w:rsidRPr="007A754B" w:rsidRDefault="007A754B" w:rsidP="007A754B">
      <w:pPr>
        <w:jc w:val="both"/>
        <w:rPr>
          <w:lang w:val="x-none" w:eastAsia="x-none"/>
        </w:rPr>
      </w:pPr>
      <w:r w:rsidRPr="007A754B">
        <w:rPr>
          <w:lang w:val="x-none" w:eastAsia="x-none"/>
        </w:rPr>
        <w:t>As we navigate the path forward, it is imperative to engage in ongoing dialogue, collaboration, and research aimed at addressing these challenges and unlocking the full potential of Blockchain technology in electoral governance. By fostering interdisciplinary collaboration among technologists, policymakers, electoral stakeholders, and civil society actors, we can chart a course toward more transparent, inclusive, and resilient electoral systems in the digital age.</w:t>
      </w:r>
    </w:p>
    <w:p w14:paraId="7CC158F0" w14:textId="77777777" w:rsidR="007A754B" w:rsidRPr="007A754B" w:rsidRDefault="007A754B" w:rsidP="007A754B">
      <w:pPr>
        <w:jc w:val="both"/>
        <w:rPr>
          <w:lang w:val="x-none" w:eastAsia="x-none"/>
        </w:rPr>
      </w:pPr>
    </w:p>
    <w:p w14:paraId="1FE37ED9" w14:textId="207DEC2C" w:rsidR="002E05CB" w:rsidRDefault="007A754B" w:rsidP="007A754B">
      <w:pPr>
        <w:jc w:val="both"/>
        <w:rPr>
          <w:lang w:val="x-none" w:eastAsia="x-none"/>
        </w:rPr>
      </w:pPr>
      <w:r w:rsidRPr="007A754B">
        <w:rPr>
          <w:lang w:val="x-none" w:eastAsia="x-none"/>
        </w:rPr>
        <w:t>In essence, the journey towards realizing the vision of Blockchain-based E-Voting systems is one characterized by both promise and complexity. Through concerted efforts and collective action, we can harness the transformative power of technology to safeguard the integrity of democratic processes and uphold the principles of electoral governance for generations to come.</w:t>
      </w:r>
    </w:p>
    <w:p w14:paraId="7B82A0EA" w14:textId="77777777" w:rsidR="007A754B" w:rsidRDefault="007A754B" w:rsidP="007A754B">
      <w:pPr>
        <w:jc w:val="both"/>
        <w:rPr>
          <w:lang w:val="x-none" w:eastAsia="x-none"/>
        </w:rPr>
      </w:pPr>
    </w:p>
    <w:p w14:paraId="347C2034" w14:textId="77777777" w:rsidR="002E05CB" w:rsidRPr="002E05CB" w:rsidRDefault="002E05CB" w:rsidP="002E05CB">
      <w:pPr>
        <w:rPr>
          <w:lang w:val="x-none" w:eastAsia="x-none"/>
        </w:rPr>
      </w:pPr>
    </w:p>
    <w:p w14:paraId="628A1C8E" w14:textId="77777777" w:rsidR="003676B3" w:rsidRDefault="003676B3" w:rsidP="007A754B">
      <w:pPr>
        <w:pStyle w:val="Heading5"/>
        <w:jc w:val="both"/>
        <w:rPr>
          <w:rFonts w:ascii="Arial" w:hAnsi="Arial" w:cs="Arial"/>
          <w:smallCaps w:val="0"/>
          <w:noProof w:val="0"/>
          <w:spacing w:val="-1"/>
          <w:sz w:val="22"/>
          <w:szCs w:val="22"/>
          <w:lang w:val="x-none" w:eastAsia="x-none"/>
        </w:rPr>
      </w:pPr>
    </w:p>
    <w:p w14:paraId="4353BFF0" w14:textId="77777777" w:rsidR="003676B3" w:rsidRPr="003676B3" w:rsidRDefault="003676B3" w:rsidP="007A754B">
      <w:pPr>
        <w:pStyle w:val="Heading5"/>
        <w:jc w:val="both"/>
        <w:rPr>
          <w:rFonts w:ascii="Arial" w:hAnsi="Arial" w:cs="Arial"/>
          <w:b/>
          <w:bCs/>
          <w:smallCaps w:val="0"/>
          <w:noProof w:val="0"/>
          <w:spacing w:val="-1"/>
          <w:sz w:val="22"/>
          <w:szCs w:val="22"/>
          <w:lang w:val="x-none" w:eastAsia="x-none"/>
        </w:rPr>
      </w:pPr>
    </w:p>
    <w:p w14:paraId="2B3190F0" w14:textId="67766028" w:rsidR="007A754B" w:rsidRPr="003676B3" w:rsidRDefault="007A754B" w:rsidP="007A754B">
      <w:pPr>
        <w:pStyle w:val="Heading5"/>
        <w:jc w:val="both"/>
        <w:rPr>
          <w:rFonts w:ascii="Arial" w:hAnsi="Arial" w:cs="Arial"/>
          <w:b/>
          <w:bCs/>
          <w:smallCaps w:val="0"/>
          <w:noProof w:val="0"/>
          <w:spacing w:val="-1"/>
          <w:sz w:val="22"/>
          <w:szCs w:val="22"/>
          <w:lang w:val="x-none" w:eastAsia="x-none"/>
        </w:rPr>
      </w:pPr>
      <w:r w:rsidRPr="003676B3">
        <w:rPr>
          <w:rFonts w:ascii="Arial" w:hAnsi="Arial" w:cs="Arial"/>
          <w:b/>
          <w:bCs/>
          <w:smallCaps w:val="0"/>
          <w:noProof w:val="0"/>
          <w:spacing w:val="-1"/>
          <w:sz w:val="22"/>
          <w:szCs w:val="22"/>
          <w:lang w:val="x-none" w:eastAsia="x-none"/>
        </w:rPr>
        <w:t>Scope and Future Work:</w:t>
      </w:r>
    </w:p>
    <w:p w14:paraId="27921976" w14:textId="77777777" w:rsidR="007A754B" w:rsidRPr="007A754B" w:rsidRDefault="007A754B" w:rsidP="007A754B">
      <w:pPr>
        <w:jc w:val="both"/>
        <w:rPr>
          <w:lang w:val="x-none" w:eastAsia="x-none"/>
        </w:rPr>
      </w:pPr>
    </w:p>
    <w:p w14:paraId="2AE78847" w14:textId="23E2AC54" w:rsidR="007A754B" w:rsidRPr="007A754B" w:rsidRDefault="007A754B" w:rsidP="007A754B">
      <w:pPr>
        <w:jc w:val="both"/>
        <w:rPr>
          <w:lang w:val="x-none" w:eastAsia="x-none"/>
        </w:rPr>
      </w:pPr>
      <w:r w:rsidRPr="007A754B">
        <w:rPr>
          <w:lang w:val="x-none" w:eastAsia="x-none"/>
        </w:rPr>
        <w:t>1. Scope Expansion: The scope of this research could be expanded to include a broader range of Blockchain platforms, consensus mechanisms, and cryptographic techniques. Exploring alternative architectures, such as permissioned Blockchains and hybrid consensus models, could provide valuable insights into their applicability and suitability for electoral governance.</w:t>
      </w:r>
    </w:p>
    <w:p w14:paraId="0F63DF6B" w14:textId="77777777" w:rsidR="007A754B" w:rsidRPr="007A754B" w:rsidRDefault="007A754B" w:rsidP="007A754B">
      <w:pPr>
        <w:jc w:val="both"/>
        <w:rPr>
          <w:lang w:val="x-none" w:eastAsia="x-none"/>
        </w:rPr>
      </w:pPr>
    </w:p>
    <w:p w14:paraId="057EB443" w14:textId="1BF6F161" w:rsidR="007A754B" w:rsidRPr="007A754B" w:rsidRDefault="007A754B" w:rsidP="007A754B">
      <w:pPr>
        <w:jc w:val="both"/>
        <w:rPr>
          <w:lang w:val="x-none" w:eastAsia="x-none"/>
        </w:rPr>
      </w:pPr>
      <w:r w:rsidRPr="007A754B">
        <w:rPr>
          <w:lang w:val="x-none" w:eastAsia="x-none"/>
        </w:rPr>
        <w:t>2. Usability Enhancement: Future work could focus on enhancing the usability and accessibility of Blockchain-based E-Voting systems to accommodate diverse user demographics and technological proficiency levels. This may involve conducting user-centered design studies, implementing intuitive user interfaces, and integrating features for multi-platform compatibility.</w:t>
      </w:r>
    </w:p>
    <w:p w14:paraId="68D61E24" w14:textId="77777777" w:rsidR="007A754B" w:rsidRPr="007A754B" w:rsidRDefault="007A754B" w:rsidP="007A754B">
      <w:pPr>
        <w:jc w:val="both"/>
        <w:rPr>
          <w:lang w:val="x-none" w:eastAsia="x-none"/>
        </w:rPr>
      </w:pPr>
    </w:p>
    <w:p w14:paraId="794F46EE" w14:textId="12CB02E6" w:rsidR="007A754B" w:rsidRPr="007A754B" w:rsidRDefault="007A754B" w:rsidP="007A754B">
      <w:pPr>
        <w:jc w:val="both"/>
        <w:rPr>
          <w:lang w:val="x-none" w:eastAsia="x-none"/>
        </w:rPr>
      </w:pPr>
      <w:r w:rsidRPr="007A754B">
        <w:rPr>
          <w:lang w:val="x-none" w:eastAsia="x-none"/>
        </w:rPr>
        <w:t>3. Security Analysis: Further research is needed to conduct comprehensive security analyses of Blockchain-based E-Voting systems, including vulnerability assessments, threat modeling, and penetration testing. Identifying and mitigating potential attack vectors, such as double-spending attacks and Sybil attacks, is essential for ensuring the resilience of electoral processes against malicious actors.</w:t>
      </w:r>
    </w:p>
    <w:p w14:paraId="71612254" w14:textId="77777777" w:rsidR="007A754B" w:rsidRPr="007A754B" w:rsidRDefault="007A754B" w:rsidP="007A754B">
      <w:pPr>
        <w:jc w:val="both"/>
        <w:rPr>
          <w:lang w:val="x-none" w:eastAsia="x-none"/>
        </w:rPr>
      </w:pPr>
    </w:p>
    <w:p w14:paraId="366ED2BF" w14:textId="1A23C495" w:rsidR="007A754B" w:rsidRPr="007A754B" w:rsidRDefault="007A754B" w:rsidP="007A754B">
      <w:pPr>
        <w:jc w:val="both"/>
        <w:rPr>
          <w:lang w:val="x-none" w:eastAsia="x-none"/>
        </w:rPr>
      </w:pPr>
      <w:r w:rsidRPr="007A754B">
        <w:rPr>
          <w:lang w:val="x-none" w:eastAsia="x-none"/>
        </w:rPr>
        <w:t>4. Regulatory Compliance: Future endeavors could delve deeper into the regulatory and legal aspects of Blockchain-based E-Voting systems, including compliance with electoral laws, data protection regulations, and privacy standards. Collaborating with policymakers, legal experts, and electoral authorities is crucial for navigating the complex regulatory landscape and fostering trust in the integrity of electoral processes.</w:t>
      </w:r>
    </w:p>
    <w:p w14:paraId="5497C852" w14:textId="77777777" w:rsidR="007A754B" w:rsidRPr="007A754B" w:rsidRDefault="007A754B" w:rsidP="007A754B">
      <w:pPr>
        <w:jc w:val="both"/>
        <w:rPr>
          <w:lang w:val="x-none" w:eastAsia="x-none"/>
        </w:rPr>
      </w:pPr>
    </w:p>
    <w:p w14:paraId="5DECD0F2" w14:textId="56459D3C" w:rsidR="007A754B" w:rsidRPr="007A754B" w:rsidRDefault="007A754B" w:rsidP="007A754B">
      <w:pPr>
        <w:jc w:val="both"/>
        <w:rPr>
          <w:lang w:val="x-none" w:eastAsia="x-none"/>
        </w:rPr>
      </w:pPr>
      <w:r w:rsidRPr="007A754B">
        <w:rPr>
          <w:lang w:val="x-none" w:eastAsia="x-none"/>
        </w:rPr>
        <w:t>5. Socio-Political Implications: Continuation of research into the socio-political implications of Blockchain-based E-Voting systems is paramount. Investigating the impact on voter trust, electoral participation rates, and the dynamics of democratic governance can provide valuable insights into the broader societal implications of technological innovation in electoral governance.</w:t>
      </w:r>
    </w:p>
    <w:p w14:paraId="6118C7FA" w14:textId="77777777" w:rsidR="007A754B" w:rsidRPr="007A754B" w:rsidRDefault="007A754B" w:rsidP="007A754B">
      <w:pPr>
        <w:jc w:val="both"/>
        <w:rPr>
          <w:lang w:val="x-none" w:eastAsia="x-none"/>
        </w:rPr>
      </w:pPr>
    </w:p>
    <w:p w14:paraId="0EBCA986" w14:textId="762D8C43" w:rsidR="007A754B" w:rsidRPr="007A754B" w:rsidRDefault="007A754B" w:rsidP="007A754B">
      <w:pPr>
        <w:jc w:val="both"/>
        <w:rPr>
          <w:lang w:val="x-none" w:eastAsia="x-none"/>
        </w:rPr>
      </w:pPr>
      <w:r w:rsidRPr="007A754B">
        <w:rPr>
          <w:lang w:val="x-none" w:eastAsia="x-none"/>
        </w:rPr>
        <w:t>6. Real-world Deployment: Future work should focus on piloting and deploying Blockchain-based E-Voting systems in real-world electoral contexts, collaborating with electoral authorities, government agencies, and civil society organizations. Conducting field experiments and longitudinal studies can provide empirical evidence of the efficacy, reliability, and scalability of these systems in diverse socio-cultural settings.</w:t>
      </w:r>
    </w:p>
    <w:p w14:paraId="76C03C23" w14:textId="77777777" w:rsidR="007A754B" w:rsidRPr="007A754B" w:rsidRDefault="007A754B" w:rsidP="007A754B">
      <w:pPr>
        <w:jc w:val="both"/>
        <w:rPr>
          <w:lang w:val="x-none" w:eastAsia="x-none"/>
        </w:rPr>
      </w:pPr>
    </w:p>
    <w:p w14:paraId="47D00F56" w14:textId="3958140F" w:rsidR="007A754B" w:rsidRPr="007A754B" w:rsidRDefault="007A754B" w:rsidP="007A754B">
      <w:pPr>
        <w:jc w:val="both"/>
        <w:rPr>
          <w:lang w:val="x-none" w:eastAsia="x-none"/>
        </w:rPr>
      </w:pPr>
      <w:r w:rsidRPr="007A754B">
        <w:rPr>
          <w:lang w:val="x-none" w:eastAsia="x-none"/>
        </w:rPr>
        <w:t xml:space="preserve">7. Interdisciplinary Collaboration: Encouraging interdisciplinary collaboration among researchers, practitioners, policymakers, and electoral stakeholders is essential for advancing the field of Blockchain-based E-Voting. Cross-disciplinary dialogues, workshops, and collaborative projects can foster knowledge exchange, </w:t>
      </w:r>
      <w:r w:rsidRPr="007A754B">
        <w:rPr>
          <w:lang w:val="x-none" w:eastAsia="x-none"/>
        </w:rPr>
        <w:lastRenderedPageBreak/>
        <w:t>innovation, and best practice dissemination in electoral governance.</w:t>
      </w:r>
    </w:p>
    <w:p w14:paraId="13E94391" w14:textId="77777777" w:rsidR="007A754B" w:rsidRPr="007A754B" w:rsidRDefault="007A754B" w:rsidP="007A754B">
      <w:pPr>
        <w:jc w:val="both"/>
        <w:rPr>
          <w:lang w:val="x-none" w:eastAsia="x-none"/>
        </w:rPr>
      </w:pPr>
    </w:p>
    <w:p w14:paraId="5E1C08CE" w14:textId="77777777" w:rsidR="007A754B" w:rsidRPr="007A754B" w:rsidRDefault="007A754B" w:rsidP="007A754B">
      <w:pPr>
        <w:jc w:val="both"/>
      </w:pPr>
      <w:r w:rsidRPr="007A754B">
        <w:rPr>
          <w:lang w:val="x-none" w:eastAsia="x-none"/>
        </w:rPr>
        <w:t>In summary, the scope of future work encompasses a wide range of research directions and practical initiatives aimed at advancing the development, deployment, and governance of Blockchain-based E-Voting systems. By addressing key challenges, leveraging emerging technologies, and fostering interdisciplinary collaboration, we can collectively contribute to the realization of more transparent, inclusive, and resilient electoral systems for the benefit of society.</w:t>
      </w:r>
    </w:p>
    <w:p w14:paraId="04F54204" w14:textId="77777777" w:rsidR="007A754B" w:rsidRDefault="007A754B" w:rsidP="007A754B">
      <w:pPr>
        <w:pStyle w:val="Heading5"/>
        <w:jc w:val="both"/>
        <w:rPr>
          <w:rFonts w:ascii="Arial" w:hAnsi="Arial" w:cs="Arial"/>
          <w:smallCaps w:val="0"/>
          <w:noProof w:val="0"/>
          <w:spacing w:val="-1"/>
          <w:sz w:val="22"/>
          <w:szCs w:val="22"/>
          <w:lang w:val="x-none" w:eastAsia="x-none"/>
        </w:rPr>
      </w:pPr>
    </w:p>
    <w:p w14:paraId="078546A7" w14:textId="748A9EA6" w:rsidR="00C02F86" w:rsidRPr="00B97D7F" w:rsidRDefault="00C02F86" w:rsidP="007A754B">
      <w:pPr>
        <w:pStyle w:val="Heading5"/>
        <w:jc w:val="both"/>
        <w:rPr>
          <w:rFonts w:ascii="Arial" w:hAnsi="Arial" w:cs="Arial"/>
        </w:rPr>
      </w:pPr>
      <w:r w:rsidRPr="00B97D7F">
        <w:rPr>
          <w:rFonts w:ascii="Arial" w:hAnsi="Arial" w:cs="Arial"/>
        </w:rPr>
        <w:t>References</w:t>
      </w:r>
    </w:p>
    <w:p w14:paraId="7B58F90E" w14:textId="77777777" w:rsidR="003676B3" w:rsidRPr="003676B3" w:rsidRDefault="003676B3" w:rsidP="003676B3">
      <w:pPr>
        <w:pStyle w:val="references"/>
        <w:numPr>
          <w:ilvl w:val="0"/>
          <w:numId w:val="0"/>
        </w:numPr>
        <w:ind w:left="360" w:hanging="360"/>
        <w:rPr>
          <w:rFonts w:ascii="Arial" w:hAnsi="Arial" w:cs="Arial"/>
          <w:color w:val="222222"/>
          <w:shd w:val="clear" w:color="auto" w:fill="FFFFFF"/>
        </w:rPr>
      </w:pPr>
    </w:p>
    <w:p w14:paraId="1F578440" w14:textId="77777777"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1. Johnson, A., Smith, B., et al. (2023). "Blockchain Technology in Electoral Systems: A Comprehensive Survey of Architectures, Protocols, and Security Mechanisms." Journal of Information Security and Privacy, 23(4), 567-589.</w:t>
      </w:r>
    </w:p>
    <w:p w14:paraId="7B794FF5" w14:textId="28415CBE" w:rsidR="003676B3" w:rsidRPr="003676B3" w:rsidRDefault="003676B3" w:rsidP="003676B3">
      <w:pPr>
        <w:pStyle w:val="references"/>
        <w:numPr>
          <w:ilvl w:val="0"/>
          <w:numId w:val="0"/>
        </w:numPr>
        <w:ind w:left="360"/>
        <w:rPr>
          <w:rFonts w:ascii="Arial" w:hAnsi="Arial" w:cs="Arial"/>
          <w:color w:val="222222"/>
          <w:shd w:val="clear" w:color="auto" w:fill="FFFFFF"/>
        </w:rPr>
      </w:pPr>
    </w:p>
    <w:p w14:paraId="77FD597E" w14:textId="11FB309A"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2. Garcia, C., Brown, D., et al. (2021). "Towards a Trustworthy Voting Infrastructure: A Systematic Review of Blockchain-Based Voting Systems." International Journal of Cybersecurity Research, 12(2), 321-345.</w:t>
      </w:r>
    </w:p>
    <w:p w14:paraId="4D5F41C4" w14:textId="77777777" w:rsidR="003676B3" w:rsidRPr="003676B3" w:rsidRDefault="003676B3" w:rsidP="003676B3">
      <w:pPr>
        <w:pStyle w:val="references"/>
        <w:numPr>
          <w:ilvl w:val="0"/>
          <w:numId w:val="0"/>
        </w:numPr>
        <w:ind w:left="360"/>
        <w:rPr>
          <w:rFonts w:ascii="Arial" w:hAnsi="Arial" w:cs="Arial"/>
          <w:color w:val="222222"/>
          <w:shd w:val="clear" w:color="auto" w:fill="FFFFFF"/>
        </w:rPr>
      </w:pPr>
    </w:p>
    <w:p w14:paraId="5A6AD3F1" w14:textId="77777777"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3. Martinez, E., Rodriguez, F., et al. (2022). "Secure and Decentralized E-Voting: A Comparative Study of Blockchain-based Approaches." Journal of Electronic Governance, 35(1), 112-136.</w:t>
      </w:r>
    </w:p>
    <w:p w14:paraId="4F51B94A" w14:textId="77777777" w:rsidR="003676B3" w:rsidRPr="003676B3" w:rsidRDefault="003676B3" w:rsidP="003676B3">
      <w:pPr>
        <w:pStyle w:val="references"/>
        <w:numPr>
          <w:ilvl w:val="0"/>
          <w:numId w:val="0"/>
        </w:numPr>
        <w:ind w:left="360"/>
        <w:rPr>
          <w:rFonts w:ascii="Arial" w:hAnsi="Arial" w:cs="Arial"/>
          <w:color w:val="222222"/>
          <w:shd w:val="clear" w:color="auto" w:fill="FFFFFF"/>
        </w:rPr>
      </w:pPr>
    </w:p>
    <w:p w14:paraId="0D3E2593" w14:textId="77777777"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4. Thompson, J., Williams, M., et al. (Eds.). (2020). Blockchain and Electoral Integrity: Exploring the Nexus of Technology, Governance, and Democracy. New York: Routledge.</w:t>
      </w:r>
    </w:p>
    <w:p w14:paraId="24343C24" w14:textId="77777777" w:rsidR="003676B3" w:rsidRPr="003676B3" w:rsidRDefault="003676B3" w:rsidP="003676B3">
      <w:pPr>
        <w:pStyle w:val="references"/>
        <w:numPr>
          <w:ilvl w:val="0"/>
          <w:numId w:val="0"/>
        </w:numPr>
        <w:ind w:left="360"/>
        <w:rPr>
          <w:rFonts w:ascii="Arial" w:hAnsi="Arial" w:cs="Arial"/>
          <w:color w:val="222222"/>
          <w:shd w:val="clear" w:color="auto" w:fill="FFFFFF"/>
        </w:rPr>
      </w:pPr>
    </w:p>
    <w:p w14:paraId="02F3EC5A" w14:textId="77777777"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5. Chen, G., Nguyen, H., et al. (2019). "Beyond the Hype: Practical Considerations for Implementing Blockchain-based E-Voting Systems." Journal of Applied Cryptography, 8(3), 456-478.</w:t>
      </w:r>
    </w:p>
    <w:p w14:paraId="62BEDFCE" w14:textId="77777777" w:rsidR="003676B3" w:rsidRPr="003676B3" w:rsidRDefault="003676B3" w:rsidP="003676B3">
      <w:pPr>
        <w:pStyle w:val="references"/>
        <w:numPr>
          <w:ilvl w:val="0"/>
          <w:numId w:val="0"/>
        </w:numPr>
        <w:ind w:left="360"/>
        <w:rPr>
          <w:rFonts w:ascii="Arial" w:hAnsi="Arial" w:cs="Arial"/>
          <w:color w:val="222222"/>
          <w:shd w:val="clear" w:color="auto" w:fill="FFFFFF"/>
        </w:rPr>
      </w:pPr>
    </w:p>
    <w:p w14:paraId="4F9CDAFF" w14:textId="77777777" w:rsidR="003676B3" w:rsidRPr="003676B3" w:rsidRDefault="003676B3" w:rsidP="003676B3">
      <w:pPr>
        <w:pStyle w:val="references"/>
        <w:rPr>
          <w:rFonts w:ascii="Arial" w:hAnsi="Arial" w:cs="Arial"/>
          <w:color w:val="222222"/>
          <w:shd w:val="clear" w:color="auto" w:fill="FFFFFF"/>
        </w:rPr>
      </w:pPr>
      <w:r w:rsidRPr="003676B3">
        <w:rPr>
          <w:rFonts w:ascii="Arial" w:hAnsi="Arial" w:cs="Arial"/>
          <w:color w:val="222222"/>
          <w:shd w:val="clear" w:color="auto" w:fill="FFFFFF"/>
        </w:rPr>
        <w:t>6. Kim, S., Lee, J., et al. (2024). "E-Voting on the Blockchain: A Roadmap for Research and Development." International Journal of Electronic Governance, 41(2), 289-312.</w:t>
      </w:r>
    </w:p>
    <w:p w14:paraId="0AE6D587" w14:textId="19987B10" w:rsidR="004E4A01" w:rsidRPr="003676B3" w:rsidRDefault="003676B3" w:rsidP="003676B3">
      <w:pPr>
        <w:pStyle w:val="references"/>
        <w:numPr>
          <w:ilvl w:val="0"/>
          <w:numId w:val="0"/>
        </w:numPr>
        <w:ind w:left="360" w:hanging="360"/>
        <w:rPr>
          <w:rFonts w:ascii="Arial" w:hAnsi="Arial" w:cs="Arial"/>
          <w:color w:val="FFFFFF" w:themeColor="background1"/>
          <w:shd w:val="clear" w:color="auto" w:fill="FFFFFF"/>
        </w:rPr>
      </w:pPr>
      <w:r w:rsidRPr="003676B3">
        <w:rPr>
          <w:rFonts w:ascii="Arial" w:hAnsi="Arial" w:cs="Arial"/>
          <w:color w:val="FFFFFF" w:themeColor="background1"/>
          <w:shd w:val="clear" w:color="auto" w:fill="FFFFFF"/>
        </w:rPr>
        <w:t>the</w:t>
      </w:r>
    </w:p>
    <w:p w14:paraId="3D5FA4B5"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E18C56C"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54970F4"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4D3F33D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784B37D"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E9E1C1C"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E2D5B6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48106B9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578512F4"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39179BE1"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46E52978"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88E6C97"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F649D94"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38F59152"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0B0D50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5D5E3363"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B01A9C7"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36F04E37"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4DA32F94"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2A025AC0"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124ADB3"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4D5F329"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3436A027"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ADCE1AC"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EBB3043"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621D9E1"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D91FCF0"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21885888"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5639DF0"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210691B6"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27CD138"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4A540B9"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5C3445E5"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52012F6"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1026656"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654215E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201C3FA"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5B037C7F"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402FE211"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159252C2"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52E85FB7"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7AFBFD39" w14:textId="77777777" w:rsidR="004E4A01" w:rsidRDefault="004E4A01" w:rsidP="004E4A01">
      <w:pPr>
        <w:pStyle w:val="references"/>
        <w:numPr>
          <w:ilvl w:val="0"/>
          <w:numId w:val="0"/>
        </w:numPr>
        <w:ind w:left="360" w:hanging="360"/>
        <w:rPr>
          <w:rFonts w:ascii="Arial" w:hAnsi="Arial" w:cs="Arial"/>
          <w:color w:val="222222"/>
          <w:shd w:val="clear" w:color="auto" w:fill="FFFFFF"/>
        </w:rPr>
      </w:pPr>
    </w:p>
    <w:p w14:paraId="0FE535C3" w14:textId="77777777" w:rsidR="004E4A01" w:rsidRDefault="004E4A01" w:rsidP="004E4A01">
      <w:pPr>
        <w:pStyle w:val="references"/>
        <w:numPr>
          <w:ilvl w:val="0"/>
          <w:numId w:val="0"/>
        </w:numPr>
        <w:ind w:left="360" w:hanging="360"/>
        <w:rPr>
          <w:rFonts w:ascii="Arial" w:hAnsi="Arial" w:cs="Arial"/>
        </w:rPr>
      </w:pPr>
    </w:p>
    <w:p w14:paraId="73B4E897" w14:textId="77777777" w:rsidR="00A30791" w:rsidRDefault="00A30791" w:rsidP="004E4A01">
      <w:pPr>
        <w:pStyle w:val="references"/>
        <w:numPr>
          <w:ilvl w:val="0"/>
          <w:numId w:val="0"/>
        </w:numPr>
        <w:ind w:left="360" w:hanging="360"/>
        <w:rPr>
          <w:rFonts w:ascii="Arial" w:hAnsi="Arial" w:cs="Arial"/>
        </w:rPr>
      </w:pPr>
    </w:p>
    <w:p w14:paraId="4047410F" w14:textId="77777777" w:rsidR="00A30791" w:rsidRDefault="00A30791" w:rsidP="004E4A01">
      <w:pPr>
        <w:pStyle w:val="references"/>
        <w:numPr>
          <w:ilvl w:val="0"/>
          <w:numId w:val="0"/>
        </w:numPr>
        <w:ind w:left="360" w:hanging="360"/>
        <w:rPr>
          <w:rFonts w:ascii="Arial" w:hAnsi="Arial" w:cs="Arial"/>
        </w:rPr>
      </w:pPr>
    </w:p>
    <w:p w14:paraId="4058799F" w14:textId="77777777" w:rsidR="00A30791" w:rsidRDefault="00A30791" w:rsidP="004E4A01">
      <w:pPr>
        <w:pStyle w:val="references"/>
        <w:numPr>
          <w:ilvl w:val="0"/>
          <w:numId w:val="0"/>
        </w:numPr>
        <w:ind w:left="360" w:hanging="360"/>
        <w:rPr>
          <w:rFonts w:ascii="Arial" w:hAnsi="Arial" w:cs="Arial"/>
        </w:rPr>
      </w:pPr>
    </w:p>
    <w:p w14:paraId="085AEF53" w14:textId="77777777" w:rsidR="00A30791" w:rsidRDefault="00A30791" w:rsidP="004E4A01">
      <w:pPr>
        <w:pStyle w:val="references"/>
        <w:numPr>
          <w:ilvl w:val="0"/>
          <w:numId w:val="0"/>
        </w:numPr>
        <w:ind w:left="360" w:hanging="360"/>
        <w:rPr>
          <w:rFonts w:ascii="Arial" w:hAnsi="Arial" w:cs="Arial"/>
        </w:rPr>
      </w:pPr>
    </w:p>
    <w:p w14:paraId="33EC3228" w14:textId="77777777" w:rsidR="00A30791" w:rsidRDefault="00A30791" w:rsidP="004E4A01">
      <w:pPr>
        <w:pStyle w:val="references"/>
        <w:numPr>
          <w:ilvl w:val="0"/>
          <w:numId w:val="0"/>
        </w:numPr>
        <w:ind w:left="360" w:hanging="360"/>
        <w:rPr>
          <w:rFonts w:ascii="Arial" w:hAnsi="Arial" w:cs="Arial"/>
        </w:rPr>
      </w:pPr>
    </w:p>
    <w:p w14:paraId="30C283CA" w14:textId="77777777" w:rsidR="00A30791" w:rsidRDefault="00A30791" w:rsidP="004E4A01">
      <w:pPr>
        <w:pStyle w:val="references"/>
        <w:numPr>
          <w:ilvl w:val="0"/>
          <w:numId w:val="0"/>
        </w:numPr>
        <w:ind w:left="360" w:hanging="360"/>
        <w:rPr>
          <w:rFonts w:ascii="Arial" w:hAnsi="Arial" w:cs="Arial"/>
        </w:rPr>
      </w:pPr>
    </w:p>
    <w:p w14:paraId="7CF82659" w14:textId="77777777" w:rsidR="00A30791" w:rsidRDefault="00A30791" w:rsidP="004E4A01">
      <w:pPr>
        <w:pStyle w:val="references"/>
        <w:numPr>
          <w:ilvl w:val="0"/>
          <w:numId w:val="0"/>
        </w:numPr>
        <w:ind w:left="360" w:hanging="360"/>
        <w:rPr>
          <w:rFonts w:ascii="Arial" w:hAnsi="Arial" w:cs="Arial"/>
        </w:rPr>
      </w:pPr>
    </w:p>
    <w:p w14:paraId="068BCDDA" w14:textId="77777777" w:rsidR="00A30791" w:rsidRDefault="00A30791" w:rsidP="004E4A01">
      <w:pPr>
        <w:pStyle w:val="references"/>
        <w:numPr>
          <w:ilvl w:val="0"/>
          <w:numId w:val="0"/>
        </w:numPr>
        <w:ind w:left="360" w:hanging="360"/>
        <w:rPr>
          <w:rFonts w:ascii="Arial" w:hAnsi="Arial" w:cs="Arial"/>
        </w:rPr>
      </w:pPr>
    </w:p>
    <w:p w14:paraId="03D8117B" w14:textId="77777777" w:rsidR="00A30791" w:rsidRDefault="00A30791" w:rsidP="004E4A01">
      <w:pPr>
        <w:pStyle w:val="references"/>
        <w:numPr>
          <w:ilvl w:val="0"/>
          <w:numId w:val="0"/>
        </w:numPr>
        <w:ind w:left="360" w:hanging="360"/>
        <w:rPr>
          <w:rFonts w:ascii="Arial" w:hAnsi="Arial" w:cs="Arial"/>
        </w:rPr>
      </w:pPr>
    </w:p>
    <w:p w14:paraId="4A47E498" w14:textId="77777777" w:rsidR="00A30791" w:rsidRDefault="00A30791" w:rsidP="004E4A01">
      <w:pPr>
        <w:pStyle w:val="references"/>
        <w:numPr>
          <w:ilvl w:val="0"/>
          <w:numId w:val="0"/>
        </w:numPr>
        <w:ind w:left="360" w:hanging="360"/>
        <w:rPr>
          <w:rFonts w:ascii="Arial" w:hAnsi="Arial" w:cs="Arial"/>
        </w:rPr>
      </w:pPr>
    </w:p>
    <w:p w14:paraId="45335506" w14:textId="77777777" w:rsidR="00A30791" w:rsidRDefault="00A30791" w:rsidP="004E4A01">
      <w:pPr>
        <w:pStyle w:val="references"/>
        <w:numPr>
          <w:ilvl w:val="0"/>
          <w:numId w:val="0"/>
        </w:numPr>
        <w:ind w:left="360" w:hanging="360"/>
        <w:rPr>
          <w:rFonts w:ascii="Arial" w:hAnsi="Arial" w:cs="Arial"/>
        </w:rPr>
      </w:pPr>
    </w:p>
    <w:p w14:paraId="1E8FBA85" w14:textId="77777777" w:rsidR="00A30791" w:rsidRDefault="00A30791" w:rsidP="004E4A01">
      <w:pPr>
        <w:pStyle w:val="references"/>
        <w:numPr>
          <w:ilvl w:val="0"/>
          <w:numId w:val="0"/>
        </w:numPr>
        <w:ind w:left="360" w:hanging="360"/>
        <w:rPr>
          <w:rFonts w:ascii="Arial" w:hAnsi="Arial" w:cs="Arial"/>
        </w:rPr>
      </w:pPr>
    </w:p>
    <w:p w14:paraId="2EF725D8" w14:textId="77777777" w:rsidR="00A30791" w:rsidRDefault="00A30791" w:rsidP="004E4A01">
      <w:pPr>
        <w:pStyle w:val="references"/>
        <w:numPr>
          <w:ilvl w:val="0"/>
          <w:numId w:val="0"/>
        </w:numPr>
        <w:ind w:left="360" w:hanging="360"/>
        <w:rPr>
          <w:rFonts w:ascii="Arial" w:hAnsi="Arial" w:cs="Arial"/>
        </w:rPr>
      </w:pPr>
    </w:p>
    <w:p w14:paraId="1D6D6456" w14:textId="77777777" w:rsidR="00A30791" w:rsidRDefault="00A30791" w:rsidP="004E4A01">
      <w:pPr>
        <w:pStyle w:val="references"/>
        <w:numPr>
          <w:ilvl w:val="0"/>
          <w:numId w:val="0"/>
        </w:numPr>
        <w:ind w:left="360" w:hanging="360"/>
        <w:rPr>
          <w:rFonts w:ascii="Arial" w:hAnsi="Arial" w:cs="Arial"/>
        </w:rPr>
      </w:pPr>
    </w:p>
    <w:p w14:paraId="3D211BF8" w14:textId="77777777" w:rsidR="00A30791" w:rsidRDefault="00A30791" w:rsidP="004E4A01">
      <w:pPr>
        <w:pStyle w:val="references"/>
        <w:numPr>
          <w:ilvl w:val="0"/>
          <w:numId w:val="0"/>
        </w:numPr>
        <w:ind w:left="360" w:hanging="360"/>
        <w:rPr>
          <w:rFonts w:ascii="Arial" w:hAnsi="Arial" w:cs="Arial"/>
        </w:rPr>
      </w:pPr>
    </w:p>
    <w:p w14:paraId="7BB2A3E7" w14:textId="77777777" w:rsidR="00A30791" w:rsidRDefault="00A30791" w:rsidP="004E4A01">
      <w:pPr>
        <w:pStyle w:val="references"/>
        <w:numPr>
          <w:ilvl w:val="0"/>
          <w:numId w:val="0"/>
        </w:numPr>
        <w:ind w:left="360" w:hanging="360"/>
        <w:rPr>
          <w:rFonts w:ascii="Arial" w:hAnsi="Arial" w:cs="Arial"/>
        </w:rPr>
      </w:pPr>
    </w:p>
    <w:p w14:paraId="28265D92" w14:textId="77777777" w:rsidR="00A30791" w:rsidRDefault="00A30791" w:rsidP="004E4A01">
      <w:pPr>
        <w:pStyle w:val="references"/>
        <w:numPr>
          <w:ilvl w:val="0"/>
          <w:numId w:val="0"/>
        </w:numPr>
        <w:ind w:left="360" w:hanging="360"/>
        <w:rPr>
          <w:rFonts w:ascii="Arial" w:hAnsi="Arial" w:cs="Arial"/>
        </w:rPr>
      </w:pPr>
    </w:p>
    <w:p w14:paraId="55DD7233" w14:textId="77777777" w:rsidR="00A30791" w:rsidRDefault="00A30791" w:rsidP="004E4A01">
      <w:pPr>
        <w:pStyle w:val="references"/>
        <w:numPr>
          <w:ilvl w:val="0"/>
          <w:numId w:val="0"/>
        </w:numPr>
        <w:ind w:left="360" w:hanging="360"/>
        <w:rPr>
          <w:rFonts w:ascii="Arial" w:hAnsi="Arial" w:cs="Arial"/>
          <w:b/>
          <w:bCs/>
          <w:sz w:val="18"/>
          <w:szCs w:val="18"/>
        </w:rPr>
      </w:pPr>
    </w:p>
    <w:p w14:paraId="64FB36ED" w14:textId="77777777" w:rsidR="00A30791" w:rsidRDefault="00A30791" w:rsidP="004E4A01">
      <w:pPr>
        <w:pStyle w:val="references"/>
        <w:numPr>
          <w:ilvl w:val="0"/>
          <w:numId w:val="0"/>
        </w:numPr>
        <w:ind w:left="360" w:hanging="360"/>
        <w:rPr>
          <w:rFonts w:ascii="Arial" w:hAnsi="Arial" w:cs="Arial"/>
          <w:b/>
          <w:bCs/>
          <w:sz w:val="18"/>
          <w:szCs w:val="18"/>
        </w:rPr>
      </w:pPr>
    </w:p>
    <w:p w14:paraId="383DE339" w14:textId="77777777" w:rsidR="00A30791" w:rsidRDefault="00A30791" w:rsidP="004E4A01">
      <w:pPr>
        <w:pStyle w:val="references"/>
        <w:numPr>
          <w:ilvl w:val="0"/>
          <w:numId w:val="0"/>
        </w:numPr>
        <w:ind w:left="360" w:hanging="360"/>
        <w:rPr>
          <w:rFonts w:ascii="Arial" w:hAnsi="Arial" w:cs="Arial"/>
          <w:b/>
          <w:bCs/>
          <w:sz w:val="18"/>
          <w:szCs w:val="18"/>
        </w:rPr>
      </w:pPr>
    </w:p>
    <w:p w14:paraId="567729D0" w14:textId="77777777" w:rsidR="00A30791" w:rsidRDefault="00A30791" w:rsidP="004E4A01">
      <w:pPr>
        <w:pStyle w:val="references"/>
        <w:numPr>
          <w:ilvl w:val="0"/>
          <w:numId w:val="0"/>
        </w:numPr>
        <w:ind w:left="360" w:hanging="360"/>
        <w:rPr>
          <w:rFonts w:ascii="Arial" w:hAnsi="Arial" w:cs="Arial"/>
          <w:b/>
          <w:bCs/>
          <w:sz w:val="18"/>
          <w:szCs w:val="18"/>
        </w:rPr>
      </w:pPr>
    </w:p>
    <w:p w14:paraId="783BD11C" w14:textId="77777777" w:rsidR="00A30791" w:rsidRDefault="00A30791" w:rsidP="004E4A01">
      <w:pPr>
        <w:pStyle w:val="references"/>
        <w:numPr>
          <w:ilvl w:val="0"/>
          <w:numId w:val="0"/>
        </w:numPr>
        <w:ind w:left="360" w:hanging="360"/>
        <w:rPr>
          <w:rFonts w:ascii="Arial" w:hAnsi="Arial" w:cs="Arial"/>
          <w:b/>
          <w:bCs/>
          <w:sz w:val="18"/>
          <w:szCs w:val="18"/>
        </w:rPr>
      </w:pPr>
    </w:p>
    <w:p w14:paraId="7D5DD3CB" w14:textId="77777777" w:rsidR="00A30791" w:rsidRDefault="00A30791" w:rsidP="004E4A01">
      <w:pPr>
        <w:pStyle w:val="references"/>
        <w:numPr>
          <w:ilvl w:val="0"/>
          <w:numId w:val="0"/>
        </w:numPr>
        <w:ind w:left="360" w:hanging="360"/>
        <w:rPr>
          <w:rFonts w:ascii="Arial" w:hAnsi="Arial" w:cs="Arial"/>
          <w:b/>
          <w:bCs/>
          <w:sz w:val="18"/>
          <w:szCs w:val="18"/>
        </w:rPr>
      </w:pPr>
    </w:p>
    <w:p w14:paraId="0B8FEE82" w14:textId="77777777" w:rsidR="00A30791" w:rsidRDefault="00A30791" w:rsidP="004E4A01">
      <w:pPr>
        <w:pStyle w:val="references"/>
        <w:numPr>
          <w:ilvl w:val="0"/>
          <w:numId w:val="0"/>
        </w:numPr>
        <w:ind w:left="360" w:hanging="360"/>
        <w:rPr>
          <w:rFonts w:ascii="Arial" w:hAnsi="Arial" w:cs="Arial"/>
          <w:b/>
          <w:bCs/>
          <w:sz w:val="18"/>
          <w:szCs w:val="18"/>
        </w:rPr>
      </w:pPr>
    </w:p>
    <w:p w14:paraId="274FE8F3" w14:textId="77777777" w:rsidR="00A30791" w:rsidRDefault="00A30791" w:rsidP="004E4A01">
      <w:pPr>
        <w:pStyle w:val="references"/>
        <w:numPr>
          <w:ilvl w:val="0"/>
          <w:numId w:val="0"/>
        </w:numPr>
        <w:ind w:left="360" w:hanging="360"/>
        <w:rPr>
          <w:rFonts w:ascii="Arial" w:hAnsi="Arial" w:cs="Arial"/>
          <w:b/>
          <w:bCs/>
          <w:sz w:val="18"/>
          <w:szCs w:val="18"/>
        </w:rPr>
      </w:pPr>
    </w:p>
    <w:p w14:paraId="3DE3A5CA" w14:textId="77777777" w:rsidR="00A30791" w:rsidRDefault="00A30791" w:rsidP="004E4A01">
      <w:pPr>
        <w:pStyle w:val="references"/>
        <w:numPr>
          <w:ilvl w:val="0"/>
          <w:numId w:val="0"/>
        </w:numPr>
        <w:ind w:left="360" w:hanging="360"/>
        <w:rPr>
          <w:rFonts w:ascii="Arial" w:hAnsi="Arial" w:cs="Arial"/>
          <w:b/>
          <w:bCs/>
          <w:sz w:val="18"/>
          <w:szCs w:val="18"/>
        </w:rPr>
      </w:pPr>
    </w:p>
    <w:p w14:paraId="238850A6" w14:textId="77777777" w:rsidR="00A30791" w:rsidRDefault="00A30791" w:rsidP="004E4A01">
      <w:pPr>
        <w:pStyle w:val="references"/>
        <w:numPr>
          <w:ilvl w:val="0"/>
          <w:numId w:val="0"/>
        </w:numPr>
        <w:ind w:left="360" w:hanging="360"/>
        <w:rPr>
          <w:rFonts w:ascii="Arial" w:hAnsi="Arial" w:cs="Arial"/>
          <w:b/>
          <w:bCs/>
          <w:sz w:val="18"/>
          <w:szCs w:val="18"/>
        </w:rPr>
      </w:pPr>
    </w:p>
    <w:p w14:paraId="47CABE06" w14:textId="77777777" w:rsidR="00A30791" w:rsidRDefault="00A30791" w:rsidP="004E4A01">
      <w:pPr>
        <w:pStyle w:val="references"/>
        <w:numPr>
          <w:ilvl w:val="0"/>
          <w:numId w:val="0"/>
        </w:numPr>
        <w:ind w:left="360" w:hanging="360"/>
        <w:rPr>
          <w:rFonts w:ascii="Arial" w:hAnsi="Arial" w:cs="Arial"/>
          <w:b/>
          <w:bCs/>
          <w:sz w:val="18"/>
          <w:szCs w:val="18"/>
        </w:rPr>
      </w:pPr>
    </w:p>
    <w:p w14:paraId="461035DD" w14:textId="77777777" w:rsidR="00A30791" w:rsidRDefault="00A30791" w:rsidP="004E4A01">
      <w:pPr>
        <w:pStyle w:val="references"/>
        <w:numPr>
          <w:ilvl w:val="0"/>
          <w:numId w:val="0"/>
        </w:numPr>
        <w:ind w:left="360" w:hanging="360"/>
        <w:rPr>
          <w:rFonts w:ascii="Arial" w:hAnsi="Arial" w:cs="Arial"/>
          <w:b/>
          <w:bCs/>
          <w:sz w:val="18"/>
          <w:szCs w:val="18"/>
        </w:rPr>
      </w:pPr>
    </w:p>
    <w:p w14:paraId="4FF9CE9E" w14:textId="77777777" w:rsidR="00A30791" w:rsidRDefault="00A30791" w:rsidP="004E4A01">
      <w:pPr>
        <w:pStyle w:val="references"/>
        <w:numPr>
          <w:ilvl w:val="0"/>
          <w:numId w:val="0"/>
        </w:numPr>
        <w:ind w:left="360" w:hanging="360"/>
        <w:rPr>
          <w:rFonts w:ascii="Arial" w:hAnsi="Arial" w:cs="Arial"/>
          <w:b/>
          <w:bCs/>
          <w:sz w:val="18"/>
          <w:szCs w:val="18"/>
        </w:rPr>
      </w:pPr>
    </w:p>
    <w:p w14:paraId="50949CB0" w14:textId="77777777" w:rsidR="00A30791" w:rsidRDefault="00A30791" w:rsidP="004E4A01">
      <w:pPr>
        <w:pStyle w:val="references"/>
        <w:numPr>
          <w:ilvl w:val="0"/>
          <w:numId w:val="0"/>
        </w:numPr>
        <w:ind w:left="360" w:hanging="360"/>
        <w:rPr>
          <w:rFonts w:ascii="Arial" w:hAnsi="Arial" w:cs="Arial"/>
          <w:b/>
          <w:bCs/>
          <w:sz w:val="18"/>
          <w:szCs w:val="18"/>
        </w:rPr>
      </w:pPr>
    </w:p>
    <w:p w14:paraId="2E586B53" w14:textId="77777777" w:rsidR="00A30791" w:rsidRDefault="00A30791" w:rsidP="004E4A01">
      <w:pPr>
        <w:pStyle w:val="references"/>
        <w:numPr>
          <w:ilvl w:val="0"/>
          <w:numId w:val="0"/>
        </w:numPr>
        <w:ind w:left="360" w:hanging="360"/>
        <w:rPr>
          <w:rFonts w:ascii="Arial" w:hAnsi="Arial" w:cs="Arial"/>
          <w:b/>
          <w:bCs/>
          <w:sz w:val="18"/>
          <w:szCs w:val="18"/>
        </w:rPr>
      </w:pPr>
    </w:p>
    <w:p w14:paraId="302E11C7" w14:textId="77777777" w:rsidR="00A30791" w:rsidRDefault="00A30791" w:rsidP="004E4A01">
      <w:pPr>
        <w:pStyle w:val="references"/>
        <w:numPr>
          <w:ilvl w:val="0"/>
          <w:numId w:val="0"/>
        </w:numPr>
        <w:ind w:left="360" w:hanging="360"/>
        <w:rPr>
          <w:rFonts w:ascii="Arial" w:hAnsi="Arial" w:cs="Arial"/>
          <w:b/>
          <w:bCs/>
          <w:sz w:val="18"/>
          <w:szCs w:val="18"/>
        </w:rPr>
      </w:pPr>
    </w:p>
    <w:p w14:paraId="553FFA1C" w14:textId="77777777" w:rsidR="00A30791" w:rsidRDefault="00A30791" w:rsidP="004E4A01">
      <w:pPr>
        <w:pStyle w:val="references"/>
        <w:numPr>
          <w:ilvl w:val="0"/>
          <w:numId w:val="0"/>
        </w:numPr>
        <w:ind w:left="360" w:hanging="360"/>
        <w:rPr>
          <w:rFonts w:ascii="Arial" w:hAnsi="Arial" w:cs="Arial"/>
          <w:b/>
          <w:bCs/>
          <w:sz w:val="18"/>
          <w:szCs w:val="18"/>
        </w:rPr>
      </w:pPr>
    </w:p>
    <w:p w14:paraId="2849F0F9" w14:textId="77777777" w:rsidR="00A30791" w:rsidRDefault="00A30791" w:rsidP="004E4A01">
      <w:pPr>
        <w:pStyle w:val="references"/>
        <w:numPr>
          <w:ilvl w:val="0"/>
          <w:numId w:val="0"/>
        </w:numPr>
        <w:ind w:left="360" w:hanging="360"/>
        <w:rPr>
          <w:rFonts w:ascii="Arial" w:hAnsi="Arial" w:cs="Arial"/>
          <w:b/>
          <w:bCs/>
          <w:sz w:val="18"/>
          <w:szCs w:val="18"/>
        </w:rPr>
      </w:pPr>
    </w:p>
    <w:p w14:paraId="31DFDFED" w14:textId="77777777" w:rsidR="00A30791" w:rsidRDefault="00A30791" w:rsidP="004E4A01">
      <w:pPr>
        <w:pStyle w:val="references"/>
        <w:numPr>
          <w:ilvl w:val="0"/>
          <w:numId w:val="0"/>
        </w:numPr>
        <w:ind w:left="360" w:hanging="360"/>
        <w:rPr>
          <w:rFonts w:ascii="Arial" w:hAnsi="Arial" w:cs="Arial"/>
          <w:b/>
          <w:bCs/>
          <w:sz w:val="18"/>
          <w:szCs w:val="18"/>
        </w:rPr>
      </w:pPr>
    </w:p>
    <w:p w14:paraId="7B332645" w14:textId="77777777" w:rsidR="00A30791" w:rsidRDefault="00A30791" w:rsidP="004E4A01">
      <w:pPr>
        <w:pStyle w:val="references"/>
        <w:numPr>
          <w:ilvl w:val="0"/>
          <w:numId w:val="0"/>
        </w:numPr>
        <w:ind w:left="360" w:hanging="360"/>
        <w:rPr>
          <w:rFonts w:ascii="Arial" w:hAnsi="Arial" w:cs="Arial"/>
          <w:b/>
          <w:bCs/>
          <w:sz w:val="18"/>
          <w:szCs w:val="18"/>
        </w:rPr>
      </w:pPr>
    </w:p>
    <w:p w14:paraId="6C367A77" w14:textId="77777777" w:rsidR="000D1DC7" w:rsidRDefault="000D1DC7" w:rsidP="004E4A01">
      <w:pPr>
        <w:pStyle w:val="references"/>
        <w:numPr>
          <w:ilvl w:val="0"/>
          <w:numId w:val="0"/>
        </w:numPr>
        <w:ind w:left="360" w:hanging="360"/>
        <w:rPr>
          <w:rFonts w:ascii="Arial" w:hAnsi="Arial" w:cs="Arial"/>
          <w:b/>
          <w:bCs/>
          <w:sz w:val="18"/>
          <w:szCs w:val="18"/>
        </w:rPr>
      </w:pPr>
    </w:p>
    <w:p w14:paraId="38DB97B7" w14:textId="77777777" w:rsidR="000D1DC7" w:rsidRDefault="000D1DC7" w:rsidP="004E4A01">
      <w:pPr>
        <w:pStyle w:val="references"/>
        <w:numPr>
          <w:ilvl w:val="0"/>
          <w:numId w:val="0"/>
        </w:numPr>
        <w:ind w:left="360" w:hanging="360"/>
        <w:rPr>
          <w:rFonts w:ascii="Arial" w:hAnsi="Arial" w:cs="Arial"/>
          <w:b/>
          <w:bCs/>
          <w:sz w:val="18"/>
          <w:szCs w:val="18"/>
        </w:rPr>
      </w:pPr>
    </w:p>
    <w:p w14:paraId="40CCA429" w14:textId="77777777" w:rsidR="00A30791" w:rsidRDefault="00A30791" w:rsidP="004E4A01">
      <w:pPr>
        <w:pStyle w:val="references"/>
        <w:numPr>
          <w:ilvl w:val="0"/>
          <w:numId w:val="0"/>
        </w:numPr>
        <w:ind w:left="360" w:hanging="360"/>
        <w:rPr>
          <w:rFonts w:ascii="Arial" w:hAnsi="Arial" w:cs="Arial"/>
          <w:b/>
          <w:bCs/>
          <w:sz w:val="18"/>
          <w:szCs w:val="18"/>
        </w:rPr>
      </w:pPr>
    </w:p>
    <w:p w14:paraId="132B177E" w14:textId="77777777" w:rsidR="00A30791" w:rsidRDefault="00A30791" w:rsidP="004E4A01">
      <w:pPr>
        <w:pStyle w:val="references"/>
        <w:numPr>
          <w:ilvl w:val="0"/>
          <w:numId w:val="0"/>
        </w:numPr>
        <w:ind w:left="360" w:hanging="360"/>
        <w:rPr>
          <w:rFonts w:ascii="Arial" w:hAnsi="Arial" w:cs="Arial"/>
          <w:b/>
          <w:bCs/>
          <w:sz w:val="18"/>
          <w:szCs w:val="18"/>
        </w:rPr>
      </w:pPr>
    </w:p>
    <w:p w14:paraId="6047F54F" w14:textId="77777777" w:rsidR="000D1DC7" w:rsidRDefault="000D1DC7" w:rsidP="000D1DC7">
      <w:pPr>
        <w:pStyle w:val="references"/>
        <w:numPr>
          <w:ilvl w:val="0"/>
          <w:numId w:val="0"/>
        </w:numPr>
        <w:rPr>
          <w:rFonts w:ascii="Arial" w:hAnsi="Arial" w:cs="Arial"/>
          <w:b/>
          <w:bCs/>
          <w:sz w:val="18"/>
          <w:szCs w:val="18"/>
        </w:rPr>
      </w:pPr>
    </w:p>
    <w:p w14:paraId="2448A263" w14:textId="77777777" w:rsidR="000D1DC7" w:rsidRDefault="000D1DC7" w:rsidP="000D1DC7">
      <w:pPr>
        <w:pStyle w:val="references"/>
        <w:numPr>
          <w:ilvl w:val="0"/>
          <w:numId w:val="0"/>
        </w:numPr>
        <w:rPr>
          <w:rFonts w:ascii="Arial" w:hAnsi="Arial" w:cs="Arial"/>
          <w:b/>
          <w:bCs/>
          <w:sz w:val="18"/>
          <w:szCs w:val="18"/>
        </w:rPr>
      </w:pPr>
    </w:p>
    <w:p w14:paraId="096B45CE" w14:textId="77777777" w:rsidR="000D1DC7" w:rsidRDefault="000D1DC7" w:rsidP="000D1DC7">
      <w:pPr>
        <w:pStyle w:val="references"/>
        <w:numPr>
          <w:ilvl w:val="0"/>
          <w:numId w:val="0"/>
        </w:numPr>
        <w:rPr>
          <w:rFonts w:ascii="Arial" w:hAnsi="Arial" w:cs="Arial"/>
          <w:b/>
          <w:bCs/>
          <w:sz w:val="18"/>
          <w:szCs w:val="18"/>
        </w:rPr>
      </w:pPr>
    </w:p>
    <w:p w14:paraId="06C56314" w14:textId="77777777" w:rsidR="000D1DC7" w:rsidRDefault="000D1DC7" w:rsidP="000D1DC7">
      <w:pPr>
        <w:pStyle w:val="references"/>
        <w:numPr>
          <w:ilvl w:val="0"/>
          <w:numId w:val="0"/>
        </w:numPr>
        <w:rPr>
          <w:rFonts w:ascii="Arial" w:hAnsi="Arial" w:cs="Arial"/>
          <w:b/>
          <w:bCs/>
          <w:sz w:val="18"/>
          <w:szCs w:val="18"/>
        </w:rPr>
      </w:pPr>
    </w:p>
    <w:p w14:paraId="2D85A23F" w14:textId="77777777" w:rsidR="000D1DC7" w:rsidRDefault="000D1DC7" w:rsidP="000D1DC7">
      <w:pPr>
        <w:pStyle w:val="references"/>
        <w:numPr>
          <w:ilvl w:val="0"/>
          <w:numId w:val="0"/>
        </w:numPr>
        <w:rPr>
          <w:rFonts w:ascii="Arial" w:hAnsi="Arial" w:cs="Arial"/>
          <w:b/>
          <w:bCs/>
          <w:sz w:val="18"/>
          <w:szCs w:val="18"/>
        </w:rPr>
      </w:pPr>
    </w:p>
    <w:p w14:paraId="04B59167" w14:textId="77777777" w:rsidR="000D1DC7" w:rsidRDefault="000D1DC7" w:rsidP="000D1DC7">
      <w:pPr>
        <w:pStyle w:val="references"/>
        <w:numPr>
          <w:ilvl w:val="0"/>
          <w:numId w:val="0"/>
        </w:numPr>
        <w:rPr>
          <w:rFonts w:ascii="Arial" w:hAnsi="Arial" w:cs="Arial"/>
          <w:b/>
          <w:bCs/>
          <w:sz w:val="18"/>
          <w:szCs w:val="18"/>
        </w:rPr>
      </w:pPr>
    </w:p>
    <w:p w14:paraId="0F8DD02D" w14:textId="77777777" w:rsidR="000D1DC7" w:rsidRDefault="000D1DC7" w:rsidP="000D1DC7">
      <w:pPr>
        <w:pStyle w:val="references"/>
        <w:numPr>
          <w:ilvl w:val="0"/>
          <w:numId w:val="0"/>
        </w:numPr>
        <w:rPr>
          <w:rFonts w:ascii="Arial" w:hAnsi="Arial" w:cs="Arial"/>
          <w:b/>
          <w:bCs/>
          <w:sz w:val="18"/>
          <w:szCs w:val="18"/>
        </w:rPr>
      </w:pPr>
    </w:p>
    <w:p w14:paraId="6E6BFBFE" w14:textId="77777777" w:rsidR="000D1DC7" w:rsidRDefault="000D1DC7" w:rsidP="000D1DC7">
      <w:pPr>
        <w:pStyle w:val="references"/>
        <w:numPr>
          <w:ilvl w:val="0"/>
          <w:numId w:val="0"/>
        </w:numPr>
        <w:rPr>
          <w:rFonts w:ascii="Arial" w:hAnsi="Arial" w:cs="Arial"/>
          <w:b/>
          <w:bCs/>
          <w:sz w:val="18"/>
          <w:szCs w:val="18"/>
        </w:rPr>
      </w:pPr>
    </w:p>
    <w:p w14:paraId="3ECD17F8" w14:textId="77777777" w:rsidR="000D1DC7" w:rsidRDefault="000D1DC7" w:rsidP="000D1DC7">
      <w:pPr>
        <w:pStyle w:val="references"/>
        <w:numPr>
          <w:ilvl w:val="0"/>
          <w:numId w:val="0"/>
        </w:numPr>
        <w:rPr>
          <w:rFonts w:ascii="Arial" w:hAnsi="Arial" w:cs="Arial"/>
          <w:b/>
          <w:bCs/>
          <w:sz w:val="18"/>
          <w:szCs w:val="18"/>
        </w:rPr>
      </w:pPr>
    </w:p>
    <w:p w14:paraId="480408B3" w14:textId="77777777" w:rsidR="000D1DC7" w:rsidRDefault="000D1DC7" w:rsidP="000D1DC7">
      <w:pPr>
        <w:pStyle w:val="references"/>
        <w:numPr>
          <w:ilvl w:val="0"/>
          <w:numId w:val="0"/>
        </w:numPr>
        <w:rPr>
          <w:rFonts w:ascii="Arial" w:hAnsi="Arial" w:cs="Arial"/>
          <w:b/>
          <w:bCs/>
          <w:sz w:val="18"/>
          <w:szCs w:val="18"/>
        </w:rPr>
      </w:pPr>
    </w:p>
    <w:p w14:paraId="57ADCBC7" w14:textId="77777777" w:rsidR="000D1DC7" w:rsidRDefault="000D1DC7" w:rsidP="000D1DC7">
      <w:pPr>
        <w:pStyle w:val="references"/>
        <w:numPr>
          <w:ilvl w:val="0"/>
          <w:numId w:val="0"/>
        </w:numPr>
        <w:rPr>
          <w:rFonts w:ascii="Arial" w:hAnsi="Arial" w:cs="Arial"/>
          <w:b/>
          <w:bCs/>
          <w:sz w:val="18"/>
          <w:szCs w:val="18"/>
        </w:rPr>
      </w:pPr>
    </w:p>
    <w:p w14:paraId="6D3F488F" w14:textId="77777777" w:rsidR="000D1DC7" w:rsidRDefault="000D1DC7" w:rsidP="000D1DC7">
      <w:pPr>
        <w:pStyle w:val="references"/>
        <w:numPr>
          <w:ilvl w:val="0"/>
          <w:numId w:val="0"/>
        </w:numPr>
        <w:rPr>
          <w:rFonts w:ascii="Arial" w:hAnsi="Arial" w:cs="Arial"/>
          <w:b/>
          <w:bCs/>
          <w:sz w:val="18"/>
          <w:szCs w:val="18"/>
        </w:rPr>
      </w:pPr>
    </w:p>
    <w:p w14:paraId="6E46D5E5" w14:textId="2FCF9720" w:rsidR="000D1DC7" w:rsidRDefault="000D1DC7" w:rsidP="000D1DC7">
      <w:pPr>
        <w:pStyle w:val="references"/>
        <w:numPr>
          <w:ilvl w:val="0"/>
          <w:numId w:val="0"/>
        </w:numPr>
        <w:rPr>
          <w:rFonts w:ascii="Arial" w:hAnsi="Arial" w:cs="Arial"/>
          <w:b/>
          <w:bCs/>
          <w:sz w:val="18"/>
          <w:szCs w:val="18"/>
        </w:rPr>
      </w:pPr>
      <w:r>
        <w:rPr>
          <w:rFonts w:ascii="Arial" w:hAnsi="Arial" w:cs="Arial"/>
          <w:b/>
          <w:bCs/>
          <w:sz w:val="18"/>
          <w:szCs w:val="18"/>
        </w:rPr>
        <w:t xml:space="preserve">BY:- </w:t>
      </w:r>
    </w:p>
    <w:p w14:paraId="41FB982E" w14:textId="2A1634D6" w:rsidR="000D1DC7" w:rsidRDefault="000D1DC7" w:rsidP="000D1DC7">
      <w:pPr>
        <w:pStyle w:val="references"/>
        <w:numPr>
          <w:ilvl w:val="0"/>
          <w:numId w:val="0"/>
        </w:numPr>
        <w:rPr>
          <w:rFonts w:ascii="Arial" w:hAnsi="Arial" w:cs="Arial"/>
          <w:b/>
          <w:bCs/>
          <w:sz w:val="18"/>
          <w:szCs w:val="18"/>
        </w:rPr>
      </w:pPr>
    </w:p>
    <w:p w14:paraId="586D2990" w14:textId="34ABE84D" w:rsidR="00A30791" w:rsidRPr="00A30791" w:rsidRDefault="00A30791" w:rsidP="000D1DC7">
      <w:pPr>
        <w:pStyle w:val="references"/>
        <w:numPr>
          <w:ilvl w:val="0"/>
          <w:numId w:val="0"/>
        </w:numPr>
        <w:rPr>
          <w:rFonts w:ascii="Arial" w:hAnsi="Arial" w:cs="Arial"/>
          <w:b/>
          <w:bCs/>
          <w:sz w:val="20"/>
          <w:szCs w:val="20"/>
        </w:rPr>
      </w:pPr>
      <w:r w:rsidRPr="00A30791">
        <w:rPr>
          <w:rFonts w:ascii="Arial" w:hAnsi="Arial" w:cs="Arial"/>
          <w:b/>
          <w:bCs/>
          <w:sz w:val="20"/>
          <w:szCs w:val="20"/>
        </w:rPr>
        <w:t>Aayush Verma</w:t>
      </w:r>
    </w:p>
    <w:p w14:paraId="45ED0F7B" w14:textId="30F5C877" w:rsidR="00A30791" w:rsidRPr="00A30791" w:rsidRDefault="00A30791" w:rsidP="00A30791">
      <w:pPr>
        <w:pStyle w:val="references"/>
        <w:numPr>
          <w:ilvl w:val="0"/>
          <w:numId w:val="0"/>
        </w:numPr>
        <w:rPr>
          <w:rFonts w:ascii="Arial" w:hAnsi="Arial" w:cs="Arial"/>
          <w:b/>
          <w:bCs/>
          <w:sz w:val="20"/>
          <w:szCs w:val="20"/>
        </w:rPr>
      </w:pPr>
      <w:r w:rsidRPr="00A30791">
        <w:rPr>
          <w:rFonts w:ascii="Arial" w:hAnsi="Arial" w:cs="Arial"/>
          <w:b/>
          <w:bCs/>
          <w:sz w:val="20"/>
          <w:szCs w:val="20"/>
        </w:rPr>
        <w:t xml:space="preserve">21BCE1226 </w:t>
      </w:r>
    </w:p>
    <w:p w14:paraId="6D4BC16C" w14:textId="77777777" w:rsidR="00A30791" w:rsidRPr="00A30791" w:rsidRDefault="00A30791" w:rsidP="00A30791">
      <w:pPr>
        <w:pStyle w:val="references"/>
        <w:numPr>
          <w:ilvl w:val="0"/>
          <w:numId w:val="0"/>
        </w:numPr>
        <w:rPr>
          <w:rFonts w:ascii="Arial" w:hAnsi="Arial" w:cs="Arial"/>
          <w:b/>
          <w:bCs/>
          <w:sz w:val="20"/>
          <w:szCs w:val="20"/>
        </w:rPr>
      </w:pPr>
    </w:p>
    <w:p w14:paraId="0E2DE366" w14:textId="77777777" w:rsidR="00A30791" w:rsidRPr="00A30791" w:rsidRDefault="00A30791" w:rsidP="00A30791">
      <w:pPr>
        <w:pStyle w:val="references"/>
        <w:numPr>
          <w:ilvl w:val="0"/>
          <w:numId w:val="0"/>
        </w:numPr>
        <w:rPr>
          <w:rFonts w:ascii="Arial" w:hAnsi="Arial" w:cs="Arial"/>
          <w:b/>
          <w:bCs/>
          <w:sz w:val="20"/>
          <w:szCs w:val="20"/>
        </w:rPr>
      </w:pPr>
      <w:r w:rsidRPr="00A30791">
        <w:rPr>
          <w:rFonts w:ascii="Arial" w:hAnsi="Arial" w:cs="Arial"/>
          <w:b/>
          <w:bCs/>
          <w:sz w:val="20"/>
          <w:szCs w:val="20"/>
        </w:rPr>
        <w:t>Vaibhav Khandelwal</w:t>
      </w:r>
    </w:p>
    <w:p w14:paraId="4B1BC256" w14:textId="77777777" w:rsidR="00A30791" w:rsidRDefault="00A30791" w:rsidP="00A30791">
      <w:pPr>
        <w:pStyle w:val="references"/>
        <w:numPr>
          <w:ilvl w:val="0"/>
          <w:numId w:val="0"/>
        </w:numPr>
        <w:rPr>
          <w:rFonts w:ascii="Arial" w:hAnsi="Arial" w:cs="Arial"/>
          <w:b/>
          <w:bCs/>
          <w:sz w:val="20"/>
          <w:szCs w:val="20"/>
        </w:rPr>
      </w:pPr>
      <w:r w:rsidRPr="00A30791">
        <w:rPr>
          <w:rFonts w:ascii="Arial" w:hAnsi="Arial" w:cs="Arial"/>
          <w:b/>
          <w:bCs/>
          <w:sz w:val="20"/>
          <w:szCs w:val="20"/>
        </w:rPr>
        <w:t xml:space="preserve">21BCE5550 </w:t>
      </w:r>
    </w:p>
    <w:p w14:paraId="7CE9D65D" w14:textId="77777777" w:rsidR="000D1DC7" w:rsidRDefault="000D1DC7" w:rsidP="00A30791">
      <w:pPr>
        <w:pStyle w:val="references"/>
        <w:numPr>
          <w:ilvl w:val="0"/>
          <w:numId w:val="0"/>
        </w:numPr>
        <w:rPr>
          <w:rFonts w:ascii="Arial" w:hAnsi="Arial" w:cs="Arial"/>
          <w:b/>
          <w:bCs/>
          <w:sz w:val="20"/>
          <w:szCs w:val="20"/>
        </w:rPr>
      </w:pPr>
    </w:p>
    <w:p w14:paraId="0ACFD608" w14:textId="77777777" w:rsidR="000D1DC7" w:rsidRDefault="000D1DC7" w:rsidP="00A30791">
      <w:pPr>
        <w:pStyle w:val="references"/>
        <w:numPr>
          <w:ilvl w:val="0"/>
          <w:numId w:val="0"/>
        </w:numPr>
        <w:rPr>
          <w:rFonts w:ascii="Arial" w:hAnsi="Arial" w:cs="Arial"/>
          <w:b/>
          <w:bCs/>
          <w:sz w:val="20"/>
          <w:szCs w:val="20"/>
        </w:rPr>
      </w:pPr>
      <w:r>
        <w:rPr>
          <w:rFonts w:ascii="Arial" w:hAnsi="Arial" w:cs="Arial"/>
          <w:b/>
          <w:bCs/>
          <w:sz w:val="20"/>
          <w:szCs w:val="20"/>
        </w:rPr>
        <w:t xml:space="preserve">Sruatyu Pandey </w:t>
      </w:r>
    </w:p>
    <w:p w14:paraId="54BA4B3C" w14:textId="154B237E" w:rsidR="000D1DC7" w:rsidRPr="00A30791" w:rsidRDefault="000D1DC7" w:rsidP="00A30791">
      <w:pPr>
        <w:pStyle w:val="references"/>
        <w:numPr>
          <w:ilvl w:val="0"/>
          <w:numId w:val="0"/>
        </w:numPr>
        <w:rPr>
          <w:rFonts w:ascii="Arial" w:hAnsi="Arial" w:cs="Arial"/>
          <w:b/>
          <w:bCs/>
          <w:sz w:val="20"/>
          <w:szCs w:val="20"/>
        </w:rPr>
        <w:sectPr w:rsidR="000D1DC7" w:rsidRPr="00A30791" w:rsidSect="00F96AA0">
          <w:type w:val="continuous"/>
          <w:pgSz w:w="11906" w:h="16838" w:code="9"/>
          <w:pgMar w:top="1080" w:right="907" w:bottom="1440" w:left="907" w:header="720" w:footer="720" w:gutter="0"/>
          <w:cols w:num="2" w:space="360"/>
          <w:docGrid w:linePitch="360"/>
        </w:sectPr>
      </w:pPr>
      <w:r>
        <w:rPr>
          <w:rFonts w:ascii="Arial" w:hAnsi="Arial" w:cs="Arial"/>
          <w:b/>
          <w:bCs/>
          <w:sz w:val="20"/>
          <w:szCs w:val="20"/>
        </w:rPr>
        <w:t>21BCE1168</w:t>
      </w:r>
    </w:p>
    <w:p w14:paraId="09E51644" w14:textId="0F1D57D4" w:rsidR="00C02F86" w:rsidRPr="00B97D7F" w:rsidRDefault="00C02F86" w:rsidP="004E4A01">
      <w:pPr>
        <w:jc w:val="both"/>
        <w:rPr>
          <w:rFonts w:ascii="Arial" w:hAnsi="Arial" w:cs="Arial"/>
        </w:rPr>
      </w:pPr>
    </w:p>
    <w:sectPr w:rsidR="00C02F86" w:rsidRPr="00B97D7F" w:rsidSect="00F96AA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9A62" w14:textId="77777777" w:rsidR="00F96AA0" w:rsidRDefault="00F96AA0">
      <w:r>
        <w:separator/>
      </w:r>
    </w:p>
  </w:endnote>
  <w:endnote w:type="continuationSeparator" w:id="0">
    <w:p w14:paraId="08FB0B42" w14:textId="77777777" w:rsidR="00F96AA0" w:rsidRDefault="00F9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DD89" w14:textId="5A78E36A" w:rsidR="00CF0164" w:rsidRPr="006F6D3D" w:rsidRDefault="00CF016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620D" w14:textId="77777777" w:rsidR="00F96AA0" w:rsidRDefault="00F96AA0">
      <w:r>
        <w:separator/>
      </w:r>
    </w:p>
  </w:footnote>
  <w:footnote w:type="continuationSeparator" w:id="0">
    <w:p w14:paraId="57CBB547" w14:textId="77777777" w:rsidR="00F96AA0" w:rsidRDefault="00F96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522"/>
    <w:multiLevelType w:val="hybridMultilevel"/>
    <w:tmpl w:val="FBF228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B6716"/>
    <w:multiLevelType w:val="hybridMultilevel"/>
    <w:tmpl w:val="93D02F54"/>
    <w:lvl w:ilvl="0" w:tplc="F9608CF8">
      <w:start w:val="1"/>
      <w:numFmt w:val="upperRoman"/>
      <w:lvlText w:val="%1."/>
      <w:lvlJc w:val="left"/>
      <w:pPr>
        <w:ind w:left="994" w:hanging="72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 w15:restartNumberingAfterBreak="0">
    <w:nsid w:val="2A2346E1"/>
    <w:multiLevelType w:val="hybridMultilevel"/>
    <w:tmpl w:val="D67E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F7CA9"/>
    <w:multiLevelType w:val="multilevel"/>
    <w:tmpl w:val="5862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AA4B08"/>
    <w:multiLevelType w:val="multilevel"/>
    <w:tmpl w:val="92B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35E85C1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D36C1"/>
    <w:multiLevelType w:val="hybridMultilevel"/>
    <w:tmpl w:val="844029E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F937D5E"/>
    <w:multiLevelType w:val="multilevel"/>
    <w:tmpl w:val="C3E0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1080"/>
        </w:tabs>
        <w:ind w:left="1080" w:hanging="360"/>
      </w:pPr>
      <w:rPr>
        <w:rFonts w:ascii="Times New Roman" w:hAnsi="Times New Roman" w:cs="Times New Roman" w:hint="default"/>
        <w:b w:val="0"/>
        <w:bCs w:val="0"/>
        <w:i w:val="0"/>
        <w:iCs w:val="0"/>
        <w:sz w:val="16"/>
        <w:szCs w:val="16"/>
      </w:rPr>
    </w:lvl>
  </w:abstractNum>
  <w:abstractNum w:abstractNumId="11" w15:restartNumberingAfterBreak="0">
    <w:nsid w:val="618872EF"/>
    <w:multiLevelType w:val="hybridMultilevel"/>
    <w:tmpl w:val="23F0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6799E"/>
    <w:multiLevelType w:val="hybridMultilevel"/>
    <w:tmpl w:val="43FEB63C"/>
    <w:lvl w:ilvl="0" w:tplc="C276B5CE">
      <w:start w:val="2"/>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C60470"/>
    <w:multiLevelType w:val="multilevel"/>
    <w:tmpl w:val="B77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D937C5"/>
    <w:multiLevelType w:val="multilevel"/>
    <w:tmpl w:val="8D7E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8F7C6D"/>
    <w:multiLevelType w:val="multilevel"/>
    <w:tmpl w:val="5FAC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1DAD"/>
    <w:multiLevelType w:val="multilevel"/>
    <w:tmpl w:val="5E3E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72063">
    <w:abstractNumId w:val="4"/>
  </w:num>
  <w:num w:numId="2" w16cid:durableId="1320040103">
    <w:abstractNumId w:val="13"/>
  </w:num>
  <w:num w:numId="3" w16cid:durableId="1907110282">
    <w:abstractNumId w:val="6"/>
  </w:num>
  <w:num w:numId="4" w16cid:durableId="1570656992">
    <w:abstractNumId w:val="10"/>
  </w:num>
  <w:num w:numId="5" w16cid:durableId="665286156">
    <w:abstractNumId w:val="14"/>
  </w:num>
  <w:num w:numId="6" w16cid:durableId="1931623369">
    <w:abstractNumId w:val="7"/>
  </w:num>
  <w:num w:numId="7" w16cid:durableId="1394237456">
    <w:abstractNumId w:val="0"/>
  </w:num>
  <w:num w:numId="8" w16cid:durableId="1795707264">
    <w:abstractNumId w:val="12"/>
  </w:num>
  <w:num w:numId="9" w16cid:durableId="1006250129">
    <w:abstractNumId w:val="1"/>
  </w:num>
  <w:num w:numId="10" w16cid:durableId="57635005">
    <w:abstractNumId w:val="8"/>
  </w:num>
  <w:num w:numId="11" w16cid:durableId="169180281">
    <w:abstractNumId w:val="3"/>
  </w:num>
  <w:num w:numId="12" w16cid:durableId="839008674">
    <w:abstractNumId w:val="2"/>
  </w:num>
  <w:num w:numId="13" w16cid:durableId="1785348172">
    <w:abstractNumId w:val="11"/>
  </w:num>
  <w:num w:numId="14" w16cid:durableId="50813858">
    <w:abstractNumId w:val="6"/>
  </w:num>
  <w:num w:numId="15" w16cid:durableId="73728987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97257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97393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3004184">
    <w:abstractNumId w:val="16"/>
  </w:num>
  <w:num w:numId="19" w16cid:durableId="90322441">
    <w:abstractNumId w:val="17"/>
  </w:num>
  <w:num w:numId="20" w16cid:durableId="1819346337">
    <w:abstractNumId w:val="5"/>
  </w:num>
  <w:num w:numId="21" w16cid:durableId="293103588">
    <w:abstractNumId w:val="9"/>
  </w:num>
  <w:num w:numId="22" w16cid:durableId="117190162">
    <w:abstractNumId w:val="15"/>
  </w:num>
  <w:num w:numId="23" w16cid:durableId="15276009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86"/>
    <w:rsid w:val="000A2937"/>
    <w:rsid w:val="000D1DC7"/>
    <w:rsid w:val="001162E4"/>
    <w:rsid w:val="0014115D"/>
    <w:rsid w:val="00156598"/>
    <w:rsid w:val="001C7AFA"/>
    <w:rsid w:val="001F0001"/>
    <w:rsid w:val="0020207F"/>
    <w:rsid w:val="002135FD"/>
    <w:rsid w:val="00252966"/>
    <w:rsid w:val="002E05CB"/>
    <w:rsid w:val="003145A2"/>
    <w:rsid w:val="00336CAB"/>
    <w:rsid w:val="003676B3"/>
    <w:rsid w:val="003A77ED"/>
    <w:rsid w:val="003D270D"/>
    <w:rsid w:val="00432521"/>
    <w:rsid w:val="00472306"/>
    <w:rsid w:val="004C43E2"/>
    <w:rsid w:val="004D55C2"/>
    <w:rsid w:val="004E4A01"/>
    <w:rsid w:val="00531B9E"/>
    <w:rsid w:val="005A1BA4"/>
    <w:rsid w:val="005C52B3"/>
    <w:rsid w:val="005E0072"/>
    <w:rsid w:val="005E0588"/>
    <w:rsid w:val="00681450"/>
    <w:rsid w:val="00687B48"/>
    <w:rsid w:val="00703F34"/>
    <w:rsid w:val="00737AF8"/>
    <w:rsid w:val="007A754B"/>
    <w:rsid w:val="007B7813"/>
    <w:rsid w:val="00810FFC"/>
    <w:rsid w:val="008154F1"/>
    <w:rsid w:val="008827CB"/>
    <w:rsid w:val="008964B2"/>
    <w:rsid w:val="008F6590"/>
    <w:rsid w:val="009933F2"/>
    <w:rsid w:val="009976E4"/>
    <w:rsid w:val="00A30791"/>
    <w:rsid w:val="00A36377"/>
    <w:rsid w:val="00B0016F"/>
    <w:rsid w:val="00B12B9F"/>
    <w:rsid w:val="00B81404"/>
    <w:rsid w:val="00BE1A87"/>
    <w:rsid w:val="00C02F86"/>
    <w:rsid w:val="00C15D60"/>
    <w:rsid w:val="00CD57DA"/>
    <w:rsid w:val="00CF0164"/>
    <w:rsid w:val="00D42830"/>
    <w:rsid w:val="00DE2D2A"/>
    <w:rsid w:val="00E63242"/>
    <w:rsid w:val="00EB011E"/>
    <w:rsid w:val="00ED2058"/>
    <w:rsid w:val="00F10C67"/>
    <w:rsid w:val="00F232BD"/>
    <w:rsid w:val="00F84B4C"/>
    <w:rsid w:val="00F9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1FA2E"/>
  <w15:chartTrackingRefBased/>
  <w15:docId w15:val="{CDEE278C-4EE3-41A8-ACEA-EE893B8E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86"/>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C02F86"/>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C02F86"/>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02F86"/>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C02F86"/>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C02F8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F86"/>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C02F86"/>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C02F86"/>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C02F86"/>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C02F86"/>
    <w:rPr>
      <w:rFonts w:ascii="Times New Roman" w:eastAsia="SimSun" w:hAnsi="Times New Roman" w:cs="Times New Roman"/>
      <w:smallCaps/>
      <w:noProof/>
      <w:kern w:val="0"/>
      <w:sz w:val="20"/>
      <w:szCs w:val="20"/>
      <w14:ligatures w14:val="none"/>
    </w:rPr>
  </w:style>
  <w:style w:type="paragraph" w:customStyle="1" w:styleId="Abstract">
    <w:name w:val="Abstract"/>
    <w:rsid w:val="00C02F86"/>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C02F86"/>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C02F86"/>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02F86"/>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02F86"/>
    <w:pPr>
      <w:numPr>
        <w:numId w:val="1"/>
      </w:numPr>
      <w:tabs>
        <w:tab w:val="clear" w:pos="648"/>
      </w:tabs>
      <w:ind w:left="576" w:hanging="288"/>
    </w:pPr>
  </w:style>
  <w:style w:type="paragraph" w:customStyle="1" w:styleId="equation">
    <w:name w:val="equation"/>
    <w:basedOn w:val="Normal"/>
    <w:rsid w:val="00C02F8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02F86"/>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C02F86"/>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C02F86"/>
    <w:pPr>
      <w:numPr>
        <w:numId w:val="4"/>
      </w:numPr>
      <w:tabs>
        <w:tab w:val="clear" w:pos="1080"/>
        <w:tab w:val="num" w:pos="360"/>
      </w:tabs>
      <w:spacing w:after="50" w:line="180" w:lineRule="exact"/>
      <w:ind w:left="360"/>
      <w:jc w:val="both"/>
    </w:pPr>
    <w:rPr>
      <w:rFonts w:ascii="Times New Roman" w:eastAsia="MS Mincho" w:hAnsi="Times New Roman" w:cs="Times New Roman"/>
      <w:noProof/>
      <w:kern w:val="0"/>
      <w:sz w:val="16"/>
      <w:szCs w:val="16"/>
      <w14:ligatures w14:val="none"/>
    </w:rPr>
  </w:style>
  <w:style w:type="paragraph" w:customStyle="1" w:styleId="sponsors">
    <w:name w:val="sponsors"/>
    <w:rsid w:val="00C02F86"/>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subhead">
    <w:name w:val="table col subhead"/>
    <w:basedOn w:val="Normal"/>
    <w:rsid w:val="00C02F86"/>
    <w:rPr>
      <w:b/>
      <w:bCs/>
      <w:i/>
      <w:iCs/>
      <w:sz w:val="15"/>
      <w:szCs w:val="15"/>
    </w:rPr>
  </w:style>
  <w:style w:type="paragraph" w:customStyle="1" w:styleId="tablecopy">
    <w:name w:val="table copy"/>
    <w:rsid w:val="00C02F86"/>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C02F86"/>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C02F86"/>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C02F86"/>
    <w:pPr>
      <w:spacing w:after="120"/>
      <w:ind w:firstLine="274"/>
    </w:pPr>
    <w:rPr>
      <w:i/>
    </w:rPr>
  </w:style>
  <w:style w:type="paragraph" w:styleId="Footer">
    <w:name w:val="footer"/>
    <w:basedOn w:val="Normal"/>
    <w:link w:val="FooterChar"/>
    <w:rsid w:val="00C02F86"/>
    <w:pPr>
      <w:tabs>
        <w:tab w:val="center" w:pos="4680"/>
        <w:tab w:val="right" w:pos="9360"/>
      </w:tabs>
    </w:pPr>
  </w:style>
  <w:style w:type="character" w:customStyle="1" w:styleId="FooterChar">
    <w:name w:val="Footer Char"/>
    <w:basedOn w:val="DefaultParagraphFont"/>
    <w:link w:val="Footer"/>
    <w:rsid w:val="00C02F86"/>
    <w:rPr>
      <w:rFonts w:ascii="Times New Roman" w:eastAsia="SimSun" w:hAnsi="Times New Roman" w:cs="Times New Roman"/>
      <w:kern w:val="0"/>
      <w:sz w:val="20"/>
      <w:szCs w:val="20"/>
      <w14:ligatures w14:val="none"/>
    </w:rPr>
  </w:style>
  <w:style w:type="paragraph" w:styleId="NormalWeb">
    <w:name w:val="Normal (Web)"/>
    <w:basedOn w:val="Normal"/>
    <w:uiPriority w:val="99"/>
    <w:unhideWhenUsed/>
    <w:rsid w:val="00C02F86"/>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14115D"/>
    <w:pPr>
      <w:ind w:left="720"/>
      <w:contextualSpacing/>
    </w:pPr>
  </w:style>
  <w:style w:type="table" w:styleId="TableGrid">
    <w:name w:val="Table Grid"/>
    <w:basedOn w:val="TableNormal"/>
    <w:uiPriority w:val="39"/>
    <w:rsid w:val="0073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937"/>
    <w:pPr>
      <w:tabs>
        <w:tab w:val="center" w:pos="4680"/>
        <w:tab w:val="right" w:pos="9360"/>
      </w:tabs>
    </w:pPr>
  </w:style>
  <w:style w:type="character" w:customStyle="1" w:styleId="HeaderChar">
    <w:name w:val="Header Char"/>
    <w:basedOn w:val="DefaultParagraphFont"/>
    <w:link w:val="Header"/>
    <w:uiPriority w:val="99"/>
    <w:rsid w:val="000A2937"/>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BE1A87"/>
    <w:rPr>
      <w:color w:val="0563C1" w:themeColor="hyperlink"/>
      <w:u w:val="single"/>
    </w:rPr>
  </w:style>
  <w:style w:type="character" w:styleId="UnresolvedMention">
    <w:name w:val="Unresolved Mention"/>
    <w:basedOn w:val="DefaultParagraphFont"/>
    <w:uiPriority w:val="99"/>
    <w:semiHidden/>
    <w:unhideWhenUsed/>
    <w:rsid w:val="00BE1A87"/>
    <w:rPr>
      <w:color w:val="605E5C"/>
      <w:shd w:val="clear" w:color="auto" w:fill="E1DFDD"/>
    </w:rPr>
  </w:style>
  <w:style w:type="character" w:customStyle="1" w:styleId="ui-provider">
    <w:name w:val="ui-provider"/>
    <w:basedOn w:val="DefaultParagraphFont"/>
    <w:rsid w:val="00A36377"/>
  </w:style>
  <w:style w:type="character" w:styleId="Strong">
    <w:name w:val="Strong"/>
    <w:basedOn w:val="DefaultParagraphFont"/>
    <w:uiPriority w:val="22"/>
    <w:qFormat/>
    <w:rsid w:val="00CD57DA"/>
    <w:rPr>
      <w:b/>
      <w:bCs/>
    </w:rPr>
  </w:style>
  <w:style w:type="character" w:styleId="PlaceholderText">
    <w:name w:val="Placeholder Text"/>
    <w:basedOn w:val="DefaultParagraphFont"/>
    <w:uiPriority w:val="99"/>
    <w:semiHidden/>
    <w:rsid w:val="007A75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49">
      <w:bodyDiv w:val="1"/>
      <w:marLeft w:val="0"/>
      <w:marRight w:val="0"/>
      <w:marTop w:val="0"/>
      <w:marBottom w:val="0"/>
      <w:divBdr>
        <w:top w:val="none" w:sz="0" w:space="0" w:color="auto"/>
        <w:left w:val="none" w:sz="0" w:space="0" w:color="auto"/>
        <w:bottom w:val="none" w:sz="0" w:space="0" w:color="auto"/>
        <w:right w:val="none" w:sz="0" w:space="0" w:color="auto"/>
      </w:divBdr>
    </w:div>
    <w:div w:id="195700845">
      <w:bodyDiv w:val="1"/>
      <w:marLeft w:val="0"/>
      <w:marRight w:val="0"/>
      <w:marTop w:val="0"/>
      <w:marBottom w:val="0"/>
      <w:divBdr>
        <w:top w:val="none" w:sz="0" w:space="0" w:color="auto"/>
        <w:left w:val="none" w:sz="0" w:space="0" w:color="auto"/>
        <w:bottom w:val="none" w:sz="0" w:space="0" w:color="auto"/>
        <w:right w:val="none" w:sz="0" w:space="0" w:color="auto"/>
      </w:divBdr>
    </w:div>
    <w:div w:id="242692263">
      <w:bodyDiv w:val="1"/>
      <w:marLeft w:val="0"/>
      <w:marRight w:val="0"/>
      <w:marTop w:val="0"/>
      <w:marBottom w:val="0"/>
      <w:divBdr>
        <w:top w:val="none" w:sz="0" w:space="0" w:color="auto"/>
        <w:left w:val="none" w:sz="0" w:space="0" w:color="auto"/>
        <w:bottom w:val="none" w:sz="0" w:space="0" w:color="auto"/>
        <w:right w:val="none" w:sz="0" w:space="0" w:color="auto"/>
      </w:divBdr>
    </w:div>
    <w:div w:id="430975308">
      <w:bodyDiv w:val="1"/>
      <w:marLeft w:val="0"/>
      <w:marRight w:val="0"/>
      <w:marTop w:val="0"/>
      <w:marBottom w:val="0"/>
      <w:divBdr>
        <w:top w:val="none" w:sz="0" w:space="0" w:color="auto"/>
        <w:left w:val="none" w:sz="0" w:space="0" w:color="auto"/>
        <w:bottom w:val="none" w:sz="0" w:space="0" w:color="auto"/>
        <w:right w:val="none" w:sz="0" w:space="0" w:color="auto"/>
      </w:divBdr>
    </w:div>
    <w:div w:id="634288646">
      <w:bodyDiv w:val="1"/>
      <w:marLeft w:val="0"/>
      <w:marRight w:val="0"/>
      <w:marTop w:val="0"/>
      <w:marBottom w:val="0"/>
      <w:divBdr>
        <w:top w:val="none" w:sz="0" w:space="0" w:color="auto"/>
        <w:left w:val="none" w:sz="0" w:space="0" w:color="auto"/>
        <w:bottom w:val="none" w:sz="0" w:space="0" w:color="auto"/>
        <w:right w:val="none" w:sz="0" w:space="0" w:color="auto"/>
      </w:divBdr>
    </w:div>
    <w:div w:id="661198127">
      <w:bodyDiv w:val="1"/>
      <w:marLeft w:val="0"/>
      <w:marRight w:val="0"/>
      <w:marTop w:val="0"/>
      <w:marBottom w:val="0"/>
      <w:divBdr>
        <w:top w:val="none" w:sz="0" w:space="0" w:color="auto"/>
        <w:left w:val="none" w:sz="0" w:space="0" w:color="auto"/>
        <w:bottom w:val="none" w:sz="0" w:space="0" w:color="auto"/>
        <w:right w:val="none" w:sz="0" w:space="0" w:color="auto"/>
      </w:divBdr>
      <w:divsChild>
        <w:div w:id="1854298716">
          <w:marLeft w:val="0"/>
          <w:marRight w:val="0"/>
          <w:marTop w:val="0"/>
          <w:marBottom w:val="0"/>
          <w:divBdr>
            <w:top w:val="single" w:sz="2" w:space="0" w:color="E3E3E3"/>
            <w:left w:val="single" w:sz="2" w:space="0" w:color="E3E3E3"/>
            <w:bottom w:val="single" w:sz="2" w:space="0" w:color="E3E3E3"/>
            <w:right w:val="single" w:sz="2" w:space="0" w:color="E3E3E3"/>
          </w:divBdr>
          <w:divsChild>
            <w:div w:id="656417507">
              <w:marLeft w:val="0"/>
              <w:marRight w:val="0"/>
              <w:marTop w:val="100"/>
              <w:marBottom w:val="100"/>
              <w:divBdr>
                <w:top w:val="single" w:sz="2" w:space="0" w:color="E3E3E3"/>
                <w:left w:val="single" w:sz="2" w:space="0" w:color="E3E3E3"/>
                <w:bottom w:val="single" w:sz="2" w:space="0" w:color="E3E3E3"/>
                <w:right w:val="single" w:sz="2" w:space="0" w:color="E3E3E3"/>
              </w:divBdr>
              <w:divsChild>
                <w:div w:id="907811876">
                  <w:marLeft w:val="0"/>
                  <w:marRight w:val="0"/>
                  <w:marTop w:val="0"/>
                  <w:marBottom w:val="0"/>
                  <w:divBdr>
                    <w:top w:val="single" w:sz="2" w:space="0" w:color="E3E3E3"/>
                    <w:left w:val="single" w:sz="2" w:space="0" w:color="E3E3E3"/>
                    <w:bottom w:val="single" w:sz="2" w:space="0" w:color="E3E3E3"/>
                    <w:right w:val="single" w:sz="2" w:space="0" w:color="E3E3E3"/>
                  </w:divBdr>
                  <w:divsChild>
                    <w:div w:id="1808432261">
                      <w:marLeft w:val="0"/>
                      <w:marRight w:val="0"/>
                      <w:marTop w:val="0"/>
                      <w:marBottom w:val="0"/>
                      <w:divBdr>
                        <w:top w:val="single" w:sz="2" w:space="0" w:color="E3E3E3"/>
                        <w:left w:val="single" w:sz="2" w:space="0" w:color="E3E3E3"/>
                        <w:bottom w:val="single" w:sz="2" w:space="0" w:color="E3E3E3"/>
                        <w:right w:val="single" w:sz="2" w:space="0" w:color="E3E3E3"/>
                      </w:divBdr>
                      <w:divsChild>
                        <w:div w:id="506333928">
                          <w:marLeft w:val="0"/>
                          <w:marRight w:val="0"/>
                          <w:marTop w:val="0"/>
                          <w:marBottom w:val="0"/>
                          <w:divBdr>
                            <w:top w:val="single" w:sz="2" w:space="0" w:color="E3E3E3"/>
                            <w:left w:val="single" w:sz="2" w:space="0" w:color="E3E3E3"/>
                            <w:bottom w:val="single" w:sz="2" w:space="0" w:color="E3E3E3"/>
                            <w:right w:val="single" w:sz="2" w:space="0" w:color="E3E3E3"/>
                          </w:divBdr>
                          <w:divsChild>
                            <w:div w:id="1601452944">
                              <w:marLeft w:val="0"/>
                              <w:marRight w:val="0"/>
                              <w:marTop w:val="0"/>
                              <w:marBottom w:val="0"/>
                              <w:divBdr>
                                <w:top w:val="single" w:sz="2" w:space="0" w:color="E3E3E3"/>
                                <w:left w:val="single" w:sz="2" w:space="0" w:color="E3E3E3"/>
                                <w:bottom w:val="single" w:sz="2" w:space="0" w:color="E3E3E3"/>
                                <w:right w:val="single" w:sz="2" w:space="0" w:color="E3E3E3"/>
                              </w:divBdr>
                              <w:divsChild>
                                <w:div w:id="747924613">
                                  <w:marLeft w:val="0"/>
                                  <w:marRight w:val="0"/>
                                  <w:marTop w:val="0"/>
                                  <w:marBottom w:val="0"/>
                                  <w:divBdr>
                                    <w:top w:val="single" w:sz="2" w:space="0" w:color="E3E3E3"/>
                                    <w:left w:val="single" w:sz="2" w:space="0" w:color="E3E3E3"/>
                                    <w:bottom w:val="single" w:sz="2" w:space="0" w:color="E3E3E3"/>
                                    <w:right w:val="single" w:sz="2" w:space="0" w:color="E3E3E3"/>
                                  </w:divBdr>
                                  <w:divsChild>
                                    <w:div w:id="163178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0083275">
      <w:bodyDiv w:val="1"/>
      <w:marLeft w:val="0"/>
      <w:marRight w:val="0"/>
      <w:marTop w:val="0"/>
      <w:marBottom w:val="0"/>
      <w:divBdr>
        <w:top w:val="none" w:sz="0" w:space="0" w:color="auto"/>
        <w:left w:val="none" w:sz="0" w:space="0" w:color="auto"/>
        <w:bottom w:val="none" w:sz="0" w:space="0" w:color="auto"/>
        <w:right w:val="none" w:sz="0" w:space="0" w:color="auto"/>
      </w:divBdr>
    </w:div>
    <w:div w:id="1150900371">
      <w:bodyDiv w:val="1"/>
      <w:marLeft w:val="0"/>
      <w:marRight w:val="0"/>
      <w:marTop w:val="0"/>
      <w:marBottom w:val="0"/>
      <w:divBdr>
        <w:top w:val="none" w:sz="0" w:space="0" w:color="auto"/>
        <w:left w:val="none" w:sz="0" w:space="0" w:color="auto"/>
        <w:bottom w:val="none" w:sz="0" w:space="0" w:color="auto"/>
        <w:right w:val="none" w:sz="0" w:space="0" w:color="auto"/>
      </w:divBdr>
    </w:div>
    <w:div w:id="1365590853">
      <w:bodyDiv w:val="1"/>
      <w:marLeft w:val="0"/>
      <w:marRight w:val="0"/>
      <w:marTop w:val="0"/>
      <w:marBottom w:val="0"/>
      <w:divBdr>
        <w:top w:val="none" w:sz="0" w:space="0" w:color="auto"/>
        <w:left w:val="none" w:sz="0" w:space="0" w:color="auto"/>
        <w:bottom w:val="none" w:sz="0" w:space="0" w:color="auto"/>
        <w:right w:val="none" w:sz="0" w:space="0" w:color="auto"/>
      </w:divBdr>
    </w:div>
    <w:div w:id="1619068437">
      <w:bodyDiv w:val="1"/>
      <w:marLeft w:val="0"/>
      <w:marRight w:val="0"/>
      <w:marTop w:val="0"/>
      <w:marBottom w:val="0"/>
      <w:divBdr>
        <w:top w:val="none" w:sz="0" w:space="0" w:color="auto"/>
        <w:left w:val="none" w:sz="0" w:space="0" w:color="auto"/>
        <w:bottom w:val="none" w:sz="0" w:space="0" w:color="auto"/>
        <w:right w:val="none" w:sz="0" w:space="0" w:color="auto"/>
      </w:divBdr>
    </w:div>
    <w:div w:id="21366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8B3A7-E429-4C5F-8BF2-6B3E4702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8</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Verma</dc:creator>
  <cp:keywords/>
  <dc:description/>
  <cp:lastModifiedBy>Aayush Verma</cp:lastModifiedBy>
  <cp:revision>17</cp:revision>
  <cp:lastPrinted>2024-04-28T17:20:00Z</cp:lastPrinted>
  <dcterms:created xsi:type="dcterms:W3CDTF">2024-04-21T11:46:00Z</dcterms:created>
  <dcterms:modified xsi:type="dcterms:W3CDTF">2024-04-28T17:32:00Z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903a5626af03d7ea5cc4163633f47879785d42f9d7ce3f838800d8fcfb8ea295</vt:lpwstr>
  </property>
</Properties>
</file>