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180B9E" w:rsidRDefault="00180B9E">
      <w:pPr>
        <w:spacing w:after="160"/>
        <w:rPr>
          <w:rFonts w:ascii="Calibri" w:eastAsia="Calibri" w:hAnsi="Calibri" w:cs="Calibri"/>
          <w:b/>
        </w:rPr>
      </w:pPr>
    </w:p>
    <w:p w:rsidR="00180B9E" w:rsidRDefault="00180B9E">
      <w:pPr>
        <w:spacing w:after="160"/>
        <w:rPr>
          <w:rFonts w:ascii="Calibri" w:eastAsia="Calibri" w:hAnsi="Calibri" w:cs="Calibri"/>
          <w:b/>
        </w:rPr>
      </w:pPr>
    </w:p>
    <w:p w:rsidR="00180B9E" w:rsidRDefault="00180B9E">
      <w:pPr>
        <w:spacing w:after="160"/>
        <w:rPr>
          <w:rFonts w:ascii="Calibri" w:eastAsia="Calibri" w:hAnsi="Calibri" w:cs="Calibri"/>
          <w:b/>
        </w:rPr>
      </w:pPr>
    </w:p>
    <w:p w:rsidR="00180B9E" w:rsidRDefault="00180B9E">
      <w:pPr>
        <w:spacing w:after="160"/>
        <w:rPr>
          <w:rFonts w:ascii="Calibri" w:eastAsia="Calibri" w:hAnsi="Calibri" w:cs="Calibri"/>
          <w:b/>
        </w:rPr>
      </w:pPr>
    </w:p>
    <w:p w:rsidR="00180B9E" w:rsidRPr="00180B9E" w:rsidRDefault="00180B9E">
      <w:pPr>
        <w:spacing w:after="160"/>
        <w:rPr>
          <w:rFonts w:ascii="Times New Roman" w:eastAsia="Calibri" w:hAnsi="Times New Roman" w:cs="Times New Roman"/>
          <w:b/>
          <w:sz w:val="40"/>
          <w:szCs w:val="40"/>
        </w:rPr>
      </w:pPr>
    </w:p>
    <w:p w:rsidR="00180B9E" w:rsidRDefault="00180B9E">
      <w:pPr>
        <w:spacing w:after="160"/>
        <w:rPr>
          <w:rFonts w:ascii="Calibri" w:eastAsia="Calibri" w:hAnsi="Calibri" w:cs="Calibri"/>
          <w:b/>
        </w:rPr>
      </w:pPr>
    </w:p>
    <w:p w:rsidR="00180B9E" w:rsidRPr="00E6654E" w:rsidRDefault="00180B9E" w:rsidP="00180B9E">
      <w:pPr>
        <w:spacing w:after="160"/>
        <w:jc w:val="center"/>
        <w:rPr>
          <w:rFonts w:ascii="Calibri" w:eastAsia="Calibri" w:hAnsi="Calibri" w:cs="Calibri"/>
          <w:b/>
          <w:sz w:val="48"/>
          <w:szCs w:val="48"/>
        </w:rPr>
      </w:pPr>
      <w:r w:rsidRPr="00E6654E">
        <w:rPr>
          <w:rFonts w:ascii="Calibri" w:eastAsia="Calibri" w:hAnsi="Calibri" w:cs="Calibri"/>
          <w:b/>
          <w:sz w:val="48"/>
          <w:szCs w:val="48"/>
        </w:rPr>
        <w:t>WORKERS COMPENSATION CLAIMS PROCESSING</w:t>
      </w:r>
    </w:p>
    <w:p w:rsidR="00180B9E" w:rsidRPr="00E6654E" w:rsidRDefault="00180B9E" w:rsidP="00180B9E">
      <w:pPr>
        <w:spacing w:after="160"/>
        <w:jc w:val="center"/>
        <w:rPr>
          <w:rFonts w:ascii="Calibri" w:eastAsia="Calibri" w:hAnsi="Calibri" w:cs="Calibri"/>
          <w:b/>
          <w:sz w:val="36"/>
          <w:szCs w:val="36"/>
        </w:rPr>
      </w:pPr>
      <w:r w:rsidRPr="00E6654E">
        <w:rPr>
          <w:rFonts w:ascii="Calibri" w:eastAsia="Calibri" w:hAnsi="Calibri" w:cs="Calibri"/>
          <w:b/>
          <w:sz w:val="36"/>
          <w:szCs w:val="36"/>
        </w:rPr>
        <w:t>FINAL APPENDIX</w:t>
      </w:r>
    </w:p>
    <w:p w:rsidR="00180B9E" w:rsidRPr="00E6654E" w:rsidRDefault="00180B9E" w:rsidP="00180B9E">
      <w:pPr>
        <w:spacing w:after="160"/>
        <w:jc w:val="center"/>
        <w:rPr>
          <w:rFonts w:ascii="Calibri" w:eastAsia="Calibri" w:hAnsi="Calibri" w:cs="Calibri"/>
          <w:b/>
          <w:sz w:val="36"/>
          <w:szCs w:val="36"/>
        </w:rPr>
      </w:pPr>
    </w:p>
    <w:p w:rsidR="00180B9E" w:rsidRPr="00E6654E" w:rsidRDefault="00180B9E" w:rsidP="00180B9E">
      <w:pPr>
        <w:spacing w:after="160"/>
        <w:jc w:val="center"/>
        <w:rPr>
          <w:rFonts w:ascii="Calibri" w:eastAsia="Calibri" w:hAnsi="Calibri" w:cs="Calibri"/>
          <w:b/>
          <w:sz w:val="36"/>
          <w:szCs w:val="36"/>
        </w:rPr>
      </w:pPr>
    </w:p>
    <w:p w:rsidR="00E6654E" w:rsidRPr="00E6654E" w:rsidRDefault="00E6654E" w:rsidP="00180B9E">
      <w:pPr>
        <w:spacing w:after="160"/>
        <w:jc w:val="center"/>
        <w:rPr>
          <w:rFonts w:ascii="Calibri" w:eastAsia="Calibri" w:hAnsi="Calibri" w:cs="Calibri"/>
          <w:b/>
          <w:sz w:val="24"/>
          <w:szCs w:val="24"/>
        </w:rPr>
      </w:pPr>
    </w:p>
    <w:p w:rsidR="00E6654E" w:rsidRPr="00E6654E" w:rsidRDefault="00E6654E" w:rsidP="00180B9E">
      <w:pPr>
        <w:spacing w:after="160"/>
        <w:jc w:val="center"/>
        <w:rPr>
          <w:rFonts w:ascii="Calibri" w:eastAsia="Calibri" w:hAnsi="Calibri" w:cs="Calibri"/>
          <w:b/>
          <w:sz w:val="24"/>
          <w:szCs w:val="24"/>
        </w:rPr>
      </w:pPr>
    </w:p>
    <w:p w:rsidR="00180B9E" w:rsidRPr="00E6654E" w:rsidRDefault="00180B9E" w:rsidP="00180B9E">
      <w:pPr>
        <w:spacing w:after="160"/>
        <w:jc w:val="center"/>
        <w:rPr>
          <w:rFonts w:ascii="Calibri" w:eastAsia="Calibri" w:hAnsi="Calibri" w:cs="Calibri"/>
          <w:b/>
          <w:sz w:val="24"/>
          <w:szCs w:val="24"/>
        </w:rPr>
      </w:pPr>
      <w:r w:rsidRPr="00E6654E">
        <w:rPr>
          <w:rFonts w:ascii="Calibri" w:eastAsia="Calibri" w:hAnsi="Calibri" w:cs="Calibri"/>
          <w:b/>
          <w:sz w:val="24"/>
          <w:szCs w:val="24"/>
        </w:rPr>
        <w:t>Prepared By</w:t>
      </w:r>
    </w:p>
    <w:p w:rsidR="00180B9E" w:rsidRPr="00E6654E" w:rsidRDefault="00180B9E" w:rsidP="00180B9E">
      <w:pPr>
        <w:spacing w:after="160"/>
        <w:jc w:val="center"/>
        <w:rPr>
          <w:rFonts w:ascii="Calibri" w:eastAsia="Calibri" w:hAnsi="Calibri" w:cs="Calibri"/>
          <w:i/>
          <w:sz w:val="24"/>
          <w:szCs w:val="24"/>
        </w:rPr>
      </w:pPr>
      <w:r w:rsidRPr="00E6654E">
        <w:rPr>
          <w:rFonts w:ascii="Calibri" w:eastAsia="Calibri" w:hAnsi="Calibri" w:cs="Calibri"/>
          <w:i/>
          <w:sz w:val="24"/>
          <w:szCs w:val="24"/>
        </w:rPr>
        <w:t>Shashank Lakshminarayan Suresh</w:t>
      </w:r>
    </w:p>
    <w:p w:rsidR="00180B9E" w:rsidRPr="00E6654E" w:rsidRDefault="00180B9E" w:rsidP="00180B9E">
      <w:pPr>
        <w:spacing w:after="160"/>
        <w:jc w:val="center"/>
        <w:rPr>
          <w:rFonts w:ascii="Calibri" w:eastAsia="Calibri" w:hAnsi="Calibri" w:cs="Calibri"/>
          <w:i/>
          <w:sz w:val="24"/>
          <w:szCs w:val="24"/>
        </w:rPr>
      </w:pPr>
      <w:r w:rsidRPr="00E6654E">
        <w:rPr>
          <w:rFonts w:ascii="Calibri" w:eastAsia="Calibri" w:hAnsi="Calibri" w:cs="Calibri"/>
          <w:i/>
          <w:sz w:val="24"/>
          <w:szCs w:val="24"/>
        </w:rPr>
        <w:t>Noelline Dsouza</w:t>
      </w:r>
    </w:p>
    <w:p w:rsidR="00180B9E" w:rsidRPr="00E6654E" w:rsidRDefault="00180B9E" w:rsidP="00180B9E">
      <w:pPr>
        <w:spacing w:after="160"/>
        <w:jc w:val="center"/>
        <w:rPr>
          <w:rFonts w:ascii="Calibri" w:eastAsia="Calibri" w:hAnsi="Calibri" w:cs="Calibri"/>
          <w:i/>
          <w:sz w:val="24"/>
          <w:szCs w:val="24"/>
        </w:rPr>
      </w:pPr>
      <w:r w:rsidRPr="00E6654E">
        <w:rPr>
          <w:rFonts w:ascii="Calibri" w:eastAsia="Calibri" w:hAnsi="Calibri" w:cs="Calibri"/>
          <w:i/>
          <w:sz w:val="24"/>
          <w:szCs w:val="24"/>
        </w:rPr>
        <w:t>Vinaya Tinguria</w:t>
      </w:r>
    </w:p>
    <w:p w:rsidR="00180B9E" w:rsidRPr="00E6654E" w:rsidRDefault="00180B9E" w:rsidP="00180B9E">
      <w:pPr>
        <w:spacing w:after="160"/>
        <w:ind w:left="3600"/>
        <w:rPr>
          <w:rFonts w:ascii="Calibri" w:eastAsia="Calibri" w:hAnsi="Calibri" w:cs="Calibri"/>
          <w:i/>
          <w:sz w:val="24"/>
          <w:szCs w:val="24"/>
        </w:rPr>
      </w:pPr>
      <w:r w:rsidRPr="00E6654E">
        <w:rPr>
          <w:rFonts w:ascii="Calibri" w:eastAsia="Calibri" w:hAnsi="Calibri" w:cs="Calibri"/>
          <w:i/>
          <w:sz w:val="24"/>
          <w:szCs w:val="24"/>
        </w:rPr>
        <w:t xml:space="preserve">       Esra Alshamari</w:t>
      </w:r>
    </w:p>
    <w:p w:rsidR="00E6654E" w:rsidRPr="00E6654E" w:rsidRDefault="00E6654E" w:rsidP="00E6654E">
      <w:pPr>
        <w:spacing w:after="160"/>
        <w:jc w:val="center"/>
        <w:rPr>
          <w:rFonts w:ascii="Calibri" w:eastAsia="Calibri" w:hAnsi="Calibri" w:cs="Calibri"/>
          <w:i/>
          <w:sz w:val="24"/>
          <w:szCs w:val="24"/>
        </w:rPr>
      </w:pPr>
      <w:r w:rsidRPr="00E6654E">
        <w:rPr>
          <w:rFonts w:ascii="Calibri" w:eastAsia="Calibri" w:hAnsi="Calibri" w:cs="Calibri"/>
          <w:i/>
          <w:sz w:val="24"/>
          <w:szCs w:val="24"/>
        </w:rPr>
        <w:t>Jesudamilare Ibitoye</w:t>
      </w:r>
    </w:p>
    <w:p w:rsidR="00E6654E" w:rsidRPr="00E6654E" w:rsidRDefault="00E6654E" w:rsidP="00E6654E">
      <w:pPr>
        <w:spacing w:after="160"/>
        <w:jc w:val="center"/>
        <w:rPr>
          <w:rFonts w:ascii="Calibri" w:eastAsia="Calibri" w:hAnsi="Calibri" w:cs="Calibri"/>
          <w:i/>
          <w:sz w:val="24"/>
          <w:szCs w:val="24"/>
        </w:rPr>
      </w:pPr>
      <w:r w:rsidRPr="00E6654E">
        <w:rPr>
          <w:rFonts w:ascii="Calibri" w:eastAsia="Calibri" w:hAnsi="Calibri" w:cs="Calibri"/>
          <w:i/>
          <w:sz w:val="24"/>
          <w:szCs w:val="24"/>
        </w:rPr>
        <w:t>Aysha Nahan Mohiyeddeen</w:t>
      </w:r>
    </w:p>
    <w:p w:rsidR="00E6654E" w:rsidRPr="00E6654E" w:rsidRDefault="00E6654E" w:rsidP="00180B9E">
      <w:pPr>
        <w:spacing w:after="160"/>
        <w:ind w:left="3600"/>
        <w:rPr>
          <w:rFonts w:ascii="Calibri" w:eastAsia="Calibri" w:hAnsi="Calibri" w:cs="Calibri"/>
          <w:sz w:val="24"/>
          <w:szCs w:val="24"/>
        </w:rPr>
      </w:pPr>
    </w:p>
    <w:p w:rsidR="00180B9E" w:rsidRPr="00E6654E" w:rsidRDefault="00180B9E" w:rsidP="00180B9E">
      <w:pPr>
        <w:spacing w:after="160"/>
        <w:jc w:val="center"/>
        <w:rPr>
          <w:rFonts w:ascii="Calibri" w:eastAsia="Calibri" w:hAnsi="Calibri" w:cs="Calibri"/>
          <w:i/>
        </w:rPr>
      </w:pPr>
    </w:p>
    <w:p w:rsidR="00180B9E" w:rsidRPr="00E6654E" w:rsidRDefault="00180B9E">
      <w:pPr>
        <w:spacing w:after="160"/>
        <w:rPr>
          <w:rFonts w:ascii="Calibri" w:eastAsia="Calibri" w:hAnsi="Calibri" w:cs="Calibri"/>
          <w:b/>
        </w:rPr>
      </w:pPr>
    </w:p>
    <w:p w:rsidR="00180B9E" w:rsidRPr="00E6654E" w:rsidRDefault="00180B9E">
      <w:pPr>
        <w:spacing w:after="160"/>
        <w:rPr>
          <w:rFonts w:ascii="Calibri" w:eastAsia="Calibri" w:hAnsi="Calibri" w:cs="Calibri"/>
          <w:b/>
        </w:rPr>
      </w:pPr>
    </w:p>
    <w:p w:rsidR="00A27430" w:rsidRDefault="00A27430" w:rsidP="00E6654E">
      <w:pPr>
        <w:spacing w:after="160"/>
        <w:jc w:val="center"/>
        <w:rPr>
          <w:rFonts w:ascii="Calibri" w:eastAsia="Calibri" w:hAnsi="Calibri" w:cs="Calibri"/>
          <w:b/>
          <w:sz w:val="40"/>
          <w:szCs w:val="40"/>
        </w:rPr>
      </w:pPr>
    </w:p>
    <w:p w:rsidR="008E5912" w:rsidRPr="007D4DDE" w:rsidRDefault="00E6654E" w:rsidP="005D7365">
      <w:pPr>
        <w:spacing w:after="160"/>
        <w:jc w:val="center"/>
        <w:rPr>
          <w:rFonts w:ascii="Calibri" w:eastAsia="Calibri" w:hAnsi="Calibri" w:cs="Calibri"/>
          <w:b/>
          <w:sz w:val="40"/>
          <w:szCs w:val="40"/>
        </w:rPr>
      </w:pPr>
      <w:r w:rsidRPr="007D4DDE">
        <w:rPr>
          <w:rFonts w:ascii="Calibri" w:eastAsia="Calibri" w:hAnsi="Calibri" w:cs="Calibri"/>
          <w:b/>
          <w:sz w:val="40"/>
          <w:szCs w:val="40"/>
        </w:rPr>
        <w:t>INDEX</w:t>
      </w:r>
    </w:p>
    <w:p w:rsidR="00180B9E" w:rsidRPr="00E6654E" w:rsidRDefault="00180B9E">
      <w:pPr>
        <w:spacing w:after="160"/>
        <w:rPr>
          <w:rFonts w:ascii="Calibri" w:eastAsia="Calibri" w:hAnsi="Calibri" w:cs="Calibri"/>
          <w:b/>
        </w:rPr>
      </w:pPr>
    </w:p>
    <w:tbl>
      <w:tblPr>
        <w:tblStyle w:val="TableGrid"/>
        <w:tblW w:w="0" w:type="auto"/>
        <w:tblLook w:val="04A0" w:firstRow="1" w:lastRow="0" w:firstColumn="1" w:lastColumn="0" w:noHBand="0" w:noVBand="1"/>
      </w:tblPr>
      <w:tblGrid>
        <w:gridCol w:w="1368"/>
        <w:gridCol w:w="6570"/>
        <w:gridCol w:w="1638"/>
      </w:tblGrid>
      <w:tr w:rsidR="00E6654E" w:rsidTr="00E6654E">
        <w:tc>
          <w:tcPr>
            <w:tcW w:w="1368" w:type="dxa"/>
          </w:tcPr>
          <w:p w:rsidR="00E6654E" w:rsidRDefault="00E6654E">
            <w:pPr>
              <w:spacing w:after="160"/>
              <w:rPr>
                <w:rFonts w:ascii="Calibri" w:eastAsia="Calibri" w:hAnsi="Calibri" w:cs="Calibri"/>
                <w:b/>
              </w:rPr>
            </w:pPr>
            <w:r>
              <w:rPr>
                <w:rFonts w:ascii="Calibri" w:eastAsia="Calibri" w:hAnsi="Calibri" w:cs="Calibri"/>
                <w:b/>
              </w:rPr>
              <w:t xml:space="preserve"> </w:t>
            </w:r>
            <w:r w:rsidR="007D4DDE">
              <w:rPr>
                <w:rFonts w:ascii="Calibri" w:eastAsia="Calibri" w:hAnsi="Calibri" w:cs="Calibri"/>
                <w:b/>
              </w:rPr>
              <w:t xml:space="preserve"> SECTION</w:t>
            </w:r>
            <w:r>
              <w:rPr>
                <w:rFonts w:ascii="Calibri" w:eastAsia="Calibri" w:hAnsi="Calibri" w:cs="Calibri"/>
                <w:b/>
              </w:rPr>
              <w:t xml:space="preserve"> #</w:t>
            </w:r>
          </w:p>
        </w:tc>
        <w:tc>
          <w:tcPr>
            <w:tcW w:w="6570" w:type="dxa"/>
          </w:tcPr>
          <w:p w:rsidR="00E6654E" w:rsidRDefault="00E6654E" w:rsidP="00E6654E">
            <w:pPr>
              <w:spacing w:after="160"/>
              <w:jc w:val="center"/>
              <w:rPr>
                <w:rFonts w:ascii="Calibri" w:eastAsia="Calibri" w:hAnsi="Calibri" w:cs="Calibri"/>
                <w:b/>
              </w:rPr>
            </w:pPr>
            <w:r>
              <w:rPr>
                <w:rFonts w:ascii="Calibri" w:eastAsia="Calibri" w:hAnsi="Calibri" w:cs="Calibri"/>
                <w:b/>
              </w:rPr>
              <w:t>SECTION</w:t>
            </w:r>
          </w:p>
        </w:tc>
        <w:tc>
          <w:tcPr>
            <w:tcW w:w="1638" w:type="dxa"/>
          </w:tcPr>
          <w:p w:rsidR="00E6654E" w:rsidRDefault="00E6654E">
            <w:pPr>
              <w:spacing w:after="160"/>
              <w:rPr>
                <w:rFonts w:ascii="Calibri" w:eastAsia="Calibri" w:hAnsi="Calibri" w:cs="Calibri"/>
                <w:b/>
              </w:rPr>
            </w:pPr>
            <w:r>
              <w:rPr>
                <w:rFonts w:ascii="Calibri" w:eastAsia="Calibri" w:hAnsi="Calibri" w:cs="Calibri"/>
                <w:b/>
              </w:rPr>
              <w:t>PAGE NUMBER</w:t>
            </w:r>
          </w:p>
        </w:tc>
      </w:tr>
      <w:tr w:rsidR="00E6654E" w:rsidTr="00E6654E">
        <w:tc>
          <w:tcPr>
            <w:tcW w:w="1368" w:type="dxa"/>
          </w:tcPr>
          <w:p w:rsidR="00E6654E" w:rsidRDefault="00E6654E" w:rsidP="00E6654E">
            <w:pPr>
              <w:spacing w:after="160"/>
              <w:rPr>
                <w:rFonts w:ascii="Calibri" w:eastAsia="Calibri" w:hAnsi="Calibri" w:cs="Calibri"/>
                <w:b/>
              </w:rPr>
            </w:pPr>
          </w:p>
        </w:tc>
        <w:tc>
          <w:tcPr>
            <w:tcW w:w="6570" w:type="dxa"/>
          </w:tcPr>
          <w:p w:rsidR="00E6654E" w:rsidRDefault="008467B3" w:rsidP="00E6654E">
            <w:pPr>
              <w:spacing w:after="160"/>
              <w:rPr>
                <w:rFonts w:ascii="Calibri" w:eastAsia="Calibri" w:hAnsi="Calibri" w:cs="Calibri"/>
                <w:b/>
              </w:rPr>
            </w:pPr>
            <w:r>
              <w:rPr>
                <w:rFonts w:ascii="Calibri" w:eastAsia="Calibri" w:hAnsi="Calibri" w:cs="Calibri"/>
                <w:b/>
              </w:rPr>
              <w:t>EXECUTIVE SUMMARY</w:t>
            </w:r>
          </w:p>
        </w:tc>
        <w:tc>
          <w:tcPr>
            <w:tcW w:w="1638" w:type="dxa"/>
          </w:tcPr>
          <w:p w:rsidR="00E6654E" w:rsidRDefault="008467B3">
            <w:pPr>
              <w:spacing w:after="160"/>
              <w:rPr>
                <w:rFonts w:ascii="Calibri" w:eastAsia="Calibri" w:hAnsi="Calibri" w:cs="Calibri"/>
                <w:b/>
              </w:rPr>
            </w:pPr>
            <w:r>
              <w:rPr>
                <w:rFonts w:ascii="Calibri" w:eastAsia="Calibri" w:hAnsi="Calibri" w:cs="Calibri"/>
                <w:b/>
              </w:rPr>
              <w:t>3</w:t>
            </w:r>
          </w:p>
        </w:tc>
      </w:tr>
      <w:tr w:rsidR="008467B3" w:rsidTr="00E6654E">
        <w:tc>
          <w:tcPr>
            <w:tcW w:w="1368" w:type="dxa"/>
          </w:tcPr>
          <w:p w:rsidR="008467B3" w:rsidRDefault="008467B3" w:rsidP="006C4B1C">
            <w:pPr>
              <w:spacing w:after="160"/>
              <w:rPr>
                <w:rFonts w:ascii="Calibri" w:eastAsia="Calibri" w:hAnsi="Calibri" w:cs="Calibri"/>
                <w:b/>
              </w:rPr>
            </w:pPr>
          </w:p>
        </w:tc>
        <w:tc>
          <w:tcPr>
            <w:tcW w:w="6570" w:type="dxa"/>
          </w:tcPr>
          <w:p w:rsidR="008467B3" w:rsidRDefault="008467B3" w:rsidP="006C4B1C">
            <w:pPr>
              <w:spacing w:after="160"/>
              <w:rPr>
                <w:rFonts w:ascii="Calibri" w:eastAsia="Calibri" w:hAnsi="Calibri" w:cs="Calibri"/>
                <w:b/>
              </w:rPr>
            </w:pPr>
            <w:r>
              <w:rPr>
                <w:rFonts w:ascii="Calibri" w:eastAsia="Calibri" w:hAnsi="Calibri" w:cs="Calibri"/>
                <w:b/>
              </w:rPr>
              <w:t xml:space="preserve">OVERVIEW </w:t>
            </w:r>
          </w:p>
        </w:tc>
        <w:tc>
          <w:tcPr>
            <w:tcW w:w="1638" w:type="dxa"/>
          </w:tcPr>
          <w:p w:rsidR="008467B3" w:rsidRDefault="00A61E05" w:rsidP="006C4B1C">
            <w:pPr>
              <w:spacing w:after="160"/>
              <w:rPr>
                <w:rFonts w:ascii="Calibri" w:eastAsia="Calibri" w:hAnsi="Calibri" w:cs="Calibri"/>
                <w:b/>
              </w:rPr>
            </w:pPr>
            <w:r>
              <w:rPr>
                <w:rFonts w:ascii="Calibri" w:eastAsia="Calibri" w:hAnsi="Calibri" w:cs="Calibri"/>
                <w:b/>
              </w:rPr>
              <w:t>4</w:t>
            </w:r>
          </w:p>
        </w:tc>
      </w:tr>
      <w:tr w:rsidR="008467B3" w:rsidTr="00E6654E">
        <w:tc>
          <w:tcPr>
            <w:tcW w:w="1368" w:type="dxa"/>
          </w:tcPr>
          <w:p w:rsidR="008467B3" w:rsidRDefault="008467B3" w:rsidP="006C4B1C">
            <w:pPr>
              <w:spacing w:after="160"/>
              <w:jc w:val="center"/>
              <w:rPr>
                <w:rFonts w:ascii="Calibri" w:eastAsia="Calibri" w:hAnsi="Calibri" w:cs="Calibri"/>
                <w:b/>
              </w:rPr>
            </w:pPr>
            <w:r w:rsidRPr="005546D0">
              <w:rPr>
                <w:rFonts w:ascii="Calibri" w:eastAsia="Calibri" w:hAnsi="Calibri" w:cs="Calibri"/>
                <w:b/>
                <w:color w:val="4472C4" w:themeColor="accent1"/>
              </w:rPr>
              <w:t>1.</w:t>
            </w:r>
          </w:p>
        </w:tc>
        <w:tc>
          <w:tcPr>
            <w:tcW w:w="6570" w:type="dxa"/>
          </w:tcPr>
          <w:p w:rsidR="008467B3" w:rsidRDefault="008467B3" w:rsidP="006C4B1C">
            <w:pPr>
              <w:spacing w:after="160"/>
              <w:rPr>
                <w:rFonts w:ascii="Calibri" w:eastAsia="Calibri" w:hAnsi="Calibri" w:cs="Calibri"/>
                <w:b/>
              </w:rPr>
            </w:pPr>
            <w:r w:rsidRPr="005546D0">
              <w:rPr>
                <w:rFonts w:ascii="Calibri" w:eastAsia="Calibri" w:hAnsi="Calibri" w:cs="Calibri"/>
                <w:b/>
                <w:color w:val="4472C4" w:themeColor="accent1"/>
              </w:rPr>
              <w:t>DATA MERGE</w:t>
            </w:r>
          </w:p>
        </w:tc>
        <w:tc>
          <w:tcPr>
            <w:tcW w:w="1638" w:type="dxa"/>
          </w:tcPr>
          <w:p w:rsidR="008467B3" w:rsidRDefault="00A61E05" w:rsidP="006C4B1C">
            <w:pPr>
              <w:spacing w:after="160"/>
              <w:rPr>
                <w:rFonts w:ascii="Calibri" w:eastAsia="Calibri" w:hAnsi="Calibri" w:cs="Calibri"/>
                <w:b/>
              </w:rPr>
            </w:pPr>
            <w:r>
              <w:rPr>
                <w:rFonts w:ascii="Calibri" w:eastAsia="Calibri" w:hAnsi="Calibri" w:cs="Calibri"/>
                <w:b/>
              </w:rPr>
              <w:t>4</w:t>
            </w:r>
          </w:p>
        </w:tc>
      </w:tr>
      <w:tr w:rsidR="008467B3" w:rsidTr="00E6654E">
        <w:tc>
          <w:tcPr>
            <w:tcW w:w="1368" w:type="dxa"/>
          </w:tcPr>
          <w:p w:rsidR="008467B3" w:rsidRPr="005546D0" w:rsidRDefault="008467B3" w:rsidP="006C4B1C">
            <w:pPr>
              <w:spacing w:after="160"/>
              <w:jc w:val="center"/>
              <w:rPr>
                <w:rFonts w:ascii="Calibri" w:eastAsia="Calibri" w:hAnsi="Calibri" w:cs="Calibri"/>
              </w:rPr>
            </w:pPr>
            <w:r w:rsidRPr="005546D0">
              <w:rPr>
                <w:rFonts w:ascii="Calibri" w:eastAsia="Calibri" w:hAnsi="Calibri" w:cs="Calibri"/>
              </w:rPr>
              <w:t>1.1</w:t>
            </w:r>
          </w:p>
        </w:tc>
        <w:tc>
          <w:tcPr>
            <w:tcW w:w="6570" w:type="dxa"/>
          </w:tcPr>
          <w:p w:rsidR="008467B3" w:rsidRPr="005546D0" w:rsidRDefault="008467B3" w:rsidP="006C4B1C">
            <w:pPr>
              <w:spacing w:after="160"/>
              <w:rPr>
                <w:rFonts w:ascii="Calibri" w:eastAsia="Calibri" w:hAnsi="Calibri" w:cs="Calibri"/>
              </w:rPr>
            </w:pPr>
            <w:r w:rsidRPr="005546D0">
              <w:rPr>
                <w:rFonts w:ascii="Calibri" w:eastAsia="Calibri" w:hAnsi="Calibri" w:cs="Calibri"/>
              </w:rPr>
              <w:t>INDEPENDENT DERIVED VARIABLES</w:t>
            </w:r>
          </w:p>
        </w:tc>
        <w:tc>
          <w:tcPr>
            <w:tcW w:w="1638" w:type="dxa"/>
          </w:tcPr>
          <w:p w:rsidR="008467B3" w:rsidRDefault="00A61E05" w:rsidP="006C4B1C">
            <w:pPr>
              <w:spacing w:after="160"/>
              <w:rPr>
                <w:rFonts w:ascii="Calibri" w:eastAsia="Calibri" w:hAnsi="Calibri" w:cs="Calibri"/>
                <w:b/>
              </w:rPr>
            </w:pPr>
            <w:r>
              <w:rPr>
                <w:rFonts w:ascii="Calibri" w:eastAsia="Calibri" w:hAnsi="Calibri" w:cs="Calibri"/>
                <w:b/>
              </w:rPr>
              <w:t>4</w:t>
            </w:r>
          </w:p>
        </w:tc>
      </w:tr>
      <w:tr w:rsidR="008467B3" w:rsidTr="00E6654E">
        <w:tc>
          <w:tcPr>
            <w:tcW w:w="1368" w:type="dxa"/>
          </w:tcPr>
          <w:p w:rsidR="008467B3" w:rsidRPr="005546D0" w:rsidRDefault="008467B3" w:rsidP="006C4B1C">
            <w:pPr>
              <w:spacing w:after="160"/>
              <w:jc w:val="center"/>
              <w:rPr>
                <w:rFonts w:ascii="Calibri" w:eastAsia="Calibri" w:hAnsi="Calibri" w:cs="Calibri"/>
              </w:rPr>
            </w:pPr>
            <w:r w:rsidRPr="005546D0">
              <w:rPr>
                <w:rFonts w:ascii="Calibri" w:eastAsia="Calibri" w:hAnsi="Calibri" w:cs="Calibri"/>
              </w:rPr>
              <w:t>1.2</w:t>
            </w:r>
          </w:p>
        </w:tc>
        <w:tc>
          <w:tcPr>
            <w:tcW w:w="6570" w:type="dxa"/>
          </w:tcPr>
          <w:p w:rsidR="008467B3" w:rsidRPr="005546D0" w:rsidRDefault="008467B3" w:rsidP="006C4B1C">
            <w:pPr>
              <w:spacing w:after="160"/>
              <w:rPr>
                <w:rFonts w:ascii="Calibri" w:eastAsia="Calibri" w:hAnsi="Calibri" w:cs="Calibri"/>
              </w:rPr>
            </w:pPr>
            <w:r w:rsidRPr="005546D0">
              <w:rPr>
                <w:rFonts w:ascii="Calibri" w:eastAsia="Calibri" w:hAnsi="Calibri" w:cs="Calibri"/>
              </w:rPr>
              <w:t>DEPENDENT DERIVED VARIABLES</w:t>
            </w:r>
          </w:p>
        </w:tc>
        <w:tc>
          <w:tcPr>
            <w:tcW w:w="1638" w:type="dxa"/>
          </w:tcPr>
          <w:p w:rsidR="008467B3" w:rsidRDefault="00A61E05" w:rsidP="006C4B1C">
            <w:pPr>
              <w:spacing w:after="160"/>
              <w:rPr>
                <w:rFonts w:ascii="Calibri" w:eastAsia="Calibri" w:hAnsi="Calibri" w:cs="Calibri"/>
                <w:b/>
              </w:rPr>
            </w:pPr>
            <w:r>
              <w:rPr>
                <w:rFonts w:ascii="Calibri" w:eastAsia="Calibri" w:hAnsi="Calibri" w:cs="Calibri"/>
                <w:b/>
              </w:rPr>
              <w:t>4</w:t>
            </w:r>
          </w:p>
        </w:tc>
      </w:tr>
      <w:tr w:rsidR="008467B3" w:rsidTr="00E6654E">
        <w:tc>
          <w:tcPr>
            <w:tcW w:w="1368" w:type="dxa"/>
          </w:tcPr>
          <w:p w:rsidR="008467B3" w:rsidRDefault="008467B3" w:rsidP="006C4B1C">
            <w:pPr>
              <w:spacing w:after="160"/>
              <w:jc w:val="center"/>
              <w:rPr>
                <w:rFonts w:ascii="Calibri" w:eastAsia="Calibri" w:hAnsi="Calibri" w:cs="Calibri"/>
                <w:b/>
              </w:rPr>
            </w:pPr>
            <w:r w:rsidRPr="005546D0">
              <w:rPr>
                <w:rFonts w:ascii="Calibri" w:eastAsia="Calibri" w:hAnsi="Calibri" w:cs="Calibri"/>
                <w:b/>
                <w:color w:val="4472C4" w:themeColor="accent1"/>
              </w:rPr>
              <w:t>2.</w:t>
            </w:r>
          </w:p>
        </w:tc>
        <w:tc>
          <w:tcPr>
            <w:tcW w:w="6570" w:type="dxa"/>
          </w:tcPr>
          <w:p w:rsidR="008467B3" w:rsidRDefault="008467B3" w:rsidP="006C4B1C">
            <w:pPr>
              <w:spacing w:after="160"/>
              <w:rPr>
                <w:rFonts w:ascii="Calibri" w:eastAsia="Calibri" w:hAnsi="Calibri" w:cs="Calibri"/>
                <w:b/>
              </w:rPr>
            </w:pPr>
            <w:r w:rsidRPr="005546D0">
              <w:rPr>
                <w:rFonts w:ascii="Calibri" w:eastAsia="Calibri" w:hAnsi="Calibri" w:cs="Calibri"/>
                <w:b/>
                <w:color w:val="4472C4" w:themeColor="accent1"/>
              </w:rPr>
              <w:t>DATA VISUALIZATION</w:t>
            </w:r>
          </w:p>
        </w:tc>
        <w:tc>
          <w:tcPr>
            <w:tcW w:w="1638" w:type="dxa"/>
          </w:tcPr>
          <w:p w:rsidR="008467B3" w:rsidRDefault="00A61E05" w:rsidP="006C4B1C">
            <w:pPr>
              <w:spacing w:after="160"/>
              <w:rPr>
                <w:rFonts w:ascii="Calibri" w:eastAsia="Calibri" w:hAnsi="Calibri" w:cs="Calibri"/>
                <w:b/>
              </w:rPr>
            </w:pPr>
            <w:r>
              <w:rPr>
                <w:rFonts w:ascii="Calibri" w:eastAsia="Calibri" w:hAnsi="Calibri" w:cs="Calibri"/>
                <w:b/>
              </w:rPr>
              <w:t>5</w:t>
            </w:r>
          </w:p>
        </w:tc>
      </w:tr>
      <w:tr w:rsidR="008467B3" w:rsidTr="00E6654E">
        <w:tc>
          <w:tcPr>
            <w:tcW w:w="1368" w:type="dxa"/>
          </w:tcPr>
          <w:p w:rsidR="008467B3" w:rsidRDefault="008467B3" w:rsidP="006C4B1C">
            <w:pPr>
              <w:spacing w:after="160"/>
              <w:jc w:val="center"/>
              <w:rPr>
                <w:rFonts w:ascii="Calibri" w:eastAsia="Calibri" w:hAnsi="Calibri" w:cs="Calibri"/>
                <w:b/>
              </w:rPr>
            </w:pPr>
            <w:r w:rsidRPr="005546D0">
              <w:rPr>
                <w:rFonts w:ascii="Calibri" w:eastAsia="Calibri" w:hAnsi="Calibri" w:cs="Calibri"/>
                <w:b/>
                <w:color w:val="4472C4" w:themeColor="accent1"/>
              </w:rPr>
              <w:t>3.</w:t>
            </w:r>
          </w:p>
        </w:tc>
        <w:tc>
          <w:tcPr>
            <w:tcW w:w="6570" w:type="dxa"/>
          </w:tcPr>
          <w:p w:rsidR="008467B3" w:rsidRDefault="008467B3" w:rsidP="006C4B1C">
            <w:pPr>
              <w:spacing w:after="160"/>
              <w:rPr>
                <w:rFonts w:ascii="Calibri" w:eastAsia="Calibri" w:hAnsi="Calibri" w:cs="Calibri"/>
                <w:b/>
              </w:rPr>
            </w:pPr>
            <w:r w:rsidRPr="005546D0">
              <w:rPr>
                <w:rFonts w:ascii="Calibri" w:eastAsia="Calibri" w:hAnsi="Calibri" w:cs="Calibri"/>
                <w:b/>
                <w:color w:val="4472C4" w:themeColor="accent1"/>
              </w:rPr>
              <w:t>PREDICTIVE MODELING</w:t>
            </w:r>
          </w:p>
        </w:tc>
        <w:tc>
          <w:tcPr>
            <w:tcW w:w="1638" w:type="dxa"/>
          </w:tcPr>
          <w:p w:rsidR="008467B3" w:rsidRDefault="00A61E05" w:rsidP="006C4B1C">
            <w:pPr>
              <w:spacing w:after="160"/>
              <w:rPr>
                <w:rFonts w:ascii="Calibri" w:eastAsia="Calibri" w:hAnsi="Calibri" w:cs="Calibri"/>
                <w:b/>
              </w:rPr>
            </w:pPr>
            <w:r>
              <w:rPr>
                <w:rFonts w:ascii="Calibri" w:eastAsia="Calibri" w:hAnsi="Calibri" w:cs="Calibri"/>
                <w:b/>
              </w:rPr>
              <w:t>8</w:t>
            </w:r>
          </w:p>
        </w:tc>
      </w:tr>
      <w:tr w:rsidR="008467B3" w:rsidTr="00E6654E">
        <w:tc>
          <w:tcPr>
            <w:tcW w:w="1368" w:type="dxa"/>
          </w:tcPr>
          <w:p w:rsidR="008467B3" w:rsidRPr="005546D0" w:rsidRDefault="008467B3" w:rsidP="006C4B1C">
            <w:pPr>
              <w:spacing w:after="160"/>
              <w:jc w:val="center"/>
              <w:rPr>
                <w:rFonts w:ascii="Calibri" w:eastAsia="Calibri" w:hAnsi="Calibri" w:cs="Calibri"/>
              </w:rPr>
            </w:pPr>
            <w:r w:rsidRPr="005546D0">
              <w:rPr>
                <w:rFonts w:ascii="Calibri" w:eastAsia="Calibri" w:hAnsi="Calibri" w:cs="Calibri"/>
              </w:rPr>
              <w:t>3.1</w:t>
            </w:r>
          </w:p>
        </w:tc>
        <w:tc>
          <w:tcPr>
            <w:tcW w:w="6570" w:type="dxa"/>
          </w:tcPr>
          <w:p w:rsidR="008467B3" w:rsidRPr="005546D0" w:rsidRDefault="008467B3" w:rsidP="006C4B1C">
            <w:pPr>
              <w:spacing w:after="160"/>
              <w:rPr>
                <w:rFonts w:ascii="Calibri" w:eastAsia="Calibri" w:hAnsi="Calibri" w:cs="Calibri"/>
              </w:rPr>
            </w:pPr>
            <w:r w:rsidRPr="005546D0">
              <w:rPr>
                <w:rFonts w:ascii="Calibri" w:eastAsia="Calibri" w:hAnsi="Calibri" w:cs="Calibri"/>
              </w:rPr>
              <w:t>OVERVIEW OF COMPARISON OF THE MODELS</w:t>
            </w:r>
          </w:p>
        </w:tc>
        <w:tc>
          <w:tcPr>
            <w:tcW w:w="1638" w:type="dxa"/>
          </w:tcPr>
          <w:p w:rsidR="008467B3" w:rsidRDefault="00A61E05" w:rsidP="006C4B1C">
            <w:pPr>
              <w:spacing w:after="160"/>
              <w:rPr>
                <w:rFonts w:ascii="Calibri" w:eastAsia="Calibri" w:hAnsi="Calibri" w:cs="Calibri"/>
                <w:b/>
              </w:rPr>
            </w:pPr>
            <w:r>
              <w:rPr>
                <w:rFonts w:ascii="Calibri" w:eastAsia="Calibri" w:hAnsi="Calibri" w:cs="Calibri"/>
                <w:b/>
              </w:rPr>
              <w:t>8</w:t>
            </w:r>
          </w:p>
        </w:tc>
      </w:tr>
      <w:tr w:rsidR="008467B3" w:rsidTr="00E6654E">
        <w:tc>
          <w:tcPr>
            <w:tcW w:w="1368" w:type="dxa"/>
          </w:tcPr>
          <w:p w:rsidR="008467B3" w:rsidRPr="005546D0" w:rsidRDefault="008467B3" w:rsidP="006C4B1C">
            <w:pPr>
              <w:spacing w:after="160"/>
              <w:jc w:val="center"/>
              <w:rPr>
                <w:rFonts w:ascii="Calibri" w:eastAsia="Calibri" w:hAnsi="Calibri" w:cs="Calibri"/>
              </w:rPr>
            </w:pPr>
            <w:r w:rsidRPr="005546D0">
              <w:rPr>
                <w:rFonts w:ascii="Calibri" w:eastAsia="Calibri" w:hAnsi="Calibri" w:cs="Calibri"/>
              </w:rPr>
              <w:t>3.2</w:t>
            </w:r>
          </w:p>
        </w:tc>
        <w:tc>
          <w:tcPr>
            <w:tcW w:w="6570" w:type="dxa"/>
          </w:tcPr>
          <w:p w:rsidR="008467B3" w:rsidRPr="005546D0" w:rsidRDefault="008467B3" w:rsidP="006C4B1C">
            <w:pPr>
              <w:spacing w:after="160"/>
              <w:rPr>
                <w:rFonts w:ascii="Calibri" w:eastAsia="Calibri" w:hAnsi="Calibri" w:cs="Calibri"/>
              </w:rPr>
            </w:pPr>
            <w:r>
              <w:rPr>
                <w:rFonts w:ascii="Calibri" w:eastAsia="Calibri" w:hAnsi="Calibri" w:cs="Calibri"/>
              </w:rPr>
              <w:t>LOGISTIC REGRESSION</w:t>
            </w:r>
          </w:p>
        </w:tc>
        <w:tc>
          <w:tcPr>
            <w:tcW w:w="1638" w:type="dxa"/>
          </w:tcPr>
          <w:p w:rsidR="008467B3" w:rsidRDefault="00A61E05" w:rsidP="006C4B1C">
            <w:pPr>
              <w:spacing w:after="160"/>
              <w:rPr>
                <w:rFonts w:ascii="Calibri" w:eastAsia="Calibri" w:hAnsi="Calibri" w:cs="Calibri"/>
                <w:b/>
              </w:rPr>
            </w:pPr>
            <w:r>
              <w:rPr>
                <w:rFonts w:ascii="Calibri" w:eastAsia="Calibri" w:hAnsi="Calibri" w:cs="Calibri"/>
                <w:b/>
              </w:rPr>
              <w:t>8</w:t>
            </w:r>
          </w:p>
        </w:tc>
      </w:tr>
      <w:tr w:rsidR="008467B3" w:rsidTr="00E6654E">
        <w:tc>
          <w:tcPr>
            <w:tcW w:w="1368" w:type="dxa"/>
          </w:tcPr>
          <w:p w:rsidR="008467B3" w:rsidRPr="005546D0" w:rsidRDefault="008467B3" w:rsidP="006C4B1C">
            <w:pPr>
              <w:spacing w:after="160"/>
              <w:jc w:val="center"/>
              <w:rPr>
                <w:rFonts w:ascii="Calibri" w:eastAsia="Calibri" w:hAnsi="Calibri" w:cs="Calibri"/>
              </w:rPr>
            </w:pPr>
            <w:r w:rsidRPr="005546D0">
              <w:rPr>
                <w:rFonts w:ascii="Calibri" w:eastAsia="Calibri" w:hAnsi="Calibri" w:cs="Calibri"/>
              </w:rPr>
              <w:t>3.3</w:t>
            </w:r>
          </w:p>
        </w:tc>
        <w:tc>
          <w:tcPr>
            <w:tcW w:w="6570" w:type="dxa"/>
          </w:tcPr>
          <w:p w:rsidR="008467B3" w:rsidRPr="005546D0" w:rsidRDefault="008467B3" w:rsidP="006C4B1C">
            <w:pPr>
              <w:spacing w:after="160"/>
              <w:rPr>
                <w:rFonts w:ascii="Calibri" w:eastAsia="Calibri" w:hAnsi="Calibri" w:cs="Calibri"/>
              </w:rPr>
            </w:pPr>
            <w:r w:rsidRPr="005546D0">
              <w:rPr>
                <w:rFonts w:ascii="Calibri" w:eastAsia="Calibri" w:hAnsi="Calibri" w:cs="Calibri"/>
              </w:rPr>
              <w:t>DECISION TREE</w:t>
            </w:r>
          </w:p>
        </w:tc>
        <w:tc>
          <w:tcPr>
            <w:tcW w:w="1638" w:type="dxa"/>
          </w:tcPr>
          <w:p w:rsidR="008467B3" w:rsidRDefault="00A61E05" w:rsidP="006C4B1C">
            <w:pPr>
              <w:spacing w:after="160"/>
              <w:rPr>
                <w:rFonts w:ascii="Calibri" w:eastAsia="Calibri" w:hAnsi="Calibri" w:cs="Calibri"/>
                <w:b/>
              </w:rPr>
            </w:pPr>
            <w:r>
              <w:rPr>
                <w:rFonts w:ascii="Calibri" w:eastAsia="Calibri" w:hAnsi="Calibri" w:cs="Calibri"/>
                <w:b/>
              </w:rPr>
              <w:t>9</w:t>
            </w:r>
          </w:p>
        </w:tc>
      </w:tr>
      <w:tr w:rsidR="008467B3" w:rsidTr="00E6654E">
        <w:tc>
          <w:tcPr>
            <w:tcW w:w="1368" w:type="dxa"/>
          </w:tcPr>
          <w:p w:rsidR="008467B3" w:rsidRPr="005546D0" w:rsidRDefault="008467B3" w:rsidP="006C4B1C">
            <w:pPr>
              <w:spacing w:after="160"/>
              <w:jc w:val="center"/>
              <w:rPr>
                <w:rFonts w:ascii="Calibri" w:eastAsia="Calibri" w:hAnsi="Calibri" w:cs="Calibri"/>
              </w:rPr>
            </w:pPr>
            <w:r w:rsidRPr="005546D0">
              <w:rPr>
                <w:rFonts w:ascii="Calibri" w:eastAsia="Calibri" w:hAnsi="Calibri" w:cs="Calibri"/>
              </w:rPr>
              <w:t>3.4</w:t>
            </w:r>
          </w:p>
        </w:tc>
        <w:tc>
          <w:tcPr>
            <w:tcW w:w="6570" w:type="dxa"/>
          </w:tcPr>
          <w:p w:rsidR="008467B3" w:rsidRPr="005546D0" w:rsidRDefault="008467B3" w:rsidP="006C4B1C">
            <w:pPr>
              <w:spacing w:after="160"/>
              <w:rPr>
                <w:rFonts w:ascii="Calibri" w:eastAsia="Calibri" w:hAnsi="Calibri" w:cs="Calibri"/>
              </w:rPr>
            </w:pPr>
            <w:r w:rsidRPr="005546D0">
              <w:rPr>
                <w:rFonts w:ascii="Calibri" w:eastAsia="Calibri" w:hAnsi="Calibri" w:cs="Calibri"/>
              </w:rPr>
              <w:t>NAÏVE BAYES CLASSIFIER</w:t>
            </w:r>
          </w:p>
        </w:tc>
        <w:tc>
          <w:tcPr>
            <w:tcW w:w="1638" w:type="dxa"/>
          </w:tcPr>
          <w:p w:rsidR="008467B3" w:rsidRDefault="00A61E05" w:rsidP="006C4B1C">
            <w:pPr>
              <w:spacing w:after="160"/>
              <w:rPr>
                <w:rFonts w:ascii="Calibri" w:eastAsia="Calibri" w:hAnsi="Calibri" w:cs="Calibri"/>
                <w:b/>
              </w:rPr>
            </w:pPr>
            <w:r>
              <w:rPr>
                <w:rFonts w:ascii="Calibri" w:eastAsia="Calibri" w:hAnsi="Calibri" w:cs="Calibri"/>
                <w:b/>
              </w:rPr>
              <w:t>10</w:t>
            </w:r>
          </w:p>
        </w:tc>
      </w:tr>
      <w:tr w:rsidR="008467B3" w:rsidTr="00E6654E">
        <w:tc>
          <w:tcPr>
            <w:tcW w:w="1368" w:type="dxa"/>
          </w:tcPr>
          <w:p w:rsidR="008467B3" w:rsidRPr="005546D0" w:rsidRDefault="008467B3" w:rsidP="006C4B1C">
            <w:pPr>
              <w:spacing w:after="160"/>
              <w:jc w:val="center"/>
              <w:rPr>
                <w:rFonts w:ascii="Calibri" w:eastAsia="Calibri" w:hAnsi="Calibri" w:cs="Calibri"/>
              </w:rPr>
            </w:pPr>
            <w:r w:rsidRPr="005546D0">
              <w:rPr>
                <w:rFonts w:ascii="Calibri" w:eastAsia="Calibri" w:hAnsi="Calibri" w:cs="Calibri"/>
              </w:rPr>
              <w:t>3.5</w:t>
            </w:r>
          </w:p>
        </w:tc>
        <w:tc>
          <w:tcPr>
            <w:tcW w:w="6570" w:type="dxa"/>
          </w:tcPr>
          <w:p w:rsidR="008467B3" w:rsidRPr="005546D0" w:rsidRDefault="008467B3" w:rsidP="006C4B1C">
            <w:pPr>
              <w:spacing w:after="160"/>
              <w:rPr>
                <w:rFonts w:ascii="Calibri" w:eastAsia="Calibri" w:hAnsi="Calibri" w:cs="Calibri"/>
              </w:rPr>
            </w:pPr>
            <w:r w:rsidRPr="005546D0">
              <w:rPr>
                <w:rFonts w:ascii="Calibri" w:eastAsia="Calibri" w:hAnsi="Calibri" w:cs="Calibri"/>
              </w:rPr>
              <w:t>LINEAR REGRESSION</w:t>
            </w:r>
          </w:p>
        </w:tc>
        <w:tc>
          <w:tcPr>
            <w:tcW w:w="1638" w:type="dxa"/>
          </w:tcPr>
          <w:p w:rsidR="008467B3" w:rsidRDefault="00FD55A6" w:rsidP="006C4B1C">
            <w:pPr>
              <w:spacing w:after="160"/>
              <w:rPr>
                <w:rFonts w:ascii="Calibri" w:eastAsia="Calibri" w:hAnsi="Calibri" w:cs="Calibri"/>
                <w:b/>
              </w:rPr>
            </w:pPr>
            <w:r>
              <w:rPr>
                <w:rFonts w:ascii="Calibri" w:eastAsia="Calibri" w:hAnsi="Calibri" w:cs="Calibri"/>
                <w:b/>
              </w:rPr>
              <w:t>11</w:t>
            </w:r>
          </w:p>
        </w:tc>
      </w:tr>
      <w:tr w:rsidR="008467B3" w:rsidTr="00E6654E">
        <w:tc>
          <w:tcPr>
            <w:tcW w:w="1368" w:type="dxa"/>
          </w:tcPr>
          <w:p w:rsidR="008467B3" w:rsidRPr="005546D0" w:rsidRDefault="008467B3" w:rsidP="006C4B1C">
            <w:pPr>
              <w:spacing w:after="160"/>
              <w:jc w:val="center"/>
              <w:rPr>
                <w:rFonts w:ascii="Calibri" w:eastAsia="Calibri" w:hAnsi="Calibri" w:cs="Calibri"/>
              </w:rPr>
            </w:pPr>
            <w:r w:rsidRPr="005546D0">
              <w:rPr>
                <w:rFonts w:ascii="Calibri" w:eastAsia="Calibri" w:hAnsi="Calibri" w:cs="Calibri"/>
              </w:rPr>
              <w:t>3.6</w:t>
            </w:r>
          </w:p>
        </w:tc>
        <w:tc>
          <w:tcPr>
            <w:tcW w:w="6570" w:type="dxa"/>
          </w:tcPr>
          <w:p w:rsidR="008467B3" w:rsidRPr="005546D0" w:rsidRDefault="008467B3" w:rsidP="006C4B1C">
            <w:pPr>
              <w:spacing w:after="160"/>
              <w:rPr>
                <w:rFonts w:ascii="Calibri" w:eastAsia="Calibri" w:hAnsi="Calibri" w:cs="Calibri"/>
              </w:rPr>
            </w:pPr>
            <w:r w:rsidRPr="005546D0">
              <w:rPr>
                <w:rFonts w:ascii="Calibri" w:eastAsia="Calibri" w:hAnsi="Calibri" w:cs="Calibri"/>
              </w:rPr>
              <w:t>SUMMARY OF COMPARISON</w:t>
            </w:r>
          </w:p>
        </w:tc>
        <w:tc>
          <w:tcPr>
            <w:tcW w:w="1638" w:type="dxa"/>
          </w:tcPr>
          <w:p w:rsidR="008467B3" w:rsidRDefault="00A61E05" w:rsidP="006C4B1C">
            <w:pPr>
              <w:spacing w:after="160"/>
              <w:rPr>
                <w:rFonts w:ascii="Calibri" w:eastAsia="Calibri" w:hAnsi="Calibri" w:cs="Calibri"/>
                <w:b/>
              </w:rPr>
            </w:pPr>
            <w:r>
              <w:rPr>
                <w:rFonts w:ascii="Calibri" w:eastAsia="Calibri" w:hAnsi="Calibri" w:cs="Calibri"/>
                <w:b/>
              </w:rPr>
              <w:t>12</w:t>
            </w:r>
          </w:p>
        </w:tc>
      </w:tr>
      <w:tr w:rsidR="008467B3" w:rsidTr="00E6654E">
        <w:tc>
          <w:tcPr>
            <w:tcW w:w="1368" w:type="dxa"/>
          </w:tcPr>
          <w:p w:rsidR="008467B3" w:rsidRPr="005546D0" w:rsidRDefault="008467B3" w:rsidP="006C4B1C">
            <w:pPr>
              <w:spacing w:after="160"/>
              <w:jc w:val="center"/>
              <w:rPr>
                <w:rFonts w:ascii="Calibri" w:eastAsia="Calibri" w:hAnsi="Calibri" w:cs="Calibri"/>
              </w:rPr>
            </w:pPr>
            <w:r w:rsidRPr="005546D0">
              <w:rPr>
                <w:rFonts w:ascii="Calibri" w:eastAsia="Calibri" w:hAnsi="Calibri" w:cs="Calibri"/>
              </w:rPr>
              <w:t>3.7</w:t>
            </w:r>
          </w:p>
        </w:tc>
        <w:tc>
          <w:tcPr>
            <w:tcW w:w="6570" w:type="dxa"/>
          </w:tcPr>
          <w:p w:rsidR="008467B3" w:rsidRPr="005546D0" w:rsidRDefault="008467B3" w:rsidP="006C4B1C">
            <w:pPr>
              <w:spacing w:after="160"/>
              <w:rPr>
                <w:rFonts w:ascii="Calibri" w:eastAsia="Calibri" w:hAnsi="Calibri" w:cs="Calibri"/>
              </w:rPr>
            </w:pPr>
            <w:r w:rsidRPr="005546D0">
              <w:rPr>
                <w:rFonts w:ascii="Calibri" w:eastAsia="Calibri" w:hAnsi="Calibri" w:cs="Calibri"/>
              </w:rPr>
              <w:t>SIMPLE IMPLEMENTED MODEL FOR COMPARISON OF VARIOUS TECHNIQUES</w:t>
            </w:r>
          </w:p>
        </w:tc>
        <w:tc>
          <w:tcPr>
            <w:tcW w:w="1638" w:type="dxa"/>
          </w:tcPr>
          <w:p w:rsidR="008467B3" w:rsidRDefault="00A61E05" w:rsidP="006C4B1C">
            <w:pPr>
              <w:spacing w:after="160"/>
              <w:rPr>
                <w:rFonts w:ascii="Calibri" w:eastAsia="Calibri" w:hAnsi="Calibri" w:cs="Calibri"/>
                <w:b/>
              </w:rPr>
            </w:pPr>
            <w:r>
              <w:rPr>
                <w:rFonts w:ascii="Calibri" w:eastAsia="Calibri" w:hAnsi="Calibri" w:cs="Calibri"/>
                <w:b/>
              </w:rPr>
              <w:t>13</w:t>
            </w:r>
          </w:p>
        </w:tc>
      </w:tr>
      <w:tr w:rsidR="008467B3" w:rsidTr="00E6654E">
        <w:tc>
          <w:tcPr>
            <w:tcW w:w="1368" w:type="dxa"/>
          </w:tcPr>
          <w:p w:rsidR="008467B3" w:rsidRDefault="008467B3" w:rsidP="006C4B1C">
            <w:pPr>
              <w:spacing w:after="160"/>
              <w:jc w:val="center"/>
              <w:rPr>
                <w:rFonts w:ascii="Calibri" w:eastAsia="Calibri" w:hAnsi="Calibri" w:cs="Calibri"/>
                <w:b/>
              </w:rPr>
            </w:pPr>
            <w:r w:rsidRPr="005546D0">
              <w:rPr>
                <w:rFonts w:ascii="Calibri" w:eastAsia="Calibri" w:hAnsi="Calibri" w:cs="Calibri"/>
                <w:b/>
                <w:color w:val="4472C4" w:themeColor="accent1"/>
              </w:rPr>
              <w:t>4.</w:t>
            </w:r>
          </w:p>
        </w:tc>
        <w:tc>
          <w:tcPr>
            <w:tcW w:w="6570" w:type="dxa"/>
          </w:tcPr>
          <w:p w:rsidR="008467B3" w:rsidRPr="005546D0" w:rsidRDefault="008467B3" w:rsidP="006C4B1C">
            <w:pPr>
              <w:spacing w:after="160"/>
              <w:rPr>
                <w:rFonts w:ascii="Calibri" w:eastAsia="Calibri" w:hAnsi="Calibri" w:cs="Calibri"/>
                <w:b/>
                <w:color w:val="4472C4" w:themeColor="accent1"/>
              </w:rPr>
            </w:pPr>
            <w:r w:rsidRPr="005546D0">
              <w:rPr>
                <w:rFonts w:ascii="Calibri" w:eastAsia="Calibri" w:hAnsi="Calibri" w:cs="Calibri"/>
                <w:b/>
                <w:color w:val="4472C4" w:themeColor="accent1"/>
              </w:rPr>
              <w:t>BUILDING PREDICTIVE MODEL</w:t>
            </w:r>
          </w:p>
        </w:tc>
        <w:tc>
          <w:tcPr>
            <w:tcW w:w="1638" w:type="dxa"/>
          </w:tcPr>
          <w:p w:rsidR="008467B3" w:rsidRDefault="008467B3" w:rsidP="007E6B69">
            <w:pPr>
              <w:spacing w:after="160"/>
              <w:rPr>
                <w:rFonts w:ascii="Calibri" w:eastAsia="Calibri" w:hAnsi="Calibri" w:cs="Calibri"/>
                <w:b/>
              </w:rPr>
            </w:pPr>
            <w:r>
              <w:rPr>
                <w:rFonts w:ascii="Calibri" w:eastAsia="Calibri" w:hAnsi="Calibri" w:cs="Calibri"/>
                <w:b/>
              </w:rPr>
              <w:t>1</w:t>
            </w:r>
            <w:r w:rsidR="007E6B69">
              <w:rPr>
                <w:rFonts w:ascii="Calibri" w:eastAsia="Calibri" w:hAnsi="Calibri" w:cs="Calibri"/>
                <w:b/>
              </w:rPr>
              <w:t>4</w:t>
            </w:r>
          </w:p>
        </w:tc>
      </w:tr>
      <w:tr w:rsidR="007E6B69" w:rsidTr="00E6654E">
        <w:tc>
          <w:tcPr>
            <w:tcW w:w="1368" w:type="dxa"/>
          </w:tcPr>
          <w:p w:rsidR="007E6B69" w:rsidRDefault="007E6B69" w:rsidP="006C4B1C">
            <w:pPr>
              <w:spacing w:after="160"/>
              <w:jc w:val="center"/>
              <w:rPr>
                <w:rFonts w:ascii="Calibri" w:eastAsia="Calibri" w:hAnsi="Calibri" w:cs="Calibri"/>
                <w:b/>
              </w:rPr>
            </w:pPr>
            <w:r>
              <w:rPr>
                <w:rFonts w:ascii="Calibri" w:eastAsia="Calibri" w:hAnsi="Calibri" w:cs="Calibri"/>
                <w:b/>
                <w:color w:val="4472C4" w:themeColor="accent1"/>
              </w:rPr>
              <w:t>5</w:t>
            </w:r>
            <w:r w:rsidRPr="005546D0">
              <w:rPr>
                <w:rFonts w:ascii="Calibri" w:eastAsia="Calibri" w:hAnsi="Calibri" w:cs="Calibri"/>
                <w:b/>
                <w:color w:val="4472C4" w:themeColor="accent1"/>
              </w:rPr>
              <w:t>.</w:t>
            </w:r>
          </w:p>
        </w:tc>
        <w:tc>
          <w:tcPr>
            <w:tcW w:w="6570" w:type="dxa"/>
          </w:tcPr>
          <w:p w:rsidR="007E6B69" w:rsidRPr="005546D0" w:rsidRDefault="007E6B69" w:rsidP="006C4B1C">
            <w:pPr>
              <w:spacing w:after="160"/>
              <w:rPr>
                <w:rFonts w:ascii="Calibri" w:eastAsia="Calibri" w:hAnsi="Calibri" w:cs="Calibri"/>
                <w:b/>
                <w:color w:val="4472C4" w:themeColor="accent1"/>
              </w:rPr>
            </w:pPr>
            <w:r>
              <w:rPr>
                <w:rFonts w:ascii="Calibri" w:eastAsia="Calibri" w:hAnsi="Calibri" w:cs="Calibri"/>
                <w:b/>
                <w:color w:val="4472C4" w:themeColor="accent1"/>
              </w:rPr>
              <w:t>INSIGHTS</w:t>
            </w:r>
          </w:p>
        </w:tc>
        <w:tc>
          <w:tcPr>
            <w:tcW w:w="1638" w:type="dxa"/>
          </w:tcPr>
          <w:p w:rsidR="007E6B69" w:rsidRDefault="007E6B69">
            <w:pPr>
              <w:spacing w:after="160"/>
              <w:rPr>
                <w:rFonts w:ascii="Calibri" w:eastAsia="Calibri" w:hAnsi="Calibri" w:cs="Calibri"/>
                <w:b/>
              </w:rPr>
            </w:pPr>
            <w:r>
              <w:rPr>
                <w:rFonts w:ascii="Calibri" w:eastAsia="Calibri" w:hAnsi="Calibri" w:cs="Calibri"/>
                <w:b/>
              </w:rPr>
              <w:t>20</w:t>
            </w:r>
          </w:p>
        </w:tc>
      </w:tr>
      <w:tr w:rsidR="007E6B69" w:rsidTr="00E6654E">
        <w:tc>
          <w:tcPr>
            <w:tcW w:w="1368" w:type="dxa"/>
          </w:tcPr>
          <w:p w:rsidR="007E6B69" w:rsidRPr="005546D0" w:rsidRDefault="007E6B69" w:rsidP="006C4B1C">
            <w:pPr>
              <w:spacing w:after="160"/>
              <w:jc w:val="center"/>
              <w:rPr>
                <w:rFonts w:ascii="Calibri" w:eastAsia="Calibri" w:hAnsi="Calibri" w:cs="Calibri"/>
              </w:rPr>
            </w:pPr>
            <w:r>
              <w:rPr>
                <w:rFonts w:ascii="Calibri" w:eastAsia="Calibri" w:hAnsi="Calibri" w:cs="Calibri"/>
              </w:rPr>
              <w:t>5.1</w:t>
            </w:r>
          </w:p>
        </w:tc>
        <w:tc>
          <w:tcPr>
            <w:tcW w:w="6570" w:type="dxa"/>
          </w:tcPr>
          <w:p w:rsidR="007E6B69" w:rsidRPr="005546D0" w:rsidRDefault="007E6B69" w:rsidP="006C4B1C">
            <w:pPr>
              <w:spacing w:after="160"/>
              <w:rPr>
                <w:rFonts w:ascii="Calibri" w:eastAsia="Calibri" w:hAnsi="Calibri" w:cs="Calibri"/>
              </w:rPr>
            </w:pPr>
            <w:r>
              <w:rPr>
                <w:rFonts w:ascii="Calibri" w:eastAsia="Calibri" w:hAnsi="Calibri" w:cs="Calibri"/>
              </w:rPr>
              <w:t>INSIGHTS FROM THE VISUALS</w:t>
            </w:r>
          </w:p>
        </w:tc>
        <w:tc>
          <w:tcPr>
            <w:tcW w:w="1638" w:type="dxa"/>
          </w:tcPr>
          <w:p w:rsidR="007E6B69" w:rsidRDefault="007E6B69">
            <w:pPr>
              <w:spacing w:after="160"/>
              <w:rPr>
                <w:rFonts w:ascii="Calibri" w:eastAsia="Calibri" w:hAnsi="Calibri" w:cs="Calibri"/>
                <w:b/>
              </w:rPr>
            </w:pPr>
            <w:r>
              <w:rPr>
                <w:rFonts w:ascii="Calibri" w:eastAsia="Calibri" w:hAnsi="Calibri" w:cs="Calibri"/>
                <w:b/>
              </w:rPr>
              <w:t>20</w:t>
            </w:r>
          </w:p>
        </w:tc>
      </w:tr>
      <w:tr w:rsidR="007E6B69" w:rsidTr="00E6654E">
        <w:tc>
          <w:tcPr>
            <w:tcW w:w="1368" w:type="dxa"/>
          </w:tcPr>
          <w:p w:rsidR="007E6B69" w:rsidRPr="005546D0" w:rsidRDefault="007E6B69" w:rsidP="006C4B1C">
            <w:pPr>
              <w:spacing w:after="160"/>
              <w:jc w:val="center"/>
              <w:rPr>
                <w:rFonts w:ascii="Calibri" w:eastAsia="Calibri" w:hAnsi="Calibri" w:cs="Calibri"/>
              </w:rPr>
            </w:pPr>
            <w:r>
              <w:rPr>
                <w:rFonts w:ascii="Calibri" w:eastAsia="Calibri" w:hAnsi="Calibri" w:cs="Calibri"/>
              </w:rPr>
              <w:t>5.2</w:t>
            </w:r>
          </w:p>
        </w:tc>
        <w:tc>
          <w:tcPr>
            <w:tcW w:w="6570" w:type="dxa"/>
          </w:tcPr>
          <w:p w:rsidR="007E6B69" w:rsidRPr="005546D0" w:rsidRDefault="007E6B69" w:rsidP="006C4B1C">
            <w:pPr>
              <w:spacing w:after="160"/>
              <w:rPr>
                <w:rFonts w:ascii="Calibri" w:eastAsia="Calibri" w:hAnsi="Calibri" w:cs="Calibri"/>
              </w:rPr>
            </w:pPr>
            <w:r>
              <w:rPr>
                <w:rFonts w:ascii="Calibri" w:eastAsia="Calibri" w:hAnsi="Calibri" w:cs="Calibri"/>
              </w:rPr>
              <w:t>INSIGHTS FROM THE PREDICTIVE MODELLING</w:t>
            </w:r>
          </w:p>
        </w:tc>
        <w:tc>
          <w:tcPr>
            <w:tcW w:w="1638" w:type="dxa"/>
          </w:tcPr>
          <w:p w:rsidR="007E6B69" w:rsidRDefault="007E6B69">
            <w:pPr>
              <w:spacing w:after="160"/>
              <w:rPr>
                <w:rFonts w:ascii="Calibri" w:eastAsia="Calibri" w:hAnsi="Calibri" w:cs="Calibri"/>
                <w:b/>
              </w:rPr>
            </w:pPr>
            <w:r>
              <w:rPr>
                <w:rFonts w:ascii="Calibri" w:eastAsia="Calibri" w:hAnsi="Calibri" w:cs="Calibri"/>
                <w:b/>
              </w:rPr>
              <w:t>21</w:t>
            </w:r>
          </w:p>
        </w:tc>
      </w:tr>
      <w:tr w:rsidR="007E6B69" w:rsidTr="00E6654E">
        <w:tc>
          <w:tcPr>
            <w:tcW w:w="1368" w:type="dxa"/>
          </w:tcPr>
          <w:p w:rsidR="007E6B69" w:rsidRDefault="007E6B69" w:rsidP="006C4B1C">
            <w:pPr>
              <w:spacing w:after="160"/>
              <w:jc w:val="center"/>
              <w:rPr>
                <w:rFonts w:ascii="Calibri" w:eastAsia="Calibri" w:hAnsi="Calibri" w:cs="Calibri"/>
                <w:b/>
                <w:color w:val="4472C4" w:themeColor="accent1"/>
              </w:rPr>
            </w:pPr>
            <w:r>
              <w:rPr>
                <w:rFonts w:ascii="Calibri" w:eastAsia="Calibri" w:hAnsi="Calibri" w:cs="Calibri"/>
                <w:b/>
                <w:color w:val="4472C4" w:themeColor="accent1"/>
              </w:rPr>
              <w:t>6.</w:t>
            </w:r>
          </w:p>
        </w:tc>
        <w:tc>
          <w:tcPr>
            <w:tcW w:w="6570" w:type="dxa"/>
          </w:tcPr>
          <w:p w:rsidR="007E6B69" w:rsidRDefault="007E6B69" w:rsidP="006C4B1C">
            <w:pPr>
              <w:spacing w:after="160"/>
              <w:rPr>
                <w:rFonts w:ascii="Calibri" w:eastAsia="Calibri" w:hAnsi="Calibri" w:cs="Calibri"/>
                <w:b/>
                <w:color w:val="4472C4" w:themeColor="accent1"/>
              </w:rPr>
            </w:pPr>
            <w:r>
              <w:rPr>
                <w:rFonts w:ascii="Calibri" w:eastAsia="Calibri" w:hAnsi="Calibri" w:cs="Calibri"/>
                <w:b/>
                <w:color w:val="4472C4" w:themeColor="accent1"/>
              </w:rPr>
              <w:t>RECOMMENDATIONS</w:t>
            </w:r>
          </w:p>
        </w:tc>
        <w:tc>
          <w:tcPr>
            <w:tcW w:w="1638" w:type="dxa"/>
          </w:tcPr>
          <w:p w:rsidR="007E6B69" w:rsidRDefault="007E6B69">
            <w:pPr>
              <w:spacing w:after="160"/>
              <w:rPr>
                <w:rFonts w:ascii="Calibri" w:eastAsia="Calibri" w:hAnsi="Calibri" w:cs="Calibri"/>
                <w:b/>
              </w:rPr>
            </w:pPr>
            <w:r>
              <w:rPr>
                <w:rFonts w:ascii="Calibri" w:eastAsia="Calibri" w:hAnsi="Calibri" w:cs="Calibri"/>
                <w:b/>
              </w:rPr>
              <w:t>21</w:t>
            </w:r>
          </w:p>
        </w:tc>
      </w:tr>
      <w:tr w:rsidR="00CF4334" w:rsidTr="00E6654E">
        <w:tc>
          <w:tcPr>
            <w:tcW w:w="1368" w:type="dxa"/>
          </w:tcPr>
          <w:p w:rsidR="00CF4334" w:rsidRDefault="00CF4334" w:rsidP="006C4B1C">
            <w:pPr>
              <w:spacing w:after="160"/>
              <w:jc w:val="center"/>
              <w:rPr>
                <w:rFonts w:ascii="Calibri" w:eastAsia="Calibri" w:hAnsi="Calibri" w:cs="Calibri"/>
                <w:b/>
                <w:color w:val="4472C4" w:themeColor="accent1"/>
              </w:rPr>
            </w:pPr>
            <w:r>
              <w:rPr>
                <w:rFonts w:ascii="Calibri" w:eastAsia="Calibri" w:hAnsi="Calibri" w:cs="Calibri"/>
                <w:b/>
                <w:color w:val="4472C4" w:themeColor="accent1"/>
              </w:rPr>
              <w:t>7.</w:t>
            </w:r>
          </w:p>
        </w:tc>
        <w:tc>
          <w:tcPr>
            <w:tcW w:w="6570" w:type="dxa"/>
          </w:tcPr>
          <w:p w:rsidR="00CF4334" w:rsidRDefault="00CF4334" w:rsidP="006C4B1C">
            <w:pPr>
              <w:spacing w:after="160"/>
              <w:rPr>
                <w:rFonts w:ascii="Calibri" w:eastAsia="Calibri" w:hAnsi="Calibri" w:cs="Calibri"/>
                <w:b/>
                <w:color w:val="4472C4" w:themeColor="accent1"/>
              </w:rPr>
            </w:pPr>
            <w:r>
              <w:rPr>
                <w:rFonts w:ascii="Calibri" w:eastAsia="Calibri" w:hAnsi="Calibri" w:cs="Calibri"/>
                <w:b/>
                <w:color w:val="4472C4" w:themeColor="accent1"/>
              </w:rPr>
              <w:t>ANALYTICS 3.0</w:t>
            </w:r>
          </w:p>
        </w:tc>
        <w:tc>
          <w:tcPr>
            <w:tcW w:w="1638" w:type="dxa"/>
          </w:tcPr>
          <w:p w:rsidR="00CF4334" w:rsidRDefault="00014240">
            <w:pPr>
              <w:spacing w:after="160"/>
              <w:rPr>
                <w:rFonts w:ascii="Calibri" w:eastAsia="Calibri" w:hAnsi="Calibri" w:cs="Calibri"/>
                <w:b/>
              </w:rPr>
            </w:pPr>
            <w:r>
              <w:rPr>
                <w:rFonts w:ascii="Calibri" w:eastAsia="Calibri" w:hAnsi="Calibri" w:cs="Calibri"/>
                <w:b/>
              </w:rPr>
              <w:t>22</w:t>
            </w:r>
          </w:p>
        </w:tc>
      </w:tr>
    </w:tbl>
    <w:p w:rsidR="00180B9E" w:rsidRPr="00E6654E" w:rsidRDefault="00180B9E">
      <w:pPr>
        <w:spacing w:after="160"/>
        <w:rPr>
          <w:rFonts w:ascii="Calibri" w:eastAsia="Calibri" w:hAnsi="Calibri" w:cs="Calibri"/>
          <w:b/>
        </w:rPr>
      </w:pPr>
    </w:p>
    <w:p w:rsidR="00180B9E" w:rsidRPr="00E6654E" w:rsidRDefault="00180B9E">
      <w:pPr>
        <w:spacing w:after="160"/>
        <w:rPr>
          <w:rFonts w:ascii="Calibri" w:eastAsia="Calibri" w:hAnsi="Calibri" w:cs="Calibri"/>
          <w:b/>
        </w:rPr>
      </w:pPr>
    </w:p>
    <w:p w:rsidR="008E5912" w:rsidRDefault="008E5912">
      <w:pPr>
        <w:spacing w:after="160"/>
        <w:rPr>
          <w:rFonts w:ascii="Calibri" w:eastAsia="Calibri" w:hAnsi="Calibri" w:cs="Calibri"/>
          <w:b/>
        </w:rPr>
      </w:pPr>
    </w:p>
    <w:p w:rsidR="00A93491" w:rsidRDefault="00A93491">
      <w:pPr>
        <w:spacing w:after="160"/>
        <w:rPr>
          <w:rFonts w:ascii="Calibri" w:eastAsia="Calibri" w:hAnsi="Calibri" w:cs="Calibri"/>
          <w:b/>
        </w:rPr>
      </w:pPr>
      <w:r>
        <w:rPr>
          <w:rFonts w:ascii="Calibri" w:eastAsia="Calibri" w:hAnsi="Calibri" w:cs="Calibri"/>
          <w:b/>
        </w:rPr>
        <w:lastRenderedPageBreak/>
        <w:t>EXECUTIVE SUMMARY:</w:t>
      </w:r>
    </w:p>
    <w:p w:rsidR="008467B3" w:rsidRDefault="008467B3">
      <w:pPr>
        <w:spacing w:after="160"/>
        <w:rPr>
          <w:rFonts w:ascii="Calibri" w:eastAsia="Calibri" w:hAnsi="Calibri" w:cs="Calibri"/>
        </w:rPr>
      </w:pPr>
      <w:r>
        <w:rPr>
          <w:rFonts w:ascii="Calibri" w:eastAsia="Calibri" w:hAnsi="Calibri" w:cs="Calibri"/>
        </w:rPr>
        <w:t xml:space="preserve">The goal of this analysis is to advice a company who works with workers compensation rights on how to use data science to help identify drivers of cost and process time. Information concerning background on workers’ compensation rights and data exploration of the claims data were completed earlier and presented. This report will focus primarily on the modeling and recommendations for the company. </w:t>
      </w:r>
    </w:p>
    <w:p w:rsidR="00A61E05" w:rsidRDefault="00C45022">
      <w:pPr>
        <w:spacing w:after="160"/>
        <w:rPr>
          <w:rFonts w:ascii="Calibri" w:eastAsia="Calibri" w:hAnsi="Calibri" w:cs="Calibri"/>
        </w:rPr>
      </w:pPr>
      <w:r>
        <w:rPr>
          <w:rFonts w:ascii="Calibri" w:eastAsia="Calibri" w:hAnsi="Calibri" w:cs="Calibri"/>
        </w:rPr>
        <w:t>One ke</w:t>
      </w:r>
      <w:r w:rsidR="00C6548C">
        <w:rPr>
          <w:rFonts w:ascii="Calibri" w:eastAsia="Calibri" w:hAnsi="Calibri" w:cs="Calibri"/>
        </w:rPr>
        <w:t>y insight that was made according to fig. 2.1</w:t>
      </w:r>
      <w:r w:rsidR="00877313">
        <w:rPr>
          <w:rFonts w:ascii="Calibri" w:eastAsia="Calibri" w:hAnsi="Calibri" w:cs="Calibri"/>
        </w:rPr>
        <w:t xml:space="preserve"> is the fact that the most incidents were reported on Wednesday and the least incident occurred during the weekend. This takes away our hypothesis of the most incident occurring on Monday. We thought fraud cases could be found if this was true because people might be getting hurt outside of work; then coming to work and filing a claim. </w:t>
      </w:r>
      <w:r w:rsidR="00A61E05">
        <w:rPr>
          <w:rFonts w:ascii="Calibri" w:eastAsia="Calibri" w:hAnsi="Calibri" w:cs="Calibri"/>
        </w:rPr>
        <w:t>We recommend further investigation and analysis should be made to determine if people are truly getting injured on Wednesday or are getting injured outside work and just waiting to file it.</w:t>
      </w:r>
    </w:p>
    <w:p w:rsidR="00C45022" w:rsidRDefault="00877313">
      <w:pPr>
        <w:spacing w:after="160"/>
        <w:rPr>
          <w:rFonts w:ascii="Calibri" w:eastAsia="Calibri" w:hAnsi="Calibri" w:cs="Calibri"/>
        </w:rPr>
      </w:pPr>
      <w:r>
        <w:rPr>
          <w:rFonts w:ascii="Calibri" w:eastAsia="Calibri" w:hAnsi="Calibri" w:cs="Calibri"/>
        </w:rPr>
        <w:t>Another insight is that the maximum off</w:t>
      </w:r>
      <w:r w:rsidR="00967223">
        <w:rPr>
          <w:rFonts w:ascii="Calibri" w:eastAsia="Calibri" w:hAnsi="Calibri" w:cs="Calibri"/>
        </w:rPr>
        <w:t xml:space="preserve"> </w:t>
      </w:r>
      <w:r>
        <w:rPr>
          <w:rFonts w:ascii="Calibri" w:eastAsia="Calibri" w:hAnsi="Calibri" w:cs="Calibri"/>
        </w:rPr>
        <w:t xml:space="preserve">days for workers </w:t>
      </w:r>
      <w:r w:rsidR="00967223">
        <w:rPr>
          <w:rFonts w:ascii="Calibri" w:eastAsia="Calibri" w:hAnsi="Calibri" w:cs="Calibri"/>
        </w:rPr>
        <w:t>reported that they had mental disorders and psychological problems</w:t>
      </w:r>
      <w:r w:rsidR="00A61E05">
        <w:rPr>
          <w:rFonts w:ascii="Calibri" w:eastAsia="Calibri" w:hAnsi="Calibri" w:cs="Calibri"/>
        </w:rPr>
        <w:t xml:space="preserve"> </w:t>
      </w:r>
      <w:r w:rsidR="00967223">
        <w:rPr>
          <w:rFonts w:ascii="Calibri" w:eastAsia="Calibri" w:hAnsi="Calibri" w:cs="Calibri"/>
        </w:rPr>
        <w:t xml:space="preserve">(fig 2.3). Based on this, we would recommend that the company offer counseling to the employees so that they could go in for a session. Then, the doctor could then diagnose it and figure out the source of the problem. This would help save the company </w:t>
      </w:r>
      <w:r w:rsidR="00A61E05">
        <w:rPr>
          <w:rFonts w:ascii="Calibri" w:eastAsia="Calibri" w:hAnsi="Calibri" w:cs="Calibri"/>
        </w:rPr>
        <w:t>money in the long run if they can determine the source of the problem and prevent it.</w:t>
      </w:r>
    </w:p>
    <w:p w:rsidR="00A61E05" w:rsidRDefault="0003742F">
      <w:pPr>
        <w:spacing w:after="160"/>
        <w:rPr>
          <w:rFonts w:ascii="Calibri" w:eastAsia="Calibri" w:hAnsi="Calibri" w:cs="Calibri"/>
        </w:rPr>
      </w:pPr>
      <w:r>
        <w:rPr>
          <w:rFonts w:ascii="Calibri" w:eastAsia="Calibri" w:hAnsi="Calibri" w:cs="Calibri"/>
        </w:rPr>
        <w:t>According to figure 2.4, w</w:t>
      </w:r>
      <w:r w:rsidR="00A61E05">
        <w:rPr>
          <w:rFonts w:ascii="Calibri" w:eastAsia="Calibri" w:hAnsi="Calibri" w:cs="Calibri"/>
        </w:rPr>
        <w:t xml:space="preserve">e </w:t>
      </w:r>
      <w:r>
        <w:rPr>
          <w:rFonts w:ascii="Calibri" w:eastAsia="Calibri" w:hAnsi="Calibri" w:cs="Calibri"/>
        </w:rPr>
        <w:t xml:space="preserve">noticed that the average process time remained until 2011. From the year 2011, there was an increase in the average process time. One could assume that the </w:t>
      </w:r>
      <w:r w:rsidR="005D7365">
        <w:rPr>
          <w:rFonts w:ascii="Calibri" w:eastAsia="Calibri" w:hAnsi="Calibri" w:cs="Calibri"/>
        </w:rPr>
        <w:t xml:space="preserve">process that they reviewed the cases was change, but one cannot go on assumptions without having the information to back it up. From our predictive model, decision tree, we were able to see that thirty two percent of indemnity claims are high risk. We could also determine that the injury nature has an impact on the process time. </w:t>
      </w:r>
      <w:r w:rsidR="00CF4334">
        <w:rPr>
          <w:rFonts w:ascii="Calibri" w:eastAsia="Calibri" w:hAnsi="Calibri" w:cs="Calibri"/>
        </w:rPr>
        <w:t>We combined the</w:t>
      </w:r>
      <w:r w:rsidR="005D7365">
        <w:rPr>
          <w:rFonts w:ascii="Calibri" w:eastAsia="Calibri" w:hAnsi="Calibri" w:cs="Calibri"/>
        </w:rPr>
        <w:t xml:space="preserve"> observation</w:t>
      </w:r>
      <w:r w:rsidR="00CF4334">
        <w:rPr>
          <w:rFonts w:ascii="Calibri" w:eastAsia="Calibri" w:hAnsi="Calibri" w:cs="Calibri"/>
        </w:rPr>
        <w:t>s,</w:t>
      </w:r>
      <w:r w:rsidR="005D7365">
        <w:rPr>
          <w:rFonts w:ascii="Calibri" w:eastAsia="Calibri" w:hAnsi="Calibri" w:cs="Calibri"/>
        </w:rPr>
        <w:t xml:space="preserve"> as well as the </w:t>
      </w:r>
      <w:r w:rsidR="00CF4334">
        <w:rPr>
          <w:rFonts w:ascii="Calibri" w:eastAsia="Calibri" w:hAnsi="Calibri" w:cs="Calibri"/>
        </w:rPr>
        <w:t>predictive model to recommend that one should assign cases based on whether or not it is a high risk. This should be done by first determining if a risk is high, low, or medium based on the decision tree. Then, give cases with high risk to people with more experience so that overall the process time will reduce.</w:t>
      </w:r>
    </w:p>
    <w:p w:rsidR="00CF4334" w:rsidRDefault="00CB1E82">
      <w:pPr>
        <w:spacing w:after="160"/>
        <w:rPr>
          <w:rFonts w:ascii="Calibri" w:eastAsia="Calibri" w:hAnsi="Calibri" w:cs="Calibri"/>
        </w:rPr>
      </w:pPr>
      <w:r>
        <w:rPr>
          <w:rFonts w:ascii="Calibri" w:eastAsia="Calibri" w:hAnsi="Calibri" w:cs="Calibri"/>
        </w:rPr>
        <w:t>All in all, the use of analytics would help save money for the company and would effectively help in determining fraud. In order for the process of analyzing the data to be smoother, they would need to be a chief analytics officer. They would be the one to lead the operation and help in monitoring how analytics could help the company. Also, implementing agile analytics methods would help in increasing the</w:t>
      </w:r>
      <w:r w:rsidR="006C4B1C">
        <w:rPr>
          <w:rFonts w:ascii="Calibri" w:eastAsia="Calibri" w:hAnsi="Calibri" w:cs="Calibri"/>
        </w:rPr>
        <w:t xml:space="preserve"> speed. Analytics is becoming more popular in helping to predict how the company does in the future. </w:t>
      </w:r>
      <w:r w:rsidR="00FD55A6">
        <w:rPr>
          <w:rFonts w:ascii="Calibri" w:eastAsia="Calibri" w:hAnsi="Calibri" w:cs="Calibri"/>
        </w:rPr>
        <w:t>By getting ahead of the game, the company gets a competitive advantage over other company.</w:t>
      </w:r>
    </w:p>
    <w:p w:rsidR="00C6548C" w:rsidRPr="00F842B2" w:rsidRDefault="00C6548C" w:rsidP="00C6548C">
      <w:pPr>
        <w:rPr>
          <w:rFonts w:asciiTheme="minorHAnsi" w:hAnsiTheme="minorHAnsi" w:cstheme="minorHAnsi"/>
          <w:noProof/>
          <w:lang w:val="en-IN" w:eastAsia="en-IN"/>
        </w:rPr>
      </w:pPr>
    </w:p>
    <w:p w:rsidR="005D7365" w:rsidRPr="00F842B2" w:rsidRDefault="005D7365" w:rsidP="005D7365">
      <w:pPr>
        <w:shd w:val="clear" w:color="auto" w:fill="FFFFFF"/>
        <w:spacing w:line="240" w:lineRule="auto"/>
        <w:ind w:left="1080"/>
        <w:rPr>
          <w:rFonts w:asciiTheme="minorHAnsi" w:eastAsia="Times New Roman" w:hAnsiTheme="minorHAnsi" w:cstheme="minorHAnsi"/>
          <w:color w:val="222222"/>
          <w:lang w:val="en-IN" w:eastAsia="en-IN"/>
        </w:rPr>
      </w:pPr>
      <w:r w:rsidRPr="00F842B2">
        <w:rPr>
          <w:rFonts w:asciiTheme="minorHAnsi" w:eastAsia="Times New Roman" w:hAnsiTheme="minorHAnsi" w:cstheme="minorHAnsi"/>
          <w:color w:val="222222"/>
          <w:lang w:val="en-IN" w:eastAsia="en-IN"/>
        </w:rPr>
        <w:t> </w:t>
      </w:r>
    </w:p>
    <w:p w:rsidR="005D7365" w:rsidRDefault="005D7365">
      <w:pPr>
        <w:spacing w:after="160"/>
        <w:rPr>
          <w:rFonts w:ascii="Calibri" w:eastAsia="Calibri" w:hAnsi="Calibri" w:cs="Calibri"/>
        </w:rPr>
      </w:pPr>
    </w:p>
    <w:p w:rsidR="00CF4334" w:rsidRDefault="00CF4334">
      <w:pPr>
        <w:spacing w:after="160"/>
        <w:rPr>
          <w:rFonts w:ascii="Calibri" w:eastAsia="Calibri" w:hAnsi="Calibri" w:cs="Calibri"/>
          <w:b/>
        </w:rPr>
      </w:pPr>
    </w:p>
    <w:p w:rsidR="00FD55A6" w:rsidRDefault="00FD55A6">
      <w:pPr>
        <w:spacing w:after="160"/>
        <w:rPr>
          <w:rFonts w:ascii="Calibri" w:eastAsia="Calibri" w:hAnsi="Calibri" w:cs="Calibri"/>
          <w:b/>
        </w:rPr>
      </w:pPr>
    </w:p>
    <w:p w:rsidR="00AD68CA" w:rsidRDefault="00AD68CA">
      <w:pPr>
        <w:spacing w:after="160"/>
        <w:rPr>
          <w:rFonts w:ascii="Calibri" w:eastAsia="Calibri" w:hAnsi="Calibri" w:cs="Calibri"/>
          <w:b/>
        </w:rPr>
      </w:pPr>
    </w:p>
    <w:p w:rsidR="00A27430" w:rsidRDefault="00A27430">
      <w:pPr>
        <w:spacing w:after="160"/>
        <w:rPr>
          <w:rFonts w:ascii="Calibri" w:eastAsia="Calibri" w:hAnsi="Calibri" w:cs="Calibri"/>
          <w:b/>
        </w:rPr>
      </w:pPr>
      <w:r>
        <w:rPr>
          <w:rFonts w:ascii="Calibri" w:eastAsia="Calibri" w:hAnsi="Calibri" w:cs="Calibri"/>
          <w:b/>
        </w:rPr>
        <w:lastRenderedPageBreak/>
        <w:t>OVERVIEW:</w:t>
      </w:r>
    </w:p>
    <w:p w:rsidR="00A27430" w:rsidRPr="00A27430" w:rsidRDefault="00A27430">
      <w:pPr>
        <w:spacing w:after="160"/>
        <w:rPr>
          <w:rFonts w:ascii="Calibri" w:eastAsia="Calibri" w:hAnsi="Calibri" w:cs="Calibri"/>
        </w:rPr>
      </w:pPr>
      <w:r>
        <w:rPr>
          <w:rFonts w:ascii="Calibri" w:eastAsia="Calibri" w:hAnsi="Calibri" w:cs="Calibri"/>
        </w:rPr>
        <w:t xml:space="preserve">The below </w:t>
      </w:r>
      <w:bookmarkStart w:id="0" w:name="_GoBack"/>
      <w:r>
        <w:rPr>
          <w:rFonts w:ascii="Calibri" w:eastAsia="Calibri" w:hAnsi="Calibri" w:cs="Calibri"/>
        </w:rPr>
        <w:t>documentation explains the steps that leads to a predictive model based on which the Analytics team can advise the Workers Compensation Claims company on reducing the main cost drivers the company currently faces.</w:t>
      </w:r>
      <w:bookmarkEnd w:id="0"/>
      <w:r>
        <w:rPr>
          <w:rFonts w:ascii="Calibri" w:eastAsia="Calibri" w:hAnsi="Calibri" w:cs="Calibri"/>
        </w:rPr>
        <w:t xml:space="preserve"> </w:t>
      </w:r>
      <w:r w:rsidR="0055233D">
        <w:rPr>
          <w:rFonts w:ascii="Calibri" w:eastAsia="Calibri" w:hAnsi="Calibri" w:cs="Calibri"/>
        </w:rPr>
        <w:t>In the first part</w:t>
      </w:r>
      <w:r w:rsidR="00470423">
        <w:rPr>
          <w:rFonts w:ascii="Calibri" w:eastAsia="Calibri" w:hAnsi="Calibri" w:cs="Calibri"/>
        </w:rPr>
        <w:t>,</w:t>
      </w:r>
      <w:r w:rsidR="0055233D">
        <w:rPr>
          <w:rFonts w:ascii="Calibri" w:eastAsia="Calibri" w:hAnsi="Calibri" w:cs="Calibri"/>
        </w:rPr>
        <w:t xml:space="preserve"> the team </w:t>
      </w:r>
      <w:r w:rsidR="00CA34E7">
        <w:rPr>
          <w:rFonts w:ascii="Calibri" w:eastAsia="Calibri" w:hAnsi="Calibri" w:cs="Calibri"/>
        </w:rPr>
        <w:t>explored the data and arrived at a cleaned data</w:t>
      </w:r>
      <w:r w:rsidR="00AA619A">
        <w:rPr>
          <w:rFonts w:ascii="Calibri" w:eastAsia="Calibri" w:hAnsi="Calibri" w:cs="Calibri"/>
        </w:rPr>
        <w:t xml:space="preserve"> set. In the following</w:t>
      </w:r>
      <w:r w:rsidR="00CA34E7">
        <w:rPr>
          <w:rFonts w:ascii="Calibri" w:eastAsia="Calibri" w:hAnsi="Calibri" w:cs="Calibri"/>
        </w:rPr>
        <w:t xml:space="preserve"> steps, we focused on merging the </w:t>
      </w:r>
      <w:r w:rsidR="00AA619A">
        <w:rPr>
          <w:rFonts w:ascii="Calibri" w:eastAsia="Calibri" w:hAnsi="Calibri" w:cs="Calibri"/>
        </w:rPr>
        <w:t xml:space="preserve">claims </w:t>
      </w:r>
      <w:r w:rsidR="00CA34E7">
        <w:rPr>
          <w:rFonts w:ascii="Calibri" w:eastAsia="Calibri" w:hAnsi="Calibri" w:cs="Calibri"/>
        </w:rPr>
        <w:t>dataset with transaction data</w:t>
      </w:r>
      <w:r w:rsidR="00AA619A">
        <w:rPr>
          <w:rFonts w:ascii="Calibri" w:eastAsia="Calibri" w:hAnsi="Calibri" w:cs="Calibri"/>
        </w:rPr>
        <w:t xml:space="preserve">, adding the derived variables, exploration of the merged data, comparison </w:t>
      </w:r>
      <w:r w:rsidR="00470423">
        <w:rPr>
          <w:rFonts w:ascii="Calibri" w:eastAsia="Calibri" w:hAnsi="Calibri" w:cs="Calibri"/>
        </w:rPr>
        <w:t>of possible predictive models, b</w:t>
      </w:r>
      <w:r w:rsidR="00AA619A">
        <w:rPr>
          <w:rFonts w:ascii="Calibri" w:eastAsia="Calibri" w:hAnsi="Calibri" w:cs="Calibri"/>
        </w:rPr>
        <w:t xml:space="preserve">uilding the predictive models and in giving </w:t>
      </w:r>
      <w:r w:rsidR="00470423">
        <w:rPr>
          <w:rFonts w:ascii="Calibri" w:eastAsia="Calibri" w:hAnsi="Calibri" w:cs="Calibri"/>
        </w:rPr>
        <w:t>s</w:t>
      </w:r>
      <w:r w:rsidR="00AA619A">
        <w:rPr>
          <w:rFonts w:ascii="Calibri" w:eastAsia="Calibri" w:hAnsi="Calibri" w:cs="Calibri"/>
        </w:rPr>
        <w:t xml:space="preserve">trategic recommendations for the Workers Compensation Claims </w:t>
      </w:r>
      <w:r w:rsidR="00E91772">
        <w:rPr>
          <w:rFonts w:ascii="Calibri" w:eastAsia="Calibri" w:hAnsi="Calibri" w:cs="Calibri"/>
        </w:rPr>
        <w:t>Processing</w:t>
      </w:r>
      <w:r w:rsidR="00AA619A">
        <w:rPr>
          <w:rFonts w:ascii="Calibri" w:eastAsia="Calibri" w:hAnsi="Calibri" w:cs="Calibri"/>
        </w:rPr>
        <w:t xml:space="preserve"> Company</w:t>
      </w:r>
      <w:r w:rsidR="00470423">
        <w:rPr>
          <w:rFonts w:ascii="Calibri" w:eastAsia="Calibri" w:hAnsi="Calibri" w:cs="Calibri"/>
        </w:rPr>
        <w:t>.</w:t>
      </w:r>
    </w:p>
    <w:p w:rsidR="00A27430" w:rsidRPr="00E6654E" w:rsidRDefault="00A27430">
      <w:pPr>
        <w:spacing w:after="160"/>
        <w:rPr>
          <w:rFonts w:ascii="Calibri" w:eastAsia="Calibri" w:hAnsi="Calibri" w:cs="Calibri"/>
          <w:b/>
        </w:rPr>
      </w:pPr>
    </w:p>
    <w:p w:rsidR="005F5041" w:rsidRPr="00E6654E" w:rsidRDefault="00CB7223">
      <w:pPr>
        <w:spacing w:after="160"/>
      </w:pPr>
      <w:r w:rsidRPr="00E6654E">
        <w:rPr>
          <w:rFonts w:ascii="Calibri" w:eastAsia="Calibri" w:hAnsi="Calibri" w:cs="Calibri"/>
          <w:b/>
        </w:rPr>
        <w:t>1. DATA MERGE:</w:t>
      </w:r>
    </w:p>
    <w:p w:rsidR="005F5041" w:rsidRPr="00E6654E" w:rsidRDefault="00470423">
      <w:pPr>
        <w:spacing w:after="160"/>
      </w:pPr>
      <w:r>
        <w:rPr>
          <w:rFonts w:ascii="Calibri" w:eastAsia="Calibri" w:hAnsi="Calibri" w:cs="Calibri"/>
        </w:rPr>
        <w:t>We merged cleaned claims data with t</w:t>
      </w:r>
      <w:r w:rsidR="00CB7223" w:rsidRPr="00E6654E">
        <w:rPr>
          <w:rFonts w:ascii="Calibri" w:eastAsia="Calibri" w:hAnsi="Calibri" w:cs="Calibri"/>
        </w:rPr>
        <w:t xml:space="preserve">ransactions data based on the Claims ID column. We used R to do this task. We </w:t>
      </w:r>
      <w:r>
        <w:rPr>
          <w:rFonts w:ascii="Calibri" w:eastAsia="Calibri" w:hAnsi="Calibri" w:cs="Calibri"/>
        </w:rPr>
        <w:t>imported both claims and t</w:t>
      </w:r>
      <w:r w:rsidR="00CB7223" w:rsidRPr="00E6654E">
        <w:rPr>
          <w:rFonts w:ascii="Calibri" w:eastAsia="Calibri" w:hAnsi="Calibri" w:cs="Calibri"/>
        </w:rPr>
        <w:t xml:space="preserve">ransactions data set into R and merged them both. Before </w:t>
      </w:r>
      <w:r>
        <w:rPr>
          <w:rFonts w:ascii="Calibri" w:eastAsia="Calibri" w:hAnsi="Calibri" w:cs="Calibri"/>
        </w:rPr>
        <w:t xml:space="preserve">the </w:t>
      </w:r>
      <w:r w:rsidR="00CB7223" w:rsidRPr="00E6654E">
        <w:rPr>
          <w:rFonts w:ascii="Calibri" w:eastAsia="Calibri" w:hAnsi="Calibri" w:cs="Calibri"/>
        </w:rPr>
        <w:t xml:space="preserve">merge, our cleaned Claims data had 133971 records. After </w:t>
      </w:r>
      <w:r>
        <w:rPr>
          <w:rFonts w:ascii="Calibri" w:eastAsia="Calibri" w:hAnsi="Calibri" w:cs="Calibri"/>
        </w:rPr>
        <w:t xml:space="preserve">the </w:t>
      </w:r>
      <w:r w:rsidR="00CB7223" w:rsidRPr="00E6654E">
        <w:rPr>
          <w:rFonts w:ascii="Calibri" w:eastAsia="Calibri" w:hAnsi="Calibri" w:cs="Calibri"/>
        </w:rPr>
        <w:t>merge, the merged dataset had 108617 records. The difference in the record count is due to the fact that the transactions data had less records and since the me</w:t>
      </w:r>
      <w:r>
        <w:rPr>
          <w:rFonts w:ascii="Calibri" w:eastAsia="Calibri" w:hAnsi="Calibri" w:cs="Calibri"/>
        </w:rPr>
        <w:t>rge was based on Claim ID, the Claim ID’s that</w:t>
      </w:r>
      <w:r w:rsidR="00CB7223" w:rsidRPr="00E6654E">
        <w:rPr>
          <w:rFonts w:ascii="Calibri" w:eastAsia="Calibri" w:hAnsi="Calibri" w:cs="Calibri"/>
        </w:rPr>
        <w:t xml:space="preserve"> were not present in transactions dataset</w:t>
      </w:r>
      <w:r>
        <w:rPr>
          <w:rFonts w:ascii="Calibri" w:eastAsia="Calibri" w:hAnsi="Calibri" w:cs="Calibri"/>
        </w:rPr>
        <w:t xml:space="preserve"> were</w:t>
      </w:r>
      <w:r w:rsidR="00CB7223" w:rsidRPr="00E6654E">
        <w:rPr>
          <w:rFonts w:ascii="Calibri" w:eastAsia="Calibri" w:hAnsi="Calibri" w:cs="Calibri"/>
        </w:rPr>
        <w:t xml:space="preserve"> lost.</w:t>
      </w:r>
    </w:p>
    <w:p w:rsidR="005F5041" w:rsidRPr="00E6654E" w:rsidRDefault="00CB7223">
      <w:pPr>
        <w:spacing w:after="160"/>
      </w:pPr>
      <w:r w:rsidRPr="00E6654E">
        <w:rPr>
          <w:rFonts w:ascii="Calibri" w:eastAsia="Calibri" w:hAnsi="Calibri" w:cs="Calibri"/>
        </w:rPr>
        <w:t xml:space="preserve"> </w:t>
      </w:r>
    </w:p>
    <w:p w:rsidR="005F5041" w:rsidRPr="00E6654E" w:rsidRDefault="00CB7223">
      <w:pPr>
        <w:spacing w:after="160"/>
      </w:pPr>
      <w:r w:rsidRPr="00E6654E">
        <w:rPr>
          <w:rFonts w:ascii="Calibri" w:eastAsia="Calibri" w:hAnsi="Calibri" w:cs="Calibri"/>
          <w:b/>
        </w:rPr>
        <w:t>1.1</w:t>
      </w:r>
      <w:r w:rsidRPr="00E6654E">
        <w:rPr>
          <w:rFonts w:ascii="Calibri" w:eastAsia="Calibri" w:hAnsi="Calibri" w:cs="Calibri"/>
        </w:rPr>
        <w:t xml:space="preserve"> </w:t>
      </w:r>
      <w:r w:rsidRPr="00E6654E">
        <w:rPr>
          <w:rFonts w:ascii="Calibri" w:eastAsia="Calibri" w:hAnsi="Calibri" w:cs="Calibri"/>
          <w:u w:val="single"/>
        </w:rPr>
        <w:t>Independent Derived Variables</w:t>
      </w:r>
      <w:r w:rsidRPr="00E6654E">
        <w:rPr>
          <w:rFonts w:ascii="Calibri" w:eastAsia="Calibri" w:hAnsi="Calibri" w:cs="Calibri"/>
        </w:rPr>
        <w:t>:</w:t>
      </w:r>
    </w:p>
    <w:p w:rsidR="005F5041" w:rsidRPr="00E6654E" w:rsidRDefault="00470423">
      <w:pPr>
        <w:spacing w:after="160"/>
      </w:pPr>
      <w:r>
        <w:rPr>
          <w:rFonts w:ascii="Calibri" w:eastAsia="Calibri" w:hAnsi="Calibri" w:cs="Calibri"/>
        </w:rPr>
        <w:t>We selected two</w:t>
      </w:r>
      <w:r w:rsidR="00CB7223" w:rsidRPr="00E6654E">
        <w:rPr>
          <w:rFonts w:ascii="Calibri" w:eastAsia="Calibri" w:hAnsi="Calibri" w:cs="Calibri"/>
        </w:rPr>
        <w:t xml:space="preserve"> independent derived variables. The first one is the ‘Off Days’. ‘Off Days’ represents the number of days the employee did not come to</w:t>
      </w:r>
      <w:r>
        <w:rPr>
          <w:rFonts w:ascii="Calibri" w:eastAsia="Calibri" w:hAnsi="Calibri" w:cs="Calibri"/>
        </w:rPr>
        <w:t xml:space="preserve"> the</w:t>
      </w:r>
      <w:r w:rsidR="00CB7223" w:rsidRPr="00E6654E">
        <w:rPr>
          <w:rFonts w:ascii="Calibri" w:eastAsia="Calibri" w:hAnsi="Calibri" w:cs="Calibri"/>
        </w:rPr>
        <w:t xml:space="preserve"> office due to the injury. Off Days is calculated by taking the difference between Incident Start Date and Return to Work Date. The reason we selected Off days as one of the independent derived variables is because it gives us an indication as </w:t>
      </w:r>
      <w:r>
        <w:rPr>
          <w:rFonts w:ascii="Calibri" w:eastAsia="Calibri" w:hAnsi="Calibri" w:cs="Calibri"/>
        </w:rPr>
        <w:t xml:space="preserve">to what the </w:t>
      </w:r>
      <w:r w:rsidR="00CB7223" w:rsidRPr="00E6654E">
        <w:rPr>
          <w:rFonts w:ascii="Calibri" w:eastAsia="Calibri" w:hAnsi="Calibri" w:cs="Calibri"/>
        </w:rPr>
        <w:t xml:space="preserve">employee </w:t>
      </w:r>
      <w:r>
        <w:rPr>
          <w:rFonts w:ascii="Calibri" w:eastAsia="Calibri" w:hAnsi="Calibri" w:cs="Calibri"/>
        </w:rPr>
        <w:t>had to endure</w:t>
      </w:r>
      <w:r w:rsidR="00CB7223" w:rsidRPr="00E6654E">
        <w:rPr>
          <w:rFonts w:ascii="Calibri" w:eastAsia="Calibri" w:hAnsi="Calibri" w:cs="Calibri"/>
        </w:rPr>
        <w:t>. It also help</w:t>
      </w:r>
      <w:r>
        <w:rPr>
          <w:rFonts w:ascii="Calibri" w:eastAsia="Calibri" w:hAnsi="Calibri" w:cs="Calibri"/>
        </w:rPr>
        <w:t>ed</w:t>
      </w:r>
      <w:r w:rsidR="00CB7223" w:rsidRPr="00E6654E">
        <w:rPr>
          <w:rFonts w:ascii="Calibri" w:eastAsia="Calibri" w:hAnsi="Calibri" w:cs="Calibri"/>
        </w:rPr>
        <w:t xml:space="preserve"> us to identify the severity of the claim and would be useful in estimating the cost.</w:t>
      </w:r>
    </w:p>
    <w:p w:rsidR="005F5041" w:rsidRPr="00E6654E" w:rsidRDefault="00CB7223">
      <w:pPr>
        <w:spacing w:after="160"/>
      </w:pPr>
      <w:r w:rsidRPr="00E6654E">
        <w:rPr>
          <w:rFonts w:ascii="Calibri" w:eastAsia="Calibri" w:hAnsi="Calibri" w:cs="Calibri"/>
        </w:rPr>
        <w:t xml:space="preserve">The second independent derived variable </w:t>
      </w:r>
      <w:r w:rsidR="00470423">
        <w:rPr>
          <w:rFonts w:ascii="Calibri" w:eastAsia="Calibri" w:hAnsi="Calibri" w:cs="Calibri"/>
        </w:rPr>
        <w:t>is ‘Day of Incident’. This</w:t>
      </w:r>
      <w:r w:rsidRPr="00E6654E">
        <w:rPr>
          <w:rFonts w:ascii="Calibri" w:eastAsia="Calibri" w:hAnsi="Calibri" w:cs="Calibri"/>
        </w:rPr>
        <w:t xml:space="preserve"> g</w:t>
      </w:r>
      <w:r w:rsidR="00470423">
        <w:rPr>
          <w:rFonts w:ascii="Calibri" w:eastAsia="Calibri" w:hAnsi="Calibri" w:cs="Calibri"/>
        </w:rPr>
        <w:t>ave</w:t>
      </w:r>
      <w:r w:rsidRPr="00E6654E">
        <w:rPr>
          <w:rFonts w:ascii="Calibri" w:eastAsia="Calibri" w:hAnsi="Calibri" w:cs="Calibri"/>
        </w:rPr>
        <w:t xml:space="preserve"> us the weekday the incident occurred (like Sunday, Wednesday, etc..). We can obtain the value for Day of Incident by looking at the Incident Da</w:t>
      </w:r>
      <w:r w:rsidR="00470423">
        <w:rPr>
          <w:rFonts w:ascii="Calibri" w:eastAsia="Calibri" w:hAnsi="Calibri" w:cs="Calibri"/>
        </w:rPr>
        <w:t>te column. This column helped</w:t>
      </w:r>
      <w:r w:rsidRPr="00E6654E">
        <w:rPr>
          <w:rFonts w:ascii="Calibri" w:eastAsia="Calibri" w:hAnsi="Calibri" w:cs="Calibri"/>
        </w:rPr>
        <w:t xml:space="preserve"> us to find out if there</w:t>
      </w:r>
      <w:r w:rsidR="00470423">
        <w:rPr>
          <w:rFonts w:ascii="Calibri" w:eastAsia="Calibri" w:hAnsi="Calibri" w:cs="Calibri"/>
        </w:rPr>
        <w:t xml:space="preserve"> was</w:t>
      </w:r>
      <w:r w:rsidRPr="00E6654E">
        <w:rPr>
          <w:rFonts w:ascii="Calibri" w:eastAsia="Calibri" w:hAnsi="Calibri" w:cs="Calibri"/>
        </w:rPr>
        <w:t xml:space="preserve"> any relationship betwe</w:t>
      </w:r>
      <w:r w:rsidR="00470423">
        <w:rPr>
          <w:rFonts w:ascii="Calibri" w:eastAsia="Calibri" w:hAnsi="Calibri" w:cs="Calibri"/>
        </w:rPr>
        <w:t>en the Day of I</w:t>
      </w:r>
      <w:r w:rsidRPr="00E6654E">
        <w:rPr>
          <w:rFonts w:ascii="Calibri" w:eastAsia="Calibri" w:hAnsi="Calibri" w:cs="Calibri"/>
        </w:rPr>
        <w:t>ncident and the average claims per day. Using this variable, we can identify if there is a</w:t>
      </w:r>
      <w:r w:rsidR="00470423">
        <w:rPr>
          <w:rFonts w:ascii="Calibri" w:eastAsia="Calibri" w:hAnsi="Calibri" w:cs="Calibri"/>
        </w:rPr>
        <w:t xml:space="preserve"> specific </w:t>
      </w:r>
      <w:r w:rsidRPr="00E6654E">
        <w:rPr>
          <w:rFonts w:ascii="Calibri" w:eastAsia="Calibri" w:hAnsi="Calibri" w:cs="Calibri"/>
        </w:rPr>
        <w:t>day where the claims tend to be significantly higher or lower than the rest. This data is also useful to estimate if the employee is claiming the worker’s compensation on Monday when the incident actually happened on Saturday or Sunday outside work.</w:t>
      </w:r>
    </w:p>
    <w:p w:rsidR="005F5041" w:rsidRPr="00E6654E" w:rsidRDefault="00CB7223">
      <w:pPr>
        <w:spacing w:after="160"/>
      </w:pPr>
      <w:r w:rsidRPr="00E6654E">
        <w:rPr>
          <w:rFonts w:ascii="Calibri" w:eastAsia="Calibri" w:hAnsi="Calibri" w:cs="Calibri"/>
        </w:rPr>
        <w:t xml:space="preserve"> </w:t>
      </w:r>
      <w:r w:rsidRPr="00E6654E">
        <w:rPr>
          <w:rFonts w:ascii="Calibri" w:eastAsia="Calibri" w:hAnsi="Calibri" w:cs="Calibri"/>
          <w:b/>
        </w:rPr>
        <w:t xml:space="preserve">1.2 </w:t>
      </w:r>
      <w:r w:rsidRPr="00E6654E">
        <w:rPr>
          <w:rFonts w:ascii="Calibri" w:eastAsia="Calibri" w:hAnsi="Calibri" w:cs="Calibri"/>
          <w:u w:val="single"/>
        </w:rPr>
        <w:t>Dependent Derived Variable: (High-risk/Low-risk)</w:t>
      </w:r>
    </w:p>
    <w:p w:rsidR="005F5041" w:rsidRPr="00E6654E" w:rsidRDefault="00CB7223">
      <w:pPr>
        <w:spacing w:after="160"/>
      </w:pPr>
      <w:r w:rsidRPr="00E6654E">
        <w:rPr>
          <w:rFonts w:ascii="Calibri" w:eastAsia="Calibri" w:hAnsi="Calibri" w:cs="Calibri"/>
        </w:rPr>
        <w:t xml:space="preserve">In order to classify the claims as High or Low risk, we need to identify the variables which we can </w:t>
      </w:r>
      <w:r w:rsidR="00470423">
        <w:rPr>
          <w:rFonts w:ascii="Calibri" w:eastAsia="Calibri" w:hAnsi="Calibri" w:cs="Calibri"/>
        </w:rPr>
        <w:t xml:space="preserve">be </w:t>
      </w:r>
      <w:r w:rsidRPr="00E6654E">
        <w:rPr>
          <w:rFonts w:ascii="Calibri" w:eastAsia="Calibri" w:hAnsi="Calibri" w:cs="Calibri"/>
        </w:rPr>
        <w:t>use</w:t>
      </w:r>
      <w:r w:rsidR="00470423">
        <w:rPr>
          <w:rFonts w:ascii="Calibri" w:eastAsia="Calibri" w:hAnsi="Calibri" w:cs="Calibri"/>
        </w:rPr>
        <w:t>d</w:t>
      </w:r>
      <w:r w:rsidRPr="00E6654E">
        <w:rPr>
          <w:rFonts w:ascii="Calibri" w:eastAsia="Calibri" w:hAnsi="Calibri" w:cs="Calibri"/>
        </w:rPr>
        <w:t xml:space="preserve"> to make this classification. We used Total Paid, Of</w:t>
      </w:r>
      <w:r w:rsidR="00470423">
        <w:rPr>
          <w:rFonts w:ascii="Calibri" w:eastAsia="Calibri" w:hAnsi="Calibri" w:cs="Calibri"/>
        </w:rPr>
        <w:t>f Days and Process Time as the three</w:t>
      </w:r>
      <w:r w:rsidRPr="00E6654E">
        <w:rPr>
          <w:rFonts w:ascii="Calibri" w:eastAsia="Calibri" w:hAnsi="Calibri" w:cs="Calibri"/>
        </w:rPr>
        <w:t xml:space="preserve"> variables which would</w:t>
      </w:r>
      <w:r w:rsidR="002E2FF5">
        <w:rPr>
          <w:rFonts w:ascii="Calibri" w:eastAsia="Calibri" w:hAnsi="Calibri" w:cs="Calibri"/>
        </w:rPr>
        <w:t xml:space="preserve"> decide whether the claim is a high-risk or a low-risk claim. A</w:t>
      </w:r>
      <w:r w:rsidRPr="00E6654E">
        <w:rPr>
          <w:rFonts w:ascii="Calibri" w:eastAsia="Calibri" w:hAnsi="Calibri" w:cs="Calibri"/>
        </w:rPr>
        <w:t xml:space="preserve"> cut-off condition was defined for each of these variables and if the claim met any one of those conditions, then it was classified as a </w:t>
      </w:r>
      <w:r w:rsidRPr="00E6654E">
        <w:rPr>
          <w:rFonts w:ascii="Calibri" w:eastAsia="Calibri" w:hAnsi="Calibri" w:cs="Calibri"/>
        </w:rPr>
        <w:lastRenderedPageBreak/>
        <w:t xml:space="preserve">high-risk claim. The cut-off numbers used were calculated by taking the average of their respective columns and multiplying it by 1.5 </w:t>
      </w:r>
      <w:r w:rsidR="00877313" w:rsidRPr="00E6654E">
        <w:rPr>
          <w:rFonts w:ascii="Calibri" w:eastAsia="Calibri" w:hAnsi="Calibri" w:cs="Calibri"/>
        </w:rPr>
        <w:t>magnitudes</w:t>
      </w:r>
      <w:r w:rsidRPr="00E6654E">
        <w:rPr>
          <w:rFonts w:ascii="Calibri" w:eastAsia="Calibri" w:hAnsi="Calibri" w:cs="Calibri"/>
        </w:rPr>
        <w:t>.</w:t>
      </w:r>
    </w:p>
    <w:p w:rsidR="005F5041" w:rsidRPr="00E6654E" w:rsidRDefault="00CB7223">
      <w:pPr>
        <w:spacing w:after="160"/>
      </w:pPr>
      <w:r w:rsidRPr="00E6654E">
        <w:rPr>
          <w:rFonts w:ascii="Calibri" w:eastAsia="Calibri" w:hAnsi="Calibri" w:cs="Calibri"/>
        </w:rPr>
        <w:t>The formula used for classification was:</w:t>
      </w:r>
    </w:p>
    <w:p w:rsidR="005F5041" w:rsidRPr="00E6654E" w:rsidRDefault="00CB7223">
      <w:pPr>
        <w:spacing w:after="160"/>
      </w:pPr>
      <w:r w:rsidRPr="00E6654E">
        <w:rPr>
          <w:rFonts w:ascii="Calibri" w:eastAsia="Calibri" w:hAnsi="Calibri" w:cs="Calibri"/>
          <w:color w:val="333333"/>
        </w:rPr>
        <w:t>IF (Total Paid&gt;12000 or Off Days&gt;70 or Process Time&gt;2400) =&gt; High Risk,</w:t>
      </w:r>
      <w:r w:rsidR="002E2FF5">
        <w:rPr>
          <w:rFonts w:ascii="Calibri" w:eastAsia="Calibri" w:hAnsi="Calibri" w:cs="Calibri"/>
          <w:color w:val="333333"/>
        </w:rPr>
        <w:t xml:space="preserve"> </w:t>
      </w:r>
      <w:r w:rsidRPr="00E6654E">
        <w:rPr>
          <w:rFonts w:ascii="Calibri" w:eastAsia="Calibri" w:hAnsi="Calibri" w:cs="Calibri"/>
          <w:color w:val="333333"/>
        </w:rPr>
        <w:t>Else =&gt; Low Risk</w:t>
      </w:r>
    </w:p>
    <w:p w:rsidR="005F5041" w:rsidRPr="00E6654E" w:rsidRDefault="00CB7223" w:rsidP="00877313">
      <w:pPr>
        <w:spacing w:after="160"/>
      </w:pPr>
      <w:r w:rsidRPr="00E6654E">
        <w:rPr>
          <w:rFonts w:ascii="Calibri" w:eastAsia="Calibri" w:hAnsi="Calibri" w:cs="Calibri"/>
        </w:rPr>
        <w:t>After</w:t>
      </w:r>
      <w:r w:rsidR="002E2FF5">
        <w:rPr>
          <w:rFonts w:ascii="Calibri" w:eastAsia="Calibri" w:hAnsi="Calibri" w:cs="Calibri"/>
        </w:rPr>
        <w:t xml:space="preserve"> the</w:t>
      </w:r>
      <w:r w:rsidRPr="00E6654E">
        <w:rPr>
          <w:rFonts w:ascii="Calibri" w:eastAsia="Calibri" w:hAnsi="Calibri" w:cs="Calibri"/>
        </w:rPr>
        <w:t xml:space="preserve"> classification, we saw that around 30% of the claims </w:t>
      </w:r>
      <w:r w:rsidR="002E2FF5">
        <w:rPr>
          <w:rFonts w:ascii="Calibri" w:eastAsia="Calibri" w:hAnsi="Calibri" w:cs="Calibri"/>
        </w:rPr>
        <w:t>were high r</w:t>
      </w:r>
      <w:r w:rsidRPr="00E6654E">
        <w:rPr>
          <w:rFonts w:ascii="Calibri" w:eastAsia="Calibri" w:hAnsi="Calibri" w:cs="Calibri"/>
        </w:rPr>
        <w:t xml:space="preserve">isk claims and </w:t>
      </w:r>
      <w:r w:rsidR="00877313" w:rsidRPr="00E6654E">
        <w:rPr>
          <w:rFonts w:ascii="Calibri" w:eastAsia="Calibri" w:hAnsi="Calibri" w:cs="Calibri"/>
        </w:rPr>
        <w:t>rest of them was</w:t>
      </w:r>
      <w:r w:rsidRPr="00E6654E">
        <w:rPr>
          <w:rFonts w:ascii="Calibri" w:eastAsia="Calibri" w:hAnsi="Calibri" w:cs="Calibri"/>
        </w:rPr>
        <w:t xml:space="preserve"> low risk claims.</w:t>
      </w:r>
    </w:p>
    <w:p w:rsidR="005F5041" w:rsidRPr="00E6654E" w:rsidRDefault="005F5041">
      <w:pPr>
        <w:spacing w:after="160" w:line="259" w:lineRule="auto"/>
      </w:pPr>
    </w:p>
    <w:p w:rsidR="005F5041" w:rsidRPr="00E6654E" w:rsidRDefault="00CB7223">
      <w:pPr>
        <w:spacing w:after="160" w:line="259" w:lineRule="auto"/>
      </w:pPr>
      <w:r w:rsidRPr="00E6654E">
        <w:rPr>
          <w:rFonts w:ascii="Calibri" w:eastAsia="Calibri" w:hAnsi="Calibri" w:cs="Calibri"/>
          <w:b/>
        </w:rPr>
        <w:t>2.</w:t>
      </w:r>
      <w:r w:rsidR="00877313">
        <w:rPr>
          <w:rFonts w:ascii="Calibri" w:eastAsia="Calibri" w:hAnsi="Calibri" w:cs="Calibri"/>
          <w:b/>
        </w:rPr>
        <w:t xml:space="preserve"> </w:t>
      </w:r>
      <w:r w:rsidRPr="00E6654E">
        <w:rPr>
          <w:rFonts w:ascii="Calibri" w:eastAsia="Calibri" w:hAnsi="Calibri" w:cs="Calibri"/>
          <w:b/>
        </w:rPr>
        <w:t>DATA VISUALIZATION</w:t>
      </w:r>
    </w:p>
    <w:p w:rsidR="005F5041" w:rsidRPr="00E6654E" w:rsidRDefault="00CB7223">
      <w:pPr>
        <w:spacing w:after="160" w:line="259" w:lineRule="auto"/>
      </w:pPr>
      <w:r w:rsidRPr="00E6654E">
        <w:rPr>
          <w:rFonts w:ascii="Calibri" w:eastAsia="Calibri" w:hAnsi="Calibri" w:cs="Calibri"/>
        </w:rPr>
        <w:t xml:space="preserve">Both claims and transactions datasets </w:t>
      </w:r>
      <w:r w:rsidR="002E2FF5">
        <w:rPr>
          <w:rFonts w:ascii="Calibri" w:eastAsia="Calibri" w:hAnsi="Calibri" w:cs="Calibri"/>
        </w:rPr>
        <w:t>were</w:t>
      </w:r>
      <w:r w:rsidRPr="00E6654E">
        <w:rPr>
          <w:rFonts w:ascii="Calibri" w:eastAsia="Calibri" w:hAnsi="Calibri" w:cs="Calibri"/>
        </w:rPr>
        <w:t xml:space="preserve"> merged and cleaned to have a more holistic overview of the claims processing process. To have even further understanding and analysis, we derived three variables out of the existing dataset. The additional variables following merging of the datasets are as below:  </w:t>
      </w:r>
    </w:p>
    <w:p w:rsidR="005F5041" w:rsidRPr="00E6654E" w:rsidRDefault="00CB7223">
      <w:pPr>
        <w:numPr>
          <w:ilvl w:val="0"/>
          <w:numId w:val="4"/>
        </w:numPr>
        <w:spacing w:line="259" w:lineRule="auto"/>
        <w:ind w:hanging="360"/>
        <w:contextualSpacing/>
        <w:rPr>
          <w:rFonts w:ascii="Calibri" w:eastAsia="Calibri" w:hAnsi="Calibri" w:cs="Calibri"/>
          <w:b/>
        </w:rPr>
      </w:pPr>
      <w:r w:rsidRPr="00E6654E">
        <w:rPr>
          <w:rFonts w:ascii="Calibri" w:eastAsia="Calibri" w:hAnsi="Calibri" w:cs="Calibri"/>
          <w:b/>
        </w:rPr>
        <w:t xml:space="preserve">Off Days: </w:t>
      </w:r>
      <w:r w:rsidRPr="00E6654E">
        <w:rPr>
          <w:rFonts w:ascii="Calibri" w:eastAsia="Calibri" w:hAnsi="Calibri" w:cs="Calibri"/>
        </w:rPr>
        <w:t>Calculated by subtracting day of incident from date back to work.</w:t>
      </w:r>
    </w:p>
    <w:p w:rsidR="005F5041" w:rsidRPr="00E6654E" w:rsidRDefault="00CB7223">
      <w:pPr>
        <w:numPr>
          <w:ilvl w:val="0"/>
          <w:numId w:val="4"/>
        </w:numPr>
        <w:spacing w:line="259" w:lineRule="auto"/>
        <w:ind w:hanging="360"/>
        <w:contextualSpacing/>
        <w:rPr>
          <w:rFonts w:ascii="Calibri" w:eastAsia="Calibri" w:hAnsi="Calibri" w:cs="Calibri"/>
          <w:b/>
        </w:rPr>
      </w:pPr>
      <w:r w:rsidRPr="00E6654E">
        <w:rPr>
          <w:rFonts w:ascii="Calibri" w:eastAsia="Calibri" w:hAnsi="Calibri" w:cs="Calibri"/>
          <w:b/>
        </w:rPr>
        <w:t xml:space="preserve">Day of Injury: </w:t>
      </w:r>
      <w:r w:rsidRPr="00E6654E">
        <w:rPr>
          <w:rFonts w:ascii="Calibri" w:eastAsia="Calibri" w:hAnsi="Calibri" w:cs="Calibri"/>
        </w:rPr>
        <w:t>links each date of injury with the respective day of the week</w:t>
      </w:r>
    </w:p>
    <w:p w:rsidR="005F5041" w:rsidRPr="00E6654E" w:rsidRDefault="00CB7223">
      <w:pPr>
        <w:numPr>
          <w:ilvl w:val="0"/>
          <w:numId w:val="4"/>
        </w:numPr>
        <w:spacing w:after="160" w:line="259" w:lineRule="auto"/>
        <w:ind w:hanging="360"/>
        <w:contextualSpacing/>
        <w:rPr>
          <w:rFonts w:ascii="Calibri" w:eastAsia="Calibri" w:hAnsi="Calibri" w:cs="Calibri"/>
          <w:b/>
        </w:rPr>
      </w:pPr>
      <w:r w:rsidRPr="00E6654E">
        <w:rPr>
          <w:rFonts w:ascii="Calibri" w:eastAsia="Calibri" w:hAnsi="Calibri" w:cs="Calibri"/>
          <w:b/>
        </w:rPr>
        <w:t xml:space="preserve">Is High Risk: </w:t>
      </w:r>
      <w:r w:rsidRPr="00E6654E">
        <w:rPr>
          <w:rFonts w:ascii="Calibri" w:eastAsia="Calibri" w:hAnsi="Calibri" w:cs="Calibri"/>
        </w:rPr>
        <w:t xml:space="preserve">derived by deciding on specific </w:t>
      </w:r>
      <w:r w:rsidRPr="002E2FF5">
        <w:rPr>
          <w:rFonts w:ascii="Calibri" w:eastAsia="Calibri" w:hAnsi="Calibri" w:cs="Calibri"/>
          <w:color w:val="auto"/>
        </w:rPr>
        <w:t>thresholds</w:t>
      </w:r>
      <w:r w:rsidRPr="00E6654E">
        <w:rPr>
          <w:rFonts w:ascii="Calibri" w:eastAsia="Calibri" w:hAnsi="Calibri" w:cs="Calibri"/>
        </w:rPr>
        <w:t xml:space="preserve"> of claims processing time and cost.</w:t>
      </w:r>
    </w:p>
    <w:p w:rsidR="005F5041" w:rsidRPr="00E6654E" w:rsidRDefault="00CB7223">
      <w:pPr>
        <w:spacing w:after="160" w:line="259" w:lineRule="auto"/>
      </w:pPr>
      <w:r w:rsidRPr="00E6654E">
        <w:rPr>
          <w:rFonts w:ascii="Calibri" w:eastAsia="Calibri" w:hAnsi="Calibri" w:cs="Calibri"/>
        </w:rPr>
        <w:t xml:space="preserve">We have further analyzed the dataset in correspondence </w:t>
      </w:r>
      <w:r w:rsidR="00877313">
        <w:rPr>
          <w:rFonts w:ascii="Calibri" w:eastAsia="Calibri" w:hAnsi="Calibri" w:cs="Calibri"/>
        </w:rPr>
        <w:t>to the derived variables. The</w:t>
      </w:r>
      <w:r w:rsidRPr="00E6654E">
        <w:rPr>
          <w:rFonts w:ascii="Calibri" w:eastAsia="Calibri" w:hAnsi="Calibri" w:cs="Calibri"/>
        </w:rPr>
        <w:t xml:space="preserve"> additional insights gained by addi</w:t>
      </w:r>
      <w:r w:rsidR="00877313">
        <w:rPr>
          <w:rFonts w:ascii="Calibri" w:eastAsia="Calibri" w:hAnsi="Calibri" w:cs="Calibri"/>
        </w:rPr>
        <w:t>ng the newly derived variables are below.</w:t>
      </w:r>
    </w:p>
    <w:p w:rsidR="005F5041" w:rsidRPr="00E6654E" w:rsidRDefault="00CB7223">
      <w:pPr>
        <w:spacing w:after="160" w:line="259" w:lineRule="auto"/>
      </w:pPr>
      <w:r w:rsidRPr="00E6654E">
        <w:rPr>
          <w:rFonts w:ascii="Calibri" w:eastAsia="Calibri" w:hAnsi="Calibri" w:cs="Calibri"/>
        </w:rPr>
        <w:t xml:space="preserve">Below are the visualizations results. Each of these visualizations </w:t>
      </w:r>
      <w:r w:rsidR="00EC097A" w:rsidRPr="00E6654E">
        <w:rPr>
          <w:rFonts w:ascii="Calibri" w:eastAsia="Calibri" w:hAnsi="Calibri" w:cs="Calibri"/>
        </w:rPr>
        <w:t>provides</w:t>
      </w:r>
      <w:r w:rsidRPr="00E6654E">
        <w:rPr>
          <w:rFonts w:ascii="Calibri" w:eastAsia="Calibri" w:hAnsi="Calibri" w:cs="Calibri"/>
        </w:rPr>
        <w:t xml:space="preserve"> additional insight of the datasets that provides more evident and strong base for enhancement plan of the claims proce</w:t>
      </w:r>
      <w:r w:rsidR="00877313">
        <w:rPr>
          <w:rFonts w:ascii="Calibri" w:eastAsia="Calibri" w:hAnsi="Calibri" w:cs="Calibri"/>
        </w:rPr>
        <w:t>ssing by the i</w:t>
      </w:r>
      <w:r w:rsidR="002E2FF5">
        <w:rPr>
          <w:rFonts w:ascii="Calibri" w:eastAsia="Calibri" w:hAnsi="Calibri" w:cs="Calibri"/>
        </w:rPr>
        <w:t>nsurance company.</w:t>
      </w:r>
    </w:p>
    <w:p w:rsidR="005F5041" w:rsidRPr="00E6654E" w:rsidRDefault="00CB7223">
      <w:pPr>
        <w:spacing w:after="160" w:line="259" w:lineRule="auto"/>
      </w:pPr>
      <w:r w:rsidRPr="00E6654E">
        <w:rPr>
          <w:rFonts w:ascii="Calibri" w:eastAsia="Calibri" w:hAnsi="Calibri" w:cs="Calibri"/>
          <w:b/>
        </w:rPr>
        <w:t>Fig 2.1</w:t>
      </w:r>
    </w:p>
    <w:p w:rsidR="005F5041" w:rsidRPr="00E6654E" w:rsidRDefault="00CB7223">
      <w:pPr>
        <w:spacing w:after="160" w:line="259" w:lineRule="auto"/>
      </w:pPr>
      <w:r w:rsidRPr="00E6654E">
        <w:rPr>
          <w:noProof/>
        </w:rPr>
        <w:drawing>
          <wp:inline distT="0" distB="0" distL="0" distR="0">
            <wp:extent cx="3891516" cy="2307265"/>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3887875" cy="2305106"/>
                    </a:xfrm>
                    <a:prstGeom prst="rect">
                      <a:avLst/>
                    </a:prstGeom>
                    <a:ln/>
                  </pic:spPr>
                </pic:pic>
              </a:graphicData>
            </a:graphic>
          </wp:inline>
        </w:drawing>
      </w:r>
    </w:p>
    <w:p w:rsidR="00EC097A" w:rsidRPr="00EC097A" w:rsidRDefault="00EC097A" w:rsidP="00EC097A">
      <w:pPr>
        <w:rPr>
          <w:rFonts w:asciiTheme="minorHAnsi" w:hAnsiTheme="minorHAnsi" w:cstheme="minorHAnsi"/>
          <w:noProof/>
        </w:rPr>
      </w:pPr>
      <w:r w:rsidRPr="00EC097A">
        <w:rPr>
          <w:rFonts w:asciiTheme="minorHAnsi" w:hAnsiTheme="minorHAnsi" w:cstheme="minorHAnsi"/>
          <w:noProof/>
        </w:rPr>
        <w:t xml:space="preserve">The barchart shown provides count of claims along with ratio of high-risk claims categorized into different injury natures. The highest  occuring injury nature are strain, contusion and sprain. Next to these categories is the N/A category which need to be further governed/properly classified by the insurance company. </w:t>
      </w:r>
    </w:p>
    <w:p w:rsidR="005F5041" w:rsidRPr="00E6654E" w:rsidRDefault="005F5041">
      <w:pPr>
        <w:spacing w:after="160" w:line="259" w:lineRule="auto"/>
      </w:pPr>
    </w:p>
    <w:p w:rsidR="005F5041" w:rsidRPr="00E6654E" w:rsidRDefault="00CB7223">
      <w:pPr>
        <w:spacing w:after="160" w:line="259" w:lineRule="auto"/>
      </w:pPr>
      <w:r w:rsidRPr="00E6654E">
        <w:rPr>
          <w:rFonts w:ascii="Calibri" w:eastAsia="Calibri" w:hAnsi="Calibri" w:cs="Calibri"/>
          <w:b/>
        </w:rPr>
        <w:lastRenderedPageBreak/>
        <w:t>Fig 2.2</w:t>
      </w:r>
    </w:p>
    <w:p w:rsidR="005F5041" w:rsidRDefault="00CB7223">
      <w:pPr>
        <w:spacing w:after="160" w:line="259" w:lineRule="auto"/>
      </w:pPr>
      <w:r w:rsidRPr="00E6654E">
        <w:rPr>
          <w:noProof/>
        </w:rPr>
        <w:drawing>
          <wp:inline distT="0" distB="0" distL="0" distR="0">
            <wp:extent cx="4795838" cy="2562225"/>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a:stretch>
                      <a:fillRect/>
                    </a:stretch>
                  </pic:blipFill>
                  <pic:spPr>
                    <a:xfrm>
                      <a:off x="0" y="0"/>
                      <a:ext cx="4795838" cy="2562225"/>
                    </a:xfrm>
                    <a:prstGeom prst="rect">
                      <a:avLst/>
                    </a:prstGeom>
                    <a:ln/>
                  </pic:spPr>
                </pic:pic>
              </a:graphicData>
            </a:graphic>
          </wp:inline>
        </w:drawing>
      </w:r>
    </w:p>
    <w:p w:rsidR="006C4B1C" w:rsidRDefault="00EC097A" w:rsidP="00EC097A">
      <w:pPr>
        <w:rPr>
          <w:rFonts w:asciiTheme="minorHAnsi" w:hAnsiTheme="minorHAnsi" w:cstheme="minorHAnsi"/>
          <w:noProof/>
        </w:rPr>
      </w:pPr>
      <w:r w:rsidRPr="00EC097A">
        <w:rPr>
          <w:rFonts w:asciiTheme="minorHAnsi" w:hAnsiTheme="minorHAnsi" w:cstheme="minorHAnsi"/>
          <w:noProof/>
        </w:rPr>
        <w:t xml:space="preserve">The injury nature categories with highest ratio of High risk claims is the ‘All other specifics’. 75% of the </w:t>
      </w:r>
      <w:r w:rsidR="00877313">
        <w:rPr>
          <w:rFonts w:asciiTheme="minorHAnsi" w:hAnsiTheme="minorHAnsi" w:cstheme="minorHAnsi"/>
          <w:noProof/>
        </w:rPr>
        <w:t>named category are tagged with h</w:t>
      </w:r>
      <w:r w:rsidRPr="00EC097A">
        <w:rPr>
          <w:rFonts w:asciiTheme="minorHAnsi" w:hAnsiTheme="minorHAnsi" w:cstheme="minorHAnsi"/>
          <w:noProof/>
        </w:rPr>
        <w:t xml:space="preserve">igh risk. Further drilling down, we can see that the high risk is nearly with equal causes of having long processing time and high total paid amount. In addition, the ‘N/A’ category is having almost 50% high risk claims which again routes back to the point that insurance companies should have revised categories and strict governance on injury nature categories.  </w:t>
      </w:r>
    </w:p>
    <w:p w:rsidR="006C4B1C" w:rsidRPr="00EC097A" w:rsidRDefault="006C4B1C" w:rsidP="00EC097A">
      <w:pPr>
        <w:rPr>
          <w:rFonts w:asciiTheme="minorHAnsi" w:hAnsiTheme="minorHAnsi" w:cstheme="minorHAnsi"/>
          <w:noProof/>
        </w:rPr>
      </w:pPr>
    </w:p>
    <w:p w:rsidR="00EC097A" w:rsidRPr="006C4B1C" w:rsidRDefault="006C4B1C">
      <w:pPr>
        <w:spacing w:after="160" w:line="259" w:lineRule="auto"/>
        <w:rPr>
          <w:rFonts w:asciiTheme="minorHAnsi" w:hAnsiTheme="minorHAnsi" w:cstheme="minorHAnsi"/>
          <w:b/>
        </w:rPr>
      </w:pPr>
      <w:r w:rsidRPr="006C4B1C">
        <w:rPr>
          <w:rFonts w:asciiTheme="minorHAnsi" w:hAnsiTheme="minorHAnsi" w:cstheme="minorHAnsi"/>
          <w:b/>
          <w:noProof/>
        </w:rPr>
        <mc:AlternateContent>
          <mc:Choice Requires="wps">
            <w:drawing>
              <wp:anchor distT="0" distB="0" distL="114300" distR="114300" simplePos="0" relativeHeight="251661312" behindDoc="0" locked="0" layoutInCell="1" allowOverlap="1" wp14:editId="36B11C9B">
                <wp:simplePos x="0" y="0"/>
                <wp:positionH relativeFrom="column">
                  <wp:posOffset>2690038</wp:posOffset>
                </wp:positionH>
                <wp:positionV relativeFrom="paragraph">
                  <wp:posOffset>107537</wp:posOffset>
                </wp:positionV>
                <wp:extent cx="956930" cy="1403985"/>
                <wp:effectExtent l="0" t="0" r="0" b="825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930" cy="1403985"/>
                        </a:xfrm>
                        <a:prstGeom prst="rect">
                          <a:avLst/>
                        </a:prstGeom>
                        <a:solidFill>
                          <a:srgbClr val="FFFFFF"/>
                        </a:solidFill>
                        <a:ln w="9525">
                          <a:noFill/>
                          <a:miter lim="800000"/>
                          <a:headEnd/>
                          <a:tailEnd/>
                        </a:ln>
                      </wps:spPr>
                      <wps:txbx>
                        <w:txbxContent>
                          <w:p w:rsidR="006C4B1C" w:rsidRPr="006C4B1C" w:rsidRDefault="006C4B1C">
                            <w:pPr>
                              <w:rPr>
                                <w:rFonts w:asciiTheme="minorHAnsi" w:hAnsiTheme="minorHAnsi" w:cstheme="minorHAnsi"/>
                                <w:b/>
                              </w:rPr>
                            </w:pPr>
                            <w:r w:rsidRPr="006C4B1C">
                              <w:rPr>
                                <w:rFonts w:asciiTheme="minorHAnsi" w:hAnsiTheme="minorHAnsi" w:cstheme="minorHAnsi"/>
                                <w:b/>
                              </w:rPr>
                              <w:t>Fig. 2.1.1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11.8pt;margin-top:8.45pt;width:75.3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" stroked="f">
                <v:textbox style="mso-fit-shape-to-text:t">
                  <w:txbxContent>
                    <w:p w:rsidR="006C4B1C" w:rsidRPr="006C4B1C" w:rsidRDefault="006C4B1C">
                      <w:pPr>
                        <w:rPr>
                          <w:rFonts w:asciiTheme="minorHAnsi" w:hAnsiTheme="minorHAnsi" w:cstheme="minorHAnsi"/>
                          <w:b/>
                        </w:rPr>
                      </w:pPr>
                      <w:r w:rsidRPr="006C4B1C">
                        <w:rPr>
                          <w:rFonts w:asciiTheme="minorHAnsi" w:hAnsiTheme="minorHAnsi" w:cstheme="minorHAnsi"/>
                          <w:b/>
                        </w:rPr>
                        <w:t>Fig. 2.1.1</w:t>
                      </w:r>
                    </w:p>
                  </w:txbxContent>
                </v:textbox>
              </v:shape>
            </w:pict>
          </mc:Fallback>
        </mc:AlternateContent>
      </w:r>
      <w:r>
        <w:rPr>
          <w:noProof/>
        </w:rPr>
        <w:drawing>
          <wp:inline distT="0" distB="0" distL="0" distR="0" wp14:anchorId="5A894014" wp14:editId="5E6C2DB5">
            <wp:extent cx="3987209" cy="29551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87253" cy="2955163"/>
                    </a:xfrm>
                    <a:prstGeom prst="rect">
                      <a:avLst/>
                    </a:prstGeom>
                    <a:noFill/>
                    <a:ln>
                      <a:noFill/>
                    </a:ln>
                  </pic:spPr>
                </pic:pic>
              </a:graphicData>
            </a:graphic>
          </wp:inline>
        </w:drawing>
      </w:r>
    </w:p>
    <w:p w:rsidR="006C4B1C" w:rsidRDefault="006C4B1C">
      <w:pPr>
        <w:spacing w:after="160" w:line="259" w:lineRule="auto"/>
        <w:rPr>
          <w:rFonts w:ascii="Calibri" w:eastAsia="Calibri" w:hAnsi="Calibri" w:cs="Calibri"/>
          <w:b/>
        </w:rPr>
      </w:pPr>
    </w:p>
    <w:p w:rsidR="006C4B1C" w:rsidRPr="006C4B1C" w:rsidRDefault="006C4B1C" w:rsidP="006C4B1C">
      <w:pPr>
        <w:rPr>
          <w:rFonts w:asciiTheme="minorHAnsi" w:hAnsiTheme="minorHAnsi" w:cstheme="minorHAnsi"/>
          <w:noProof/>
        </w:rPr>
      </w:pPr>
      <w:r w:rsidRPr="006C4B1C">
        <w:rPr>
          <w:rFonts w:asciiTheme="minorHAnsi" w:hAnsiTheme="minorHAnsi" w:cstheme="minorHAnsi"/>
          <w:noProof/>
        </w:rPr>
        <w:t>Further drilling down to categories with less count of claims, we can see that the ratio of high risk claims drops dramatically. Almost all categories with less than 4K claims count have got a high risk % less than 25%. These categories have got less impact compared to the top 6 categories.</w:t>
      </w:r>
    </w:p>
    <w:p w:rsidR="006C4B1C" w:rsidRDefault="006C4B1C">
      <w:pPr>
        <w:spacing w:after="160" w:line="259" w:lineRule="auto"/>
        <w:rPr>
          <w:rFonts w:ascii="Calibri" w:eastAsia="Calibri" w:hAnsi="Calibri" w:cs="Calibri"/>
          <w:b/>
        </w:rPr>
      </w:pPr>
    </w:p>
    <w:p w:rsidR="005F5041" w:rsidRPr="00E6654E" w:rsidRDefault="00CB7223">
      <w:pPr>
        <w:spacing w:after="160" w:line="259" w:lineRule="auto"/>
      </w:pPr>
      <w:r w:rsidRPr="00E6654E">
        <w:rPr>
          <w:rFonts w:ascii="Calibri" w:eastAsia="Calibri" w:hAnsi="Calibri" w:cs="Calibri"/>
          <w:b/>
        </w:rPr>
        <w:t>Fig 2.3</w:t>
      </w:r>
    </w:p>
    <w:p w:rsidR="00877313" w:rsidRDefault="00CB7223" w:rsidP="00877313">
      <w:pPr>
        <w:spacing w:after="160" w:line="259" w:lineRule="auto"/>
      </w:pPr>
      <w:r w:rsidRPr="00E6654E">
        <w:rPr>
          <w:noProof/>
        </w:rPr>
        <w:drawing>
          <wp:inline distT="0" distB="0" distL="0" distR="0" wp14:anchorId="1310B255" wp14:editId="02962227">
            <wp:extent cx="4348716" cy="2424223"/>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4351238" cy="2425629"/>
                    </a:xfrm>
                    <a:prstGeom prst="rect">
                      <a:avLst/>
                    </a:prstGeom>
                    <a:ln/>
                  </pic:spPr>
                </pic:pic>
              </a:graphicData>
            </a:graphic>
          </wp:inline>
        </w:drawing>
      </w:r>
    </w:p>
    <w:p w:rsidR="006C4B1C" w:rsidRPr="006C4B1C" w:rsidRDefault="006C4B1C" w:rsidP="006C4B1C">
      <w:pPr>
        <w:rPr>
          <w:rFonts w:asciiTheme="minorHAnsi" w:hAnsiTheme="minorHAnsi" w:cstheme="minorHAnsi"/>
        </w:rPr>
      </w:pPr>
      <w:r w:rsidRPr="006C4B1C">
        <w:rPr>
          <w:rFonts w:asciiTheme="minorHAnsi" w:hAnsiTheme="minorHAnsi" w:cstheme="minorHAnsi"/>
          <w:noProof/>
        </w:rPr>
        <w:drawing>
          <wp:anchor distT="0" distB="0" distL="114300" distR="114300" simplePos="0" relativeHeight="251659264" behindDoc="0" locked="0" layoutInCell="1" allowOverlap="1" wp14:anchorId="66AC95F6" wp14:editId="0601EFF6">
            <wp:simplePos x="0" y="0"/>
            <wp:positionH relativeFrom="column">
              <wp:posOffset>2388235</wp:posOffset>
            </wp:positionH>
            <wp:positionV relativeFrom="paragraph">
              <wp:posOffset>-10360660</wp:posOffset>
            </wp:positionV>
            <wp:extent cx="1511300" cy="6477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511300" cy="647700"/>
                    </a:xfrm>
                    <a:prstGeom prst="rect">
                      <a:avLst/>
                    </a:prstGeom>
                  </pic:spPr>
                </pic:pic>
              </a:graphicData>
            </a:graphic>
          </wp:anchor>
        </w:drawing>
      </w:r>
      <w:r w:rsidRPr="006C4B1C">
        <w:rPr>
          <w:rFonts w:asciiTheme="minorHAnsi" w:hAnsiTheme="minorHAnsi" w:cstheme="minorHAnsi"/>
        </w:rPr>
        <w:t>The highest category with offDays is the mental disorder, followed by multiple injuries and Carpal Tunnel Syndrome which is associated as well with high funds paid.  Moreover, the highest categories having highest amount paid is the multiple inj</w:t>
      </w:r>
      <w:r>
        <w:rPr>
          <w:rFonts w:asciiTheme="minorHAnsi" w:hAnsiTheme="minorHAnsi" w:cstheme="minorHAnsi"/>
        </w:rPr>
        <w:t>ury category. This category has</w:t>
      </w:r>
      <w:r w:rsidRPr="006C4B1C">
        <w:rPr>
          <w:rFonts w:asciiTheme="minorHAnsi" w:hAnsiTheme="minorHAnsi" w:cstheme="minorHAnsi"/>
        </w:rPr>
        <w:t xml:space="preserve"> got 53 cases under it.</w:t>
      </w:r>
    </w:p>
    <w:p w:rsidR="006C4B1C" w:rsidRPr="006C4B1C" w:rsidRDefault="006C4B1C" w:rsidP="006C4B1C">
      <w:pPr>
        <w:rPr>
          <w:rFonts w:asciiTheme="minorHAnsi" w:hAnsiTheme="minorHAnsi" w:cstheme="minorHAnsi"/>
        </w:rPr>
      </w:pPr>
      <w:r w:rsidRPr="006C4B1C">
        <w:rPr>
          <w:rFonts w:asciiTheme="minorHAnsi" w:hAnsiTheme="minorHAnsi" w:cstheme="minorHAnsi"/>
        </w:rPr>
        <w:t>It is noticeable that t</w:t>
      </w:r>
      <w:r>
        <w:rPr>
          <w:rFonts w:asciiTheme="minorHAnsi" w:hAnsiTheme="minorHAnsi" w:cstheme="minorHAnsi"/>
        </w:rPr>
        <w:t>he average total spent</w:t>
      </w:r>
      <w:r w:rsidRPr="006C4B1C">
        <w:rPr>
          <w:rFonts w:asciiTheme="minorHAnsi" w:hAnsiTheme="minorHAnsi" w:cstheme="minorHAnsi"/>
        </w:rPr>
        <w:t xml:space="preserve"> for cases with carpal tunnel syndrome is $11K with average 147</w:t>
      </w:r>
      <w:r>
        <w:rPr>
          <w:rFonts w:asciiTheme="minorHAnsi" w:hAnsiTheme="minorHAnsi" w:cstheme="minorHAnsi"/>
        </w:rPr>
        <w:t xml:space="preserve"> offDays.</w:t>
      </w:r>
      <w:r w:rsidRPr="006C4B1C">
        <w:rPr>
          <w:rFonts w:asciiTheme="minorHAnsi" w:hAnsiTheme="minorHAnsi" w:cstheme="minorHAnsi"/>
        </w:rPr>
        <w:t xml:space="preserve"> There are 686 cases with CTS out of which nearly 50% cases are having high risk. </w:t>
      </w:r>
      <w:r>
        <w:rPr>
          <w:rFonts w:asciiTheme="minorHAnsi" w:hAnsiTheme="minorHAnsi" w:cstheme="minorHAnsi"/>
        </w:rPr>
        <w:br/>
      </w:r>
    </w:p>
    <w:p w:rsidR="006C4B1C" w:rsidRPr="006C4B1C" w:rsidRDefault="006C4B1C" w:rsidP="006C4B1C">
      <w:pPr>
        <w:rPr>
          <w:rFonts w:asciiTheme="minorHAnsi" w:hAnsiTheme="minorHAnsi" w:cstheme="minorHAnsi"/>
        </w:rPr>
      </w:pPr>
      <w:r w:rsidRPr="006C4B1C">
        <w:rPr>
          <w:rFonts w:asciiTheme="minorHAnsi" w:hAnsiTheme="minorHAnsi" w:cstheme="minorHAnsi"/>
        </w:rPr>
        <w:t>Below line graph shows the average processing time and totalPaid amount on a time series. The main cost drivers of claims are not correlated. Both costs were on their peaks during early 80s. That was probably due to lack of digital information and automated processing of claims. The average of both cost drivers have dropped in the 21</w:t>
      </w:r>
      <w:r w:rsidRPr="006C4B1C">
        <w:rPr>
          <w:rFonts w:asciiTheme="minorHAnsi" w:hAnsiTheme="minorHAnsi" w:cstheme="minorHAnsi"/>
          <w:vertAlign w:val="superscript"/>
        </w:rPr>
        <w:t>st</w:t>
      </w:r>
      <w:r w:rsidRPr="006C4B1C">
        <w:rPr>
          <w:rFonts w:asciiTheme="minorHAnsi" w:hAnsiTheme="minorHAnsi" w:cstheme="minorHAnsi"/>
        </w:rPr>
        <w:t xml:space="preserve"> century to below than 100K. </w:t>
      </w:r>
    </w:p>
    <w:p w:rsidR="006C4B1C" w:rsidRDefault="006C4B1C">
      <w:pPr>
        <w:spacing w:after="160" w:line="259" w:lineRule="auto"/>
        <w:rPr>
          <w:rFonts w:ascii="Calibri" w:eastAsia="Calibri" w:hAnsi="Calibri" w:cs="Calibri"/>
          <w:b/>
        </w:rPr>
      </w:pPr>
    </w:p>
    <w:p w:rsidR="00AE1E9D" w:rsidRPr="00E6654E" w:rsidRDefault="00CB7223">
      <w:pPr>
        <w:spacing w:after="160" w:line="259" w:lineRule="auto"/>
      </w:pPr>
      <w:r w:rsidRPr="00E6654E">
        <w:rPr>
          <w:rFonts w:ascii="Calibri" w:eastAsia="Calibri" w:hAnsi="Calibri" w:cs="Calibri"/>
          <w:b/>
        </w:rPr>
        <w:t>Fig 2.4</w:t>
      </w:r>
    </w:p>
    <w:p w:rsidR="005F5041" w:rsidRPr="00E6654E" w:rsidRDefault="00014240">
      <w:pPr>
        <w:spacing w:after="160" w:line="259" w:lineRule="auto"/>
      </w:pPr>
      <w:r>
        <w:rPr>
          <w:noProof/>
        </w:rPr>
        <w:lastRenderedPageBreak/>
        <w:drawing>
          <wp:inline distT="0" distB="0" distL="0" distR="0">
            <wp:extent cx="4944140" cy="3085143"/>
            <wp:effectExtent l="0" t="0" r="889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png"/>
                    <pic:cNvPicPr/>
                  </pic:nvPicPr>
                  <pic:blipFill>
                    <a:blip r:embed="rId12">
                      <a:extLst>
                        <a:ext uri="{28A0092B-C50C-407E-A947-70E740481C1C}">
                          <a14:useLocalDpi xmlns:a14="http://schemas.microsoft.com/office/drawing/2010/main" val="0"/>
                        </a:ext>
                      </a:extLst>
                    </a:blip>
                    <a:stretch>
                      <a:fillRect/>
                    </a:stretch>
                  </pic:blipFill>
                  <pic:spPr>
                    <a:xfrm>
                      <a:off x="0" y="0"/>
                      <a:ext cx="4943220" cy="3084569"/>
                    </a:xfrm>
                    <a:prstGeom prst="rect">
                      <a:avLst/>
                    </a:prstGeom>
                  </pic:spPr>
                </pic:pic>
              </a:graphicData>
            </a:graphic>
          </wp:inline>
        </w:drawing>
      </w:r>
    </w:p>
    <w:p w:rsidR="005F5041" w:rsidRPr="00E6654E" w:rsidRDefault="005F5041"/>
    <w:p w:rsidR="007C1DEF" w:rsidRDefault="007C1DEF">
      <w:pPr>
        <w:rPr>
          <w:rFonts w:ascii="Calibri" w:eastAsia="Calibri" w:hAnsi="Calibri" w:cs="Calibri"/>
          <w:b/>
        </w:rPr>
      </w:pPr>
    </w:p>
    <w:p w:rsidR="005F5041" w:rsidRPr="00E6654E" w:rsidRDefault="00CB7223">
      <w:r w:rsidRPr="00E6654E">
        <w:rPr>
          <w:rFonts w:ascii="Calibri" w:eastAsia="Calibri" w:hAnsi="Calibri" w:cs="Calibri"/>
          <w:b/>
        </w:rPr>
        <w:t>3.</w:t>
      </w:r>
      <w:r w:rsidR="00877313">
        <w:rPr>
          <w:rFonts w:ascii="Calibri" w:eastAsia="Calibri" w:hAnsi="Calibri" w:cs="Calibri"/>
          <w:b/>
        </w:rPr>
        <w:t xml:space="preserve"> </w:t>
      </w:r>
      <w:r w:rsidRPr="00E6654E">
        <w:rPr>
          <w:rFonts w:ascii="Calibri" w:eastAsia="Calibri" w:hAnsi="Calibri" w:cs="Calibri"/>
          <w:b/>
        </w:rPr>
        <w:t>PREDICTIVE MODELING</w:t>
      </w:r>
    </w:p>
    <w:p w:rsidR="005F5041" w:rsidRPr="00E6654E" w:rsidRDefault="005F5041"/>
    <w:p w:rsidR="005F5041" w:rsidRPr="00E6654E" w:rsidRDefault="00CB7223">
      <w:r w:rsidRPr="00E6654E">
        <w:rPr>
          <w:rFonts w:ascii="Calibri" w:eastAsia="Calibri" w:hAnsi="Calibri" w:cs="Calibri"/>
          <w:b/>
        </w:rPr>
        <w:t>3.1</w:t>
      </w:r>
      <w:r w:rsidRPr="00E6654E">
        <w:rPr>
          <w:rFonts w:ascii="Calibri" w:eastAsia="Calibri" w:hAnsi="Calibri" w:cs="Calibri"/>
        </w:rPr>
        <w:t xml:space="preserve"> </w:t>
      </w:r>
      <w:r w:rsidRPr="00E6654E">
        <w:rPr>
          <w:rFonts w:ascii="Calibri" w:eastAsia="Calibri" w:hAnsi="Calibri" w:cs="Calibri"/>
          <w:b/>
          <w:u w:val="single"/>
        </w:rPr>
        <w:t>Comparison of Models</w:t>
      </w:r>
    </w:p>
    <w:p w:rsidR="005F5041" w:rsidRPr="00E6654E" w:rsidRDefault="005F5041"/>
    <w:p w:rsidR="005F5041" w:rsidRPr="00E6654E" w:rsidRDefault="00CB7223">
      <w:r w:rsidRPr="00E6654E">
        <w:rPr>
          <w:rFonts w:ascii="Calibri" w:eastAsia="Calibri" w:hAnsi="Calibri" w:cs="Calibri"/>
        </w:rPr>
        <w:t xml:space="preserve">The cost drivers for the Workers’ Compensation Claims Processing </w:t>
      </w:r>
      <w:r w:rsidR="00C45022" w:rsidRPr="00E6654E">
        <w:rPr>
          <w:rFonts w:ascii="Calibri" w:eastAsia="Calibri" w:hAnsi="Calibri" w:cs="Calibri"/>
        </w:rPr>
        <w:t>Company</w:t>
      </w:r>
      <w:r w:rsidR="002E2FF5">
        <w:rPr>
          <w:rFonts w:ascii="Calibri" w:eastAsia="Calibri" w:hAnsi="Calibri" w:cs="Calibri"/>
        </w:rPr>
        <w:t xml:space="preserve"> can be broadly divided into </w:t>
      </w:r>
      <w:r w:rsidRPr="00E6654E">
        <w:rPr>
          <w:rFonts w:ascii="Calibri" w:eastAsia="Calibri" w:hAnsi="Calibri" w:cs="Calibri"/>
        </w:rPr>
        <w:t>two:</w:t>
      </w:r>
    </w:p>
    <w:p w:rsidR="005F5041" w:rsidRPr="00E6654E" w:rsidRDefault="00CB7223">
      <w:pPr>
        <w:numPr>
          <w:ilvl w:val="0"/>
          <w:numId w:val="7"/>
        </w:numPr>
        <w:ind w:hanging="360"/>
        <w:contextualSpacing/>
        <w:rPr>
          <w:rFonts w:ascii="Calibri" w:eastAsia="Calibri" w:hAnsi="Calibri" w:cs="Calibri"/>
        </w:rPr>
      </w:pPr>
      <w:r w:rsidRPr="00E6654E">
        <w:rPr>
          <w:rFonts w:ascii="Calibri" w:eastAsia="Calibri" w:hAnsi="Calibri" w:cs="Calibri"/>
        </w:rPr>
        <w:t>Amount Paid</w:t>
      </w:r>
    </w:p>
    <w:p w:rsidR="005F5041" w:rsidRPr="00E6654E" w:rsidRDefault="00CB7223">
      <w:pPr>
        <w:numPr>
          <w:ilvl w:val="0"/>
          <w:numId w:val="7"/>
        </w:numPr>
        <w:ind w:hanging="360"/>
        <w:contextualSpacing/>
        <w:rPr>
          <w:rFonts w:ascii="Calibri" w:eastAsia="Calibri" w:hAnsi="Calibri" w:cs="Calibri"/>
        </w:rPr>
      </w:pPr>
      <w:r w:rsidRPr="00E6654E">
        <w:rPr>
          <w:rFonts w:ascii="Calibri" w:eastAsia="Calibri" w:hAnsi="Calibri" w:cs="Calibri"/>
        </w:rPr>
        <w:t>Processing Time.</w:t>
      </w:r>
    </w:p>
    <w:p w:rsidR="005F5041" w:rsidRPr="00E6654E" w:rsidRDefault="005F5041"/>
    <w:p w:rsidR="005F5041" w:rsidRPr="00E6654E" w:rsidRDefault="00CB7223">
      <w:r w:rsidRPr="00E6654E">
        <w:rPr>
          <w:rFonts w:ascii="Calibri" w:eastAsia="Calibri" w:hAnsi="Calibri" w:cs="Calibri"/>
        </w:rPr>
        <w:t>As a Data Analytics team, we can give the Claims company some strategic recommendations based on the models that we buil</w:t>
      </w:r>
      <w:r w:rsidR="002E2FF5">
        <w:rPr>
          <w:rFonts w:ascii="Calibri" w:eastAsia="Calibri" w:hAnsi="Calibri" w:cs="Calibri"/>
        </w:rPr>
        <w:t>t</w:t>
      </w:r>
      <w:r w:rsidRPr="00E6654E">
        <w:rPr>
          <w:rFonts w:ascii="Calibri" w:eastAsia="Calibri" w:hAnsi="Calibri" w:cs="Calibri"/>
        </w:rPr>
        <w:t xml:space="preserve">. In </w:t>
      </w:r>
      <w:r w:rsidR="002E2FF5">
        <w:rPr>
          <w:rFonts w:ascii="Calibri" w:eastAsia="Calibri" w:hAnsi="Calibri" w:cs="Calibri"/>
        </w:rPr>
        <w:t xml:space="preserve">order to </w:t>
      </w:r>
      <w:r w:rsidRPr="00E6654E">
        <w:rPr>
          <w:rFonts w:ascii="Calibri" w:eastAsia="Calibri" w:hAnsi="Calibri" w:cs="Calibri"/>
        </w:rPr>
        <w:t xml:space="preserve">achieve this, we </w:t>
      </w:r>
      <w:r w:rsidR="002E2FF5">
        <w:rPr>
          <w:rFonts w:ascii="Calibri" w:eastAsia="Calibri" w:hAnsi="Calibri" w:cs="Calibri"/>
        </w:rPr>
        <w:t>considered four</w:t>
      </w:r>
      <w:r w:rsidRPr="00E6654E">
        <w:rPr>
          <w:rFonts w:ascii="Calibri" w:eastAsia="Calibri" w:hAnsi="Calibri" w:cs="Calibri"/>
        </w:rPr>
        <w:t xml:space="preserve"> predictive modeling techniques for which the target(dependent) variable and the independent variables are selected from the cleaned dataset. </w:t>
      </w:r>
      <w:r w:rsidR="002E2FF5">
        <w:rPr>
          <w:rFonts w:ascii="Calibri" w:eastAsia="Calibri" w:hAnsi="Calibri" w:cs="Calibri"/>
          <w:b/>
        </w:rPr>
        <w:t>The f</w:t>
      </w:r>
      <w:r w:rsidRPr="00E6654E">
        <w:rPr>
          <w:rFonts w:ascii="Calibri" w:eastAsia="Calibri" w:hAnsi="Calibri" w:cs="Calibri"/>
          <w:b/>
        </w:rPr>
        <w:t>our modeling techniques are Linear regression, Logistic regression, Decision tree and Naïve Bayes.</w:t>
      </w:r>
    </w:p>
    <w:p w:rsidR="005F5041" w:rsidRPr="00E6654E" w:rsidRDefault="00CB7223">
      <w:r w:rsidRPr="00E6654E">
        <w:rPr>
          <w:rFonts w:ascii="Calibri" w:eastAsia="Calibri" w:hAnsi="Calibri" w:cs="Calibri"/>
        </w:rPr>
        <w:t>The possible independent variables to predict are decided based on the questions that we addressed in order to reduce the cost drivers, which were:</w:t>
      </w:r>
    </w:p>
    <w:p w:rsidR="005F5041" w:rsidRPr="00E6654E" w:rsidRDefault="00CB7223">
      <w:pPr>
        <w:numPr>
          <w:ilvl w:val="0"/>
          <w:numId w:val="8"/>
        </w:numPr>
        <w:ind w:hanging="360"/>
        <w:contextualSpacing/>
        <w:rPr>
          <w:rFonts w:ascii="Calibri" w:eastAsia="Calibri" w:hAnsi="Calibri" w:cs="Calibri"/>
        </w:rPr>
      </w:pPr>
      <w:r w:rsidRPr="00E6654E">
        <w:rPr>
          <w:rFonts w:ascii="Calibri" w:eastAsia="Calibri" w:hAnsi="Calibri" w:cs="Calibri"/>
        </w:rPr>
        <w:t>How to reduce the Total expenditure? (</w:t>
      </w:r>
      <w:r w:rsidRPr="00E6654E">
        <w:rPr>
          <w:rFonts w:ascii="Calibri" w:eastAsia="Calibri" w:hAnsi="Calibri" w:cs="Calibri"/>
          <w:b/>
        </w:rPr>
        <w:t>Total_Paid_end</w:t>
      </w:r>
      <w:r w:rsidRPr="00E6654E">
        <w:rPr>
          <w:rFonts w:ascii="Calibri" w:eastAsia="Calibri" w:hAnsi="Calibri" w:cs="Calibri"/>
        </w:rPr>
        <w:t>)</w:t>
      </w:r>
    </w:p>
    <w:p w:rsidR="005F5041" w:rsidRPr="00E6654E" w:rsidRDefault="00CB7223">
      <w:pPr>
        <w:numPr>
          <w:ilvl w:val="0"/>
          <w:numId w:val="8"/>
        </w:numPr>
        <w:ind w:hanging="360"/>
        <w:contextualSpacing/>
        <w:rPr>
          <w:rFonts w:ascii="Calibri" w:eastAsia="Calibri" w:hAnsi="Calibri" w:cs="Calibri"/>
        </w:rPr>
      </w:pPr>
      <w:r w:rsidRPr="00E6654E">
        <w:rPr>
          <w:rFonts w:ascii="Calibri" w:eastAsia="Calibri" w:hAnsi="Calibri" w:cs="Calibri"/>
        </w:rPr>
        <w:t>How to reduce the Claims Processing time? (</w:t>
      </w:r>
      <w:r w:rsidRPr="00E6654E">
        <w:rPr>
          <w:rFonts w:ascii="Calibri" w:eastAsia="Calibri" w:hAnsi="Calibri" w:cs="Calibri"/>
          <w:b/>
        </w:rPr>
        <w:t>Processing time</w:t>
      </w:r>
      <w:r w:rsidRPr="00E6654E">
        <w:rPr>
          <w:rFonts w:ascii="Calibri" w:eastAsia="Calibri" w:hAnsi="Calibri" w:cs="Calibri"/>
        </w:rPr>
        <w:t>: difference between claim open date and closed date)</w:t>
      </w:r>
    </w:p>
    <w:p w:rsidR="005F5041" w:rsidRPr="00E6654E" w:rsidRDefault="00CB7223">
      <w:pPr>
        <w:numPr>
          <w:ilvl w:val="0"/>
          <w:numId w:val="8"/>
        </w:numPr>
        <w:ind w:hanging="360"/>
        <w:contextualSpacing/>
        <w:rPr>
          <w:rFonts w:ascii="Calibri" w:eastAsia="Calibri" w:hAnsi="Calibri" w:cs="Calibri"/>
        </w:rPr>
      </w:pPr>
      <w:r w:rsidRPr="00E6654E">
        <w:rPr>
          <w:rFonts w:ascii="Calibri" w:eastAsia="Calibri" w:hAnsi="Calibri" w:cs="Calibri"/>
        </w:rPr>
        <w:t>How to identify the claims that should be denied? (</w:t>
      </w:r>
      <w:r w:rsidRPr="00E6654E">
        <w:rPr>
          <w:rFonts w:ascii="Calibri" w:eastAsia="Calibri" w:hAnsi="Calibri" w:cs="Calibri"/>
          <w:b/>
        </w:rPr>
        <w:t>IsDenied</w:t>
      </w:r>
      <w:r w:rsidRPr="00E6654E">
        <w:rPr>
          <w:rFonts w:ascii="Calibri" w:eastAsia="Calibri" w:hAnsi="Calibri" w:cs="Calibri"/>
        </w:rPr>
        <w:t>)</w:t>
      </w:r>
    </w:p>
    <w:p w:rsidR="005F5041" w:rsidRPr="00E6654E" w:rsidRDefault="005F5041"/>
    <w:p w:rsidR="005F5041" w:rsidRPr="00E6654E" w:rsidRDefault="005F5041"/>
    <w:p w:rsidR="005F5041" w:rsidRPr="00E6654E" w:rsidRDefault="005F5041"/>
    <w:p w:rsidR="005F5041" w:rsidRPr="00E6654E" w:rsidRDefault="005F5041"/>
    <w:p w:rsidR="005F5041" w:rsidRPr="00E6654E" w:rsidRDefault="00CB7223">
      <w:r w:rsidRPr="00E6654E">
        <w:rPr>
          <w:rFonts w:ascii="Calibri" w:eastAsia="Calibri" w:hAnsi="Calibri" w:cs="Calibri"/>
          <w:b/>
        </w:rPr>
        <w:lastRenderedPageBreak/>
        <w:t xml:space="preserve"> </w:t>
      </w:r>
      <w:r w:rsidR="00AA619A">
        <w:rPr>
          <w:rFonts w:ascii="Calibri" w:eastAsia="Calibri" w:hAnsi="Calibri" w:cs="Calibri"/>
          <w:b/>
        </w:rPr>
        <w:t xml:space="preserve">3.2 </w:t>
      </w:r>
      <w:r w:rsidRPr="00E6654E">
        <w:rPr>
          <w:rFonts w:ascii="Calibri" w:eastAsia="Calibri" w:hAnsi="Calibri" w:cs="Calibri"/>
          <w:b/>
          <w:u w:val="single"/>
        </w:rPr>
        <w:t>Logistic regression</w:t>
      </w:r>
      <w:r w:rsidRPr="00E6654E">
        <w:rPr>
          <w:rFonts w:ascii="Calibri" w:eastAsia="Calibri" w:hAnsi="Calibri" w:cs="Calibri"/>
        </w:rPr>
        <w:t>:</w:t>
      </w:r>
      <w:r w:rsidRPr="00E6654E">
        <w:rPr>
          <w:rFonts w:ascii="Calibri" w:eastAsia="Calibri" w:hAnsi="Calibri" w:cs="Calibri"/>
          <w:u w:val="single"/>
        </w:rPr>
        <w:t xml:space="preserve"> </w:t>
      </w:r>
    </w:p>
    <w:p w:rsidR="005F5041" w:rsidRPr="00E6654E" w:rsidRDefault="00CB7223" w:rsidP="00C45022">
      <w:r w:rsidRPr="00E6654E">
        <w:rPr>
          <w:rFonts w:ascii="Calibri" w:eastAsia="Calibri" w:hAnsi="Calibri" w:cs="Calibri"/>
        </w:rPr>
        <w:t>Charact</w:t>
      </w:r>
      <w:r w:rsidR="00C45022">
        <w:rPr>
          <w:rFonts w:ascii="Calibri" w:eastAsia="Calibri" w:hAnsi="Calibri" w:cs="Calibri"/>
        </w:rPr>
        <w:t xml:space="preserve">eristics of logistic regression </w:t>
      </w:r>
      <w:r w:rsidR="00C45022" w:rsidRPr="00E6654E">
        <w:rPr>
          <w:rFonts w:ascii="Calibri" w:eastAsia="Calibri" w:hAnsi="Calibri" w:cs="Calibri"/>
        </w:rPr>
        <w:t>that was</w:t>
      </w:r>
      <w:r w:rsidRPr="00E6654E">
        <w:rPr>
          <w:rFonts w:ascii="Calibri" w:eastAsia="Calibri" w:hAnsi="Calibri" w:cs="Calibri"/>
        </w:rPr>
        <w:t xml:space="preserve"> useful for modeling this dataset:</w:t>
      </w:r>
    </w:p>
    <w:p w:rsidR="005F5041" w:rsidRPr="00E6654E" w:rsidRDefault="00CB7223">
      <w:r w:rsidRPr="00E6654E">
        <w:rPr>
          <w:rFonts w:ascii="Calibri" w:eastAsia="Calibri" w:hAnsi="Calibri" w:cs="Calibri"/>
        </w:rPr>
        <w:t xml:space="preserve">Logistic regression is a predictive technique used when the dependent variable has binary outcomes. It is considered </w:t>
      </w:r>
      <w:r w:rsidR="002E2FF5">
        <w:rPr>
          <w:rFonts w:ascii="Calibri" w:eastAsia="Calibri" w:hAnsi="Calibri" w:cs="Calibri"/>
        </w:rPr>
        <w:t xml:space="preserve">a </w:t>
      </w:r>
      <w:r w:rsidRPr="00E6654E">
        <w:rPr>
          <w:rFonts w:ascii="Calibri" w:eastAsia="Calibri" w:hAnsi="Calibri" w:cs="Calibri"/>
        </w:rPr>
        <w:t>“supervised learning technique” since the data includes actual outcome values from past observations. It does not need a linear relationship between the dependent and independent variables. </w:t>
      </w:r>
      <w:hyperlink r:id="rId13">
        <w:r w:rsidRPr="00154CCB">
          <w:rPr>
            <w:rFonts w:ascii="Calibri" w:eastAsia="Calibri" w:hAnsi="Calibri" w:cs="Calibri"/>
          </w:rPr>
          <w:t>Logistic regression</w:t>
        </w:r>
      </w:hyperlink>
      <w:hyperlink r:id="rId14">
        <w:r w:rsidRPr="00154CCB">
          <w:rPr>
            <w:rFonts w:ascii="Calibri" w:eastAsia="Calibri" w:hAnsi="Calibri" w:cs="Calibri"/>
          </w:rPr>
          <w:t> </w:t>
        </w:r>
      </w:hyperlink>
      <w:r w:rsidRPr="00E6654E">
        <w:rPr>
          <w:rFonts w:ascii="Calibri" w:eastAsia="Calibri" w:hAnsi="Calibri" w:cs="Calibri"/>
        </w:rPr>
        <w:t>can ha</w:t>
      </w:r>
      <w:r w:rsidR="002E2FF5">
        <w:rPr>
          <w:rFonts w:ascii="Calibri" w:eastAsia="Calibri" w:hAnsi="Calibri" w:cs="Calibri"/>
        </w:rPr>
        <w:t>ndle all sorts of relationships</w:t>
      </w:r>
      <w:r w:rsidRPr="00E6654E">
        <w:rPr>
          <w:rFonts w:ascii="Calibri" w:eastAsia="Calibri" w:hAnsi="Calibri" w:cs="Calibri"/>
        </w:rPr>
        <w:t xml:space="preserve"> because it applies a non-linear log transformation to the predicted odds ratio. It can handle ordinal and nominal data as independent variables. </w:t>
      </w:r>
      <w:r w:rsidR="002E2FF5" w:rsidRPr="00E6654E">
        <w:rPr>
          <w:rFonts w:ascii="Calibri" w:eastAsia="Calibri" w:hAnsi="Calibri" w:cs="Calibri"/>
        </w:rPr>
        <w:t>Moreover,</w:t>
      </w:r>
      <w:r w:rsidR="002E2FF5">
        <w:rPr>
          <w:rFonts w:ascii="Calibri" w:eastAsia="Calibri" w:hAnsi="Calibri" w:cs="Calibri"/>
        </w:rPr>
        <w:t xml:space="preserve"> l</w:t>
      </w:r>
      <w:r w:rsidRPr="00E6654E">
        <w:rPr>
          <w:rFonts w:ascii="Calibri" w:eastAsia="Calibri" w:hAnsi="Calibri" w:cs="Calibri"/>
        </w:rPr>
        <w:t>ogistic regression c</w:t>
      </w:r>
      <w:r w:rsidR="002E2FF5">
        <w:rPr>
          <w:rFonts w:ascii="Calibri" w:eastAsia="Calibri" w:hAnsi="Calibri" w:cs="Calibri"/>
        </w:rPr>
        <w:t>an handle large sample data set; h</w:t>
      </w:r>
      <w:r w:rsidRPr="00E6654E">
        <w:rPr>
          <w:rFonts w:ascii="Calibri" w:eastAsia="Calibri" w:hAnsi="Calibri" w:cs="Calibri"/>
        </w:rPr>
        <w:t>owever, the model should be fitted correctly. A good approach to ensure this is to use a stepwise method to es</w:t>
      </w:r>
      <w:r w:rsidR="002E2FF5">
        <w:rPr>
          <w:rFonts w:ascii="Calibri" w:eastAsia="Calibri" w:hAnsi="Calibri" w:cs="Calibri"/>
        </w:rPr>
        <w:t xml:space="preserve">timate the logistic regression </w:t>
      </w:r>
      <w:r w:rsidR="00323DD9">
        <w:rPr>
          <w:rFonts w:ascii="Calibri" w:eastAsia="Calibri" w:hAnsi="Calibri" w:cs="Calibri"/>
        </w:rPr>
        <w:t>s</w:t>
      </w:r>
      <w:r w:rsidR="00323DD9" w:rsidRPr="00E6654E">
        <w:rPr>
          <w:rFonts w:ascii="Calibri" w:eastAsia="Calibri" w:hAnsi="Calibri" w:cs="Calibri"/>
        </w:rPr>
        <w:t>o;</w:t>
      </w:r>
      <w:r w:rsidR="002E2FF5">
        <w:rPr>
          <w:rFonts w:ascii="Calibri" w:eastAsia="Calibri" w:hAnsi="Calibri" w:cs="Calibri"/>
        </w:rPr>
        <w:t xml:space="preserve"> we used the s</w:t>
      </w:r>
      <w:r w:rsidRPr="00E6654E">
        <w:rPr>
          <w:rFonts w:ascii="Calibri" w:eastAsia="Calibri" w:hAnsi="Calibri" w:cs="Calibri"/>
        </w:rPr>
        <w:t>tepwise method to derive at the independent variables.</w:t>
      </w:r>
    </w:p>
    <w:p w:rsidR="005F5041" w:rsidRPr="00E6654E" w:rsidRDefault="00CB7223">
      <w:pPr>
        <w:spacing w:line="240" w:lineRule="auto"/>
      </w:pPr>
      <w:r w:rsidRPr="00E6654E">
        <w:rPr>
          <w:rFonts w:ascii="Calibri" w:eastAsia="Calibri" w:hAnsi="Calibri" w:cs="Calibri"/>
        </w:rPr>
        <w:t xml:space="preserve">Since logistic regression assumes that P(Y=1) is the probability of the event occurring, it is necessary that the dependent variable is coded accordingly. </w:t>
      </w:r>
    </w:p>
    <w:p w:rsidR="005F5041" w:rsidRPr="00E6654E" w:rsidRDefault="00CB7223">
      <w:pPr>
        <w:spacing w:line="240" w:lineRule="auto"/>
      </w:pPr>
      <w:r w:rsidRPr="00E6654E">
        <w:rPr>
          <w:rFonts w:ascii="Calibri" w:eastAsia="Calibri" w:hAnsi="Calibri" w:cs="Calibri"/>
        </w:rPr>
        <w:t>We selected IsDenie</w:t>
      </w:r>
      <w:r w:rsidR="002E2FF5">
        <w:rPr>
          <w:rFonts w:ascii="Calibri" w:eastAsia="Calibri" w:hAnsi="Calibri" w:cs="Calibri"/>
        </w:rPr>
        <w:t xml:space="preserve">d as the dependent variable which </w:t>
      </w:r>
      <w:r w:rsidRPr="00E6654E">
        <w:rPr>
          <w:rFonts w:ascii="Calibri" w:eastAsia="Calibri" w:hAnsi="Calibri" w:cs="Calibri"/>
        </w:rPr>
        <w:t>met this criterion</w:t>
      </w:r>
      <w:r w:rsidR="00E91772" w:rsidRPr="00E6654E">
        <w:rPr>
          <w:rFonts w:ascii="Calibri" w:eastAsia="Calibri" w:hAnsi="Calibri" w:cs="Calibri"/>
        </w:rPr>
        <w:t>.</w:t>
      </w:r>
    </w:p>
    <w:p w:rsidR="005F5041" w:rsidRPr="00E6654E" w:rsidRDefault="00CB7223">
      <w:r w:rsidRPr="00E6654E">
        <w:rPr>
          <w:rFonts w:ascii="Calibri" w:eastAsia="Calibri" w:hAnsi="Calibri" w:cs="Calibri"/>
        </w:rPr>
        <w:t>Dependent variable: IsDenied</w:t>
      </w:r>
    </w:p>
    <w:p w:rsidR="005F5041" w:rsidRDefault="00CB7223">
      <w:pPr>
        <w:rPr>
          <w:rFonts w:ascii="Calibri" w:eastAsia="Calibri" w:hAnsi="Calibri" w:cs="Calibri"/>
        </w:rPr>
      </w:pPr>
      <w:r w:rsidRPr="00E6654E">
        <w:rPr>
          <w:rFonts w:ascii="Calibri" w:eastAsia="Calibri" w:hAnsi="Calibri" w:cs="Calibri"/>
        </w:rPr>
        <w:t xml:space="preserve">Stepwise regression gave the best model </w:t>
      </w:r>
      <w:r w:rsidR="00E91772" w:rsidRPr="00E6654E">
        <w:rPr>
          <w:rFonts w:ascii="Calibri" w:eastAsia="Calibri" w:hAnsi="Calibri" w:cs="Calibri"/>
        </w:rPr>
        <w:t>as:</w:t>
      </w:r>
    </w:p>
    <w:p w:rsidR="00154CCB" w:rsidRPr="00E6654E" w:rsidRDefault="00154CCB"/>
    <w:p w:rsidR="005F5041" w:rsidRPr="00E6654E" w:rsidRDefault="00CB7223">
      <w:r w:rsidRPr="00E6654E">
        <w:rPr>
          <w:rFonts w:ascii="Calibri" w:eastAsia="Calibri" w:hAnsi="Calibri" w:cs="Calibri"/>
          <w:b/>
        </w:rPr>
        <w:t>Fig 3.1</w:t>
      </w:r>
    </w:p>
    <w:p w:rsidR="005F5041" w:rsidRPr="00E6654E" w:rsidRDefault="00CB7223">
      <w:r w:rsidRPr="00E6654E">
        <w:rPr>
          <w:noProof/>
        </w:rPr>
        <w:drawing>
          <wp:inline distT="0" distB="0" distL="0" distR="0">
            <wp:extent cx="5935980" cy="2072640"/>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5935980" cy="2072640"/>
                    </a:xfrm>
                    <a:prstGeom prst="rect">
                      <a:avLst/>
                    </a:prstGeom>
                    <a:ln/>
                  </pic:spPr>
                </pic:pic>
              </a:graphicData>
            </a:graphic>
          </wp:inline>
        </w:drawing>
      </w:r>
    </w:p>
    <w:p w:rsidR="005F5041" w:rsidRPr="00E6654E" w:rsidRDefault="005F5041"/>
    <w:p w:rsidR="005F5041" w:rsidRPr="00E6654E" w:rsidRDefault="005F5041"/>
    <w:p w:rsidR="005F5041" w:rsidRPr="00E6654E" w:rsidRDefault="00CB7223">
      <w:r w:rsidRPr="00E6654E">
        <w:rPr>
          <w:rFonts w:ascii="Calibri" w:eastAsia="Calibri" w:hAnsi="Calibri" w:cs="Calibri"/>
        </w:rPr>
        <w:t xml:space="preserve">The advantages of logistic regression come at a cost. In logistic </w:t>
      </w:r>
      <w:r w:rsidR="00E91772" w:rsidRPr="00E6654E">
        <w:rPr>
          <w:rFonts w:ascii="Calibri" w:eastAsia="Calibri" w:hAnsi="Calibri" w:cs="Calibri"/>
        </w:rPr>
        <w:t>regression,</w:t>
      </w:r>
      <w:r w:rsidRPr="00E6654E">
        <w:rPr>
          <w:rFonts w:ascii="Calibri" w:eastAsia="Calibri" w:hAnsi="Calibri" w:cs="Calibri"/>
        </w:rPr>
        <w:t xml:space="preserve"> the variables should</w:t>
      </w:r>
      <w:r w:rsidR="002E2FF5">
        <w:rPr>
          <w:rFonts w:ascii="Calibri" w:eastAsia="Calibri" w:hAnsi="Calibri" w:cs="Calibri"/>
        </w:rPr>
        <w:t xml:space="preserve"> not</w:t>
      </w:r>
      <w:r w:rsidRPr="00E6654E">
        <w:rPr>
          <w:rFonts w:ascii="Calibri" w:eastAsia="Calibri" w:hAnsi="Calibri" w:cs="Calibri"/>
        </w:rPr>
        <w:t xml:space="preserve"> be correlated. Also, it requires much more data to achieve stable, meaningful results.  With standard regression, typically </w:t>
      </w:r>
      <w:r w:rsidR="002E2FF5">
        <w:rPr>
          <w:rFonts w:ascii="Calibri" w:eastAsia="Calibri" w:hAnsi="Calibri" w:cs="Calibri"/>
        </w:rPr>
        <w:t>twenty</w:t>
      </w:r>
      <w:r w:rsidRPr="00E6654E">
        <w:rPr>
          <w:rFonts w:ascii="Calibri" w:eastAsia="Calibri" w:hAnsi="Calibri" w:cs="Calibri"/>
        </w:rPr>
        <w:t xml:space="preserve"> data points per predictor is considered the lower bound. For logistic regression, at least </w:t>
      </w:r>
      <w:r w:rsidR="002E2FF5">
        <w:rPr>
          <w:rFonts w:ascii="Calibri" w:eastAsia="Calibri" w:hAnsi="Calibri" w:cs="Calibri"/>
        </w:rPr>
        <w:t>fifty</w:t>
      </w:r>
      <w:r w:rsidRPr="00E6654E">
        <w:rPr>
          <w:rFonts w:ascii="Calibri" w:eastAsia="Calibri" w:hAnsi="Calibri" w:cs="Calibri"/>
        </w:rPr>
        <w:t xml:space="preserve"> data points per predictor is necessary to achieve stable results.</w:t>
      </w:r>
    </w:p>
    <w:p w:rsidR="005F5041" w:rsidRPr="00E6654E" w:rsidRDefault="00CB7223">
      <w:bookmarkStart w:id="1" w:name="_gjdgxs" w:colFirst="0" w:colLast="0"/>
      <w:bookmarkEnd w:id="1"/>
      <w:r w:rsidRPr="00E6654E">
        <w:rPr>
          <w:rFonts w:ascii="Calibri" w:eastAsia="Calibri" w:hAnsi="Calibri" w:cs="Calibri"/>
        </w:rPr>
        <w:t xml:space="preserve">Since we have a </w:t>
      </w:r>
      <w:r w:rsidR="002E2FF5">
        <w:rPr>
          <w:rFonts w:ascii="Calibri" w:eastAsia="Calibri" w:hAnsi="Calibri" w:cs="Calibri"/>
        </w:rPr>
        <w:t>huge data set, l</w:t>
      </w:r>
      <w:r w:rsidRPr="00E6654E">
        <w:rPr>
          <w:rFonts w:ascii="Calibri" w:eastAsia="Calibri" w:hAnsi="Calibri" w:cs="Calibri"/>
        </w:rPr>
        <w:t>ogistic regression is a good candidate modeling technique</w:t>
      </w:r>
      <w:r w:rsidR="002E2FF5">
        <w:rPr>
          <w:rFonts w:ascii="Calibri" w:eastAsia="Calibri" w:hAnsi="Calibri" w:cs="Calibri"/>
        </w:rPr>
        <w:t>.</w:t>
      </w:r>
    </w:p>
    <w:p w:rsidR="005F5041" w:rsidRPr="00E6654E" w:rsidRDefault="005F5041"/>
    <w:p w:rsidR="00154CCB" w:rsidRDefault="00154CCB">
      <w:pPr>
        <w:rPr>
          <w:rFonts w:ascii="Calibri" w:eastAsia="Calibri" w:hAnsi="Calibri" w:cs="Calibri"/>
          <w:b/>
          <w:u w:val="single"/>
        </w:rPr>
      </w:pPr>
    </w:p>
    <w:p w:rsidR="00154CCB" w:rsidRDefault="00154CCB">
      <w:pPr>
        <w:rPr>
          <w:rFonts w:ascii="Calibri" w:eastAsia="Calibri" w:hAnsi="Calibri" w:cs="Calibri"/>
          <w:b/>
          <w:u w:val="single"/>
        </w:rPr>
      </w:pPr>
    </w:p>
    <w:p w:rsidR="005F5041" w:rsidRPr="00E6654E" w:rsidRDefault="00AA619A">
      <w:r>
        <w:rPr>
          <w:rFonts w:ascii="Calibri" w:eastAsia="Calibri" w:hAnsi="Calibri" w:cs="Calibri"/>
          <w:b/>
          <w:u w:val="single"/>
        </w:rPr>
        <w:t xml:space="preserve">3.3 </w:t>
      </w:r>
      <w:r w:rsidR="00CB7223" w:rsidRPr="00E6654E">
        <w:rPr>
          <w:rFonts w:ascii="Calibri" w:eastAsia="Calibri" w:hAnsi="Calibri" w:cs="Calibri"/>
          <w:b/>
          <w:u w:val="single"/>
        </w:rPr>
        <w:t>Decision tree</w:t>
      </w:r>
      <w:r w:rsidR="00CB7223" w:rsidRPr="00E6654E">
        <w:rPr>
          <w:rFonts w:ascii="Calibri" w:eastAsia="Calibri" w:hAnsi="Calibri" w:cs="Calibri"/>
          <w:u w:val="single"/>
        </w:rPr>
        <w:t xml:space="preserve">: </w:t>
      </w:r>
    </w:p>
    <w:p w:rsidR="005F5041" w:rsidRPr="00E6654E" w:rsidRDefault="00CB7223">
      <w:pPr>
        <w:spacing w:line="240" w:lineRule="auto"/>
      </w:pPr>
      <w:r w:rsidRPr="00E6654E">
        <w:rPr>
          <w:rFonts w:ascii="Calibri" w:eastAsia="Calibri" w:hAnsi="Calibri" w:cs="Calibri"/>
        </w:rPr>
        <w:t xml:space="preserve">This is </w:t>
      </w:r>
      <w:r w:rsidR="002E2FF5" w:rsidRPr="00E6654E">
        <w:rPr>
          <w:rFonts w:ascii="Calibri" w:eastAsia="Calibri" w:hAnsi="Calibri" w:cs="Calibri"/>
        </w:rPr>
        <w:t>a supervised segmentation technique</w:t>
      </w:r>
      <w:r w:rsidR="00E91772" w:rsidRPr="00E6654E">
        <w:rPr>
          <w:rFonts w:ascii="Calibri" w:eastAsia="Calibri" w:hAnsi="Calibri" w:cs="Calibri"/>
        </w:rPr>
        <w:t>,</w:t>
      </w:r>
      <w:r w:rsidRPr="00E6654E">
        <w:rPr>
          <w:rFonts w:ascii="Calibri" w:eastAsia="Calibri" w:hAnsi="Calibri" w:cs="Calibri"/>
        </w:rPr>
        <w:t xml:space="preserve"> which helps to find the trend or pattern in the data by grouping them. If every member of a group has the same value for the target, then the group is pure. If there is at least one member of the group that has a different value for the target variable than the rest of the group, then the group is impure. Ideally, we would like the resulting groups to be as pure as </w:t>
      </w:r>
      <w:r w:rsidRPr="00E6654E">
        <w:rPr>
          <w:rFonts w:ascii="Calibri" w:eastAsia="Calibri" w:hAnsi="Calibri" w:cs="Calibri"/>
        </w:rPr>
        <w:lastRenderedPageBreak/>
        <w:t>possible i.e. homogeneous with respect to the target variable. Entropy is a measure of disorder that can be applied to a set, such as one of our individual segments, which leads to a further split.</w:t>
      </w:r>
    </w:p>
    <w:p w:rsidR="005F5041" w:rsidRPr="00E6654E" w:rsidRDefault="00CB7223">
      <w:pPr>
        <w:spacing w:line="240" w:lineRule="auto"/>
      </w:pPr>
      <w:r w:rsidRPr="00E6654E">
        <w:rPr>
          <w:rFonts w:ascii="Calibri" w:eastAsia="Calibri" w:hAnsi="Calibri" w:cs="Calibri"/>
        </w:rPr>
        <w:t>Characteristics that we considered for modelling are:</w:t>
      </w:r>
    </w:p>
    <w:p w:rsidR="005F5041" w:rsidRPr="00323DD9" w:rsidRDefault="00CB7223">
      <w:pPr>
        <w:numPr>
          <w:ilvl w:val="0"/>
          <w:numId w:val="6"/>
        </w:numPr>
        <w:spacing w:line="240" w:lineRule="auto"/>
        <w:ind w:hanging="360"/>
        <w:contextualSpacing/>
        <w:rPr>
          <w:rFonts w:ascii="Calibri" w:eastAsia="Calibri" w:hAnsi="Calibri" w:cs="Calibri"/>
          <w:shd w:val="clear" w:color="auto" w:fill="F7F7F7"/>
        </w:rPr>
      </w:pPr>
      <w:r w:rsidRPr="00154CCB">
        <w:rPr>
          <w:rFonts w:ascii="Calibri" w:eastAsia="Calibri" w:hAnsi="Calibri" w:cs="Calibri"/>
        </w:rPr>
        <w:t>They easily handle feature interactions and they’re non-parametric, so you don’t have to worry about outliers</w:t>
      </w:r>
    </w:p>
    <w:p w:rsidR="00323DD9" w:rsidRPr="00323DD9" w:rsidRDefault="00323DD9">
      <w:pPr>
        <w:numPr>
          <w:ilvl w:val="0"/>
          <w:numId w:val="6"/>
        </w:numPr>
        <w:spacing w:line="240" w:lineRule="auto"/>
        <w:ind w:hanging="360"/>
        <w:contextualSpacing/>
        <w:rPr>
          <w:rFonts w:ascii="Calibri" w:eastAsia="Calibri" w:hAnsi="Calibri" w:cs="Calibri"/>
          <w:shd w:val="clear" w:color="auto" w:fill="F7F7F7"/>
        </w:rPr>
      </w:pPr>
      <w:r>
        <w:rPr>
          <w:rFonts w:ascii="Calibri" w:eastAsia="Calibri" w:hAnsi="Calibri" w:cs="Calibri"/>
        </w:rPr>
        <w:t xml:space="preserve">When fitting a decision tree to a specific dataset, the top few nodes are usually the most important variables within the entire dataset. </w:t>
      </w:r>
    </w:p>
    <w:p w:rsidR="00323DD9" w:rsidRPr="00323DD9" w:rsidRDefault="00323DD9">
      <w:pPr>
        <w:numPr>
          <w:ilvl w:val="0"/>
          <w:numId w:val="6"/>
        </w:numPr>
        <w:spacing w:line="240" w:lineRule="auto"/>
        <w:ind w:hanging="360"/>
        <w:contextualSpacing/>
        <w:rPr>
          <w:rFonts w:ascii="Calibri" w:eastAsia="Calibri" w:hAnsi="Calibri" w:cs="Calibri"/>
          <w:shd w:val="clear" w:color="auto" w:fill="F7F7F7"/>
        </w:rPr>
      </w:pPr>
      <w:r>
        <w:rPr>
          <w:rFonts w:ascii="Calibri" w:eastAsia="Calibri" w:hAnsi="Calibri" w:cs="Calibri"/>
        </w:rPr>
        <w:t>They are also good to solve problems such as scale differences. For example if we had a dataset that measured in average house per state in thousands and average age of people that owned houses in years, those are two units of measurements. If one was to use a regression model, one would have to have some sort of normalization and interpretation of the coefficients. With decision trees, this is not required because the structure of the tree stays the same regardless of the change.</w:t>
      </w:r>
    </w:p>
    <w:p w:rsidR="00323DD9" w:rsidRPr="00323DD9" w:rsidRDefault="00323DD9">
      <w:pPr>
        <w:numPr>
          <w:ilvl w:val="0"/>
          <w:numId w:val="6"/>
        </w:numPr>
        <w:spacing w:line="240" w:lineRule="auto"/>
        <w:ind w:hanging="360"/>
        <w:contextualSpacing/>
        <w:rPr>
          <w:rFonts w:ascii="Calibri" w:eastAsia="Calibri" w:hAnsi="Calibri" w:cs="Calibri"/>
          <w:shd w:val="clear" w:color="auto" w:fill="F7F7F7"/>
        </w:rPr>
      </w:pPr>
      <w:r>
        <w:rPr>
          <w:rFonts w:ascii="Calibri" w:eastAsia="Calibri" w:hAnsi="Calibri" w:cs="Calibri"/>
        </w:rPr>
        <w:t>They are also e</w:t>
      </w:r>
      <w:r w:rsidR="00AE19F3">
        <w:rPr>
          <w:rFonts w:ascii="Calibri" w:eastAsia="Calibri" w:hAnsi="Calibri" w:cs="Calibri"/>
        </w:rPr>
        <w:t>asy to explain, understand, and tell you about you information.</w:t>
      </w:r>
    </w:p>
    <w:p w:rsidR="00323DD9" w:rsidRPr="00154CCB" w:rsidRDefault="00323DD9" w:rsidP="00AE19F3">
      <w:pPr>
        <w:spacing w:line="240" w:lineRule="auto"/>
        <w:ind w:left="360"/>
        <w:contextualSpacing/>
        <w:rPr>
          <w:rFonts w:ascii="Calibri" w:eastAsia="Calibri" w:hAnsi="Calibri" w:cs="Calibri"/>
          <w:shd w:val="clear" w:color="auto" w:fill="F7F7F7"/>
        </w:rPr>
      </w:pPr>
    </w:p>
    <w:p w:rsidR="005F5041" w:rsidRPr="00E6654E" w:rsidRDefault="00CB7223">
      <w:pPr>
        <w:spacing w:line="240" w:lineRule="auto"/>
      </w:pPr>
      <w:r w:rsidRPr="00E6654E">
        <w:rPr>
          <w:rFonts w:ascii="Calibri" w:eastAsia="Calibri" w:hAnsi="Calibri" w:cs="Calibri"/>
        </w:rPr>
        <w:t>The main drawback of decision tree is overfitting. An induced tree may over</w:t>
      </w:r>
      <w:r w:rsidR="00BC3DB1">
        <w:rPr>
          <w:rFonts w:ascii="Calibri" w:eastAsia="Calibri" w:hAnsi="Calibri" w:cs="Calibri"/>
        </w:rPr>
        <w:t>-</w:t>
      </w:r>
      <w:r w:rsidRPr="00E6654E">
        <w:rPr>
          <w:rFonts w:ascii="Calibri" w:eastAsia="Calibri" w:hAnsi="Calibri" w:cs="Calibri"/>
        </w:rPr>
        <w:t>fit the training data which will result in:</w:t>
      </w:r>
    </w:p>
    <w:p w:rsidR="005F5041" w:rsidRPr="00154CCB" w:rsidRDefault="00CB7223" w:rsidP="00154CCB">
      <w:pPr>
        <w:pStyle w:val="ListParagraph"/>
        <w:numPr>
          <w:ilvl w:val="0"/>
          <w:numId w:val="10"/>
        </w:numPr>
        <w:spacing w:line="240" w:lineRule="auto"/>
        <w:rPr>
          <w:rFonts w:ascii="Calibri" w:eastAsia="Calibri" w:hAnsi="Calibri" w:cs="Calibri"/>
        </w:rPr>
      </w:pPr>
      <w:r w:rsidRPr="00154CCB">
        <w:rPr>
          <w:rFonts w:ascii="Calibri" w:eastAsia="Calibri" w:hAnsi="Calibri" w:cs="Calibri"/>
        </w:rPr>
        <w:t xml:space="preserve">Too many branches, </w:t>
      </w:r>
      <w:r w:rsidR="00E91772" w:rsidRPr="00154CCB">
        <w:rPr>
          <w:rFonts w:ascii="Calibri" w:eastAsia="Calibri" w:hAnsi="Calibri" w:cs="Calibri"/>
        </w:rPr>
        <w:t>reflecting anomalies</w:t>
      </w:r>
      <w:r w:rsidRPr="00154CCB">
        <w:rPr>
          <w:rFonts w:ascii="Calibri" w:eastAsia="Calibri" w:hAnsi="Calibri" w:cs="Calibri"/>
        </w:rPr>
        <w:t xml:space="preserve"> due to noise or outliers</w:t>
      </w:r>
    </w:p>
    <w:p w:rsidR="005F5041" w:rsidRPr="00154CCB" w:rsidRDefault="00CB7223" w:rsidP="00154CCB">
      <w:pPr>
        <w:pStyle w:val="ListParagraph"/>
        <w:numPr>
          <w:ilvl w:val="0"/>
          <w:numId w:val="10"/>
        </w:numPr>
        <w:spacing w:line="240" w:lineRule="auto"/>
        <w:rPr>
          <w:rFonts w:ascii="Calibri" w:eastAsia="Calibri" w:hAnsi="Calibri" w:cs="Calibri"/>
        </w:rPr>
      </w:pPr>
      <w:r w:rsidRPr="00154CCB">
        <w:rPr>
          <w:rFonts w:ascii="Calibri" w:eastAsia="Calibri" w:hAnsi="Calibri" w:cs="Calibri"/>
        </w:rPr>
        <w:t>Poor accuracy for unseen samples</w:t>
      </w:r>
    </w:p>
    <w:p w:rsidR="005F5041" w:rsidRPr="00E6654E" w:rsidRDefault="00CB7223">
      <w:pPr>
        <w:spacing w:line="240" w:lineRule="auto"/>
      </w:pPr>
      <w:r w:rsidRPr="00E6654E">
        <w:rPr>
          <w:rFonts w:ascii="Calibri" w:eastAsia="Calibri" w:hAnsi="Calibri" w:cs="Calibri"/>
        </w:rPr>
        <w:t>The tree has to be pruned in order to avoid overfitting.</w:t>
      </w:r>
    </w:p>
    <w:p w:rsidR="005F5041" w:rsidRPr="00E6654E" w:rsidRDefault="005F5041">
      <w:pPr>
        <w:spacing w:line="240" w:lineRule="auto"/>
      </w:pPr>
    </w:p>
    <w:p w:rsidR="005F5041" w:rsidRPr="00E6654E" w:rsidRDefault="00CB7223">
      <w:pPr>
        <w:spacing w:line="240" w:lineRule="auto"/>
      </w:pPr>
      <w:r w:rsidRPr="00E6654E">
        <w:rPr>
          <w:rFonts w:ascii="Calibri" w:eastAsia="Calibri" w:hAnsi="Calibri" w:cs="Calibri"/>
        </w:rPr>
        <w:t xml:space="preserve">Possible dependent variable </w:t>
      </w:r>
    </w:p>
    <w:p w:rsidR="005F5041" w:rsidRPr="00E6654E" w:rsidRDefault="00CB7223">
      <w:pPr>
        <w:numPr>
          <w:ilvl w:val="0"/>
          <w:numId w:val="3"/>
        </w:numPr>
        <w:spacing w:line="240" w:lineRule="auto"/>
        <w:ind w:hanging="360"/>
        <w:contextualSpacing/>
        <w:rPr>
          <w:rFonts w:ascii="Calibri" w:eastAsia="Calibri" w:hAnsi="Calibri" w:cs="Calibri"/>
        </w:rPr>
      </w:pPr>
      <w:r w:rsidRPr="00E6654E">
        <w:rPr>
          <w:rFonts w:ascii="Calibri" w:eastAsia="Calibri" w:hAnsi="Calibri" w:cs="Calibri"/>
        </w:rPr>
        <w:t xml:space="preserve"> </w:t>
      </w:r>
      <w:r w:rsidRPr="00E6654E">
        <w:rPr>
          <w:rFonts w:ascii="Calibri" w:eastAsia="Calibri" w:hAnsi="Calibri" w:cs="Calibri"/>
          <w:b/>
        </w:rPr>
        <w:t xml:space="preserve">Risk </w:t>
      </w:r>
      <w:r w:rsidR="00E91772" w:rsidRPr="00E6654E">
        <w:rPr>
          <w:rFonts w:ascii="Calibri" w:eastAsia="Calibri" w:hAnsi="Calibri" w:cs="Calibri"/>
          <w:b/>
        </w:rPr>
        <w:t>Factor</w:t>
      </w:r>
      <w:r w:rsidR="00E91772" w:rsidRPr="00E6654E">
        <w:rPr>
          <w:rFonts w:ascii="Calibri" w:eastAsia="Calibri" w:hAnsi="Calibri" w:cs="Calibri"/>
        </w:rPr>
        <w:t xml:space="preserve"> (</w:t>
      </w:r>
      <w:r w:rsidRPr="00E6654E">
        <w:rPr>
          <w:rFonts w:ascii="Calibri" w:eastAsia="Calibri" w:hAnsi="Calibri" w:cs="Calibri"/>
        </w:rPr>
        <w:t>High risk/Low risk based on processing time)</w:t>
      </w:r>
    </w:p>
    <w:p w:rsidR="005F5041" w:rsidRPr="00E6654E" w:rsidRDefault="00CB7223">
      <w:pPr>
        <w:spacing w:line="240" w:lineRule="auto"/>
        <w:ind w:left="1800"/>
      </w:pPr>
      <w:r w:rsidRPr="00E6654E">
        <w:rPr>
          <w:rFonts w:ascii="Calibri" w:eastAsia="Calibri" w:hAnsi="Calibri" w:cs="Calibri"/>
        </w:rPr>
        <w:t>Independent variables selected: AverageWeeklyWage, Body_Part, BodyPartRegion, ClaimantAge_at_DOI, ClaimantStatus_End, ClaimantType, ClaimID, DayOfIncident (Day of the Week), Gender, Injury_Nature</w:t>
      </w:r>
    </w:p>
    <w:p w:rsidR="005F5041" w:rsidRPr="00E6654E" w:rsidRDefault="00CB7223">
      <w:pPr>
        <w:numPr>
          <w:ilvl w:val="0"/>
          <w:numId w:val="3"/>
        </w:numPr>
        <w:spacing w:line="240" w:lineRule="auto"/>
        <w:ind w:hanging="360"/>
        <w:rPr>
          <w:rFonts w:ascii="Calibri" w:eastAsia="Calibri" w:hAnsi="Calibri" w:cs="Calibri"/>
        </w:rPr>
      </w:pPr>
      <w:r w:rsidRPr="00E6654E">
        <w:rPr>
          <w:rFonts w:ascii="Calibri" w:eastAsia="Calibri" w:hAnsi="Calibri" w:cs="Calibri"/>
          <w:b/>
        </w:rPr>
        <w:t>IsDenied</w:t>
      </w:r>
      <w:r w:rsidRPr="00E6654E">
        <w:rPr>
          <w:rFonts w:ascii="Calibri" w:eastAsia="Calibri" w:hAnsi="Calibri" w:cs="Calibri"/>
        </w:rPr>
        <w:t xml:space="preserve">(Whether the claim is denied or not) </w:t>
      </w:r>
    </w:p>
    <w:p w:rsidR="005F5041" w:rsidRPr="00E6654E" w:rsidRDefault="00CB7223">
      <w:pPr>
        <w:spacing w:line="240" w:lineRule="auto"/>
        <w:ind w:left="1440" w:firstLine="360"/>
      </w:pPr>
      <w:r w:rsidRPr="00E6654E">
        <w:rPr>
          <w:rFonts w:ascii="Calibri" w:eastAsia="Calibri" w:hAnsi="Calibri" w:cs="Calibri"/>
        </w:rPr>
        <w:t>Independent variables:</w:t>
      </w:r>
      <w:r w:rsidRPr="00E6654E">
        <w:rPr>
          <w:rFonts w:ascii="Calibri" w:eastAsia="Calibri" w:hAnsi="Calibri" w:cs="Calibri"/>
          <w:b/>
        </w:rPr>
        <w:t xml:space="preserve"> </w:t>
      </w:r>
      <w:r w:rsidRPr="00E6654E">
        <w:rPr>
          <w:rFonts w:ascii="Calibri" w:eastAsia="Calibri" w:hAnsi="Calibri" w:cs="Calibri"/>
        </w:rPr>
        <w:t xml:space="preserve">ClaimantStatus_End + AverageWeeklyWage + </w:t>
      </w:r>
    </w:p>
    <w:p w:rsidR="005F5041" w:rsidRPr="00E6654E" w:rsidRDefault="00CB7223">
      <w:pPr>
        <w:spacing w:line="240" w:lineRule="auto"/>
      </w:pPr>
      <w:r w:rsidRPr="00E6654E">
        <w:rPr>
          <w:rFonts w:ascii="Calibri" w:eastAsia="Calibri" w:hAnsi="Calibri" w:cs="Calibri"/>
        </w:rPr>
        <w:t xml:space="preserve">               </w:t>
      </w:r>
      <w:r w:rsidRPr="00E6654E">
        <w:rPr>
          <w:rFonts w:ascii="Calibri" w:eastAsia="Calibri" w:hAnsi="Calibri" w:cs="Calibri"/>
        </w:rPr>
        <w:tab/>
        <w:t xml:space="preserve">       ClaimantAge_at_DOI + Gender + ClaimantType + IsHighRisk</w:t>
      </w:r>
    </w:p>
    <w:p w:rsidR="005F5041" w:rsidRPr="00E6654E" w:rsidRDefault="005F5041">
      <w:pPr>
        <w:spacing w:line="240" w:lineRule="auto"/>
      </w:pPr>
    </w:p>
    <w:p w:rsidR="005F5041" w:rsidRPr="00E6654E" w:rsidRDefault="005F5041"/>
    <w:p w:rsidR="005F5041" w:rsidRPr="00E6654E" w:rsidRDefault="005F5041"/>
    <w:p w:rsidR="005F5041" w:rsidRPr="00E6654E" w:rsidRDefault="00AA619A">
      <w:r>
        <w:rPr>
          <w:rFonts w:ascii="Calibri" w:eastAsia="Calibri" w:hAnsi="Calibri" w:cs="Calibri"/>
          <w:b/>
          <w:u w:val="single"/>
        </w:rPr>
        <w:t xml:space="preserve">3.4 </w:t>
      </w:r>
      <w:r w:rsidR="00CB7223" w:rsidRPr="00E6654E">
        <w:rPr>
          <w:rFonts w:ascii="Calibri" w:eastAsia="Calibri" w:hAnsi="Calibri" w:cs="Calibri"/>
          <w:b/>
          <w:u w:val="single"/>
        </w:rPr>
        <w:t>Naïve Bayes</w:t>
      </w:r>
      <w:r w:rsidR="00CB7223" w:rsidRPr="00E6654E">
        <w:rPr>
          <w:rFonts w:ascii="Calibri" w:eastAsia="Calibri" w:hAnsi="Calibri" w:cs="Calibri"/>
          <w:u w:val="single"/>
        </w:rPr>
        <w:t xml:space="preserve">: </w:t>
      </w:r>
    </w:p>
    <w:p w:rsidR="005F5041" w:rsidRPr="00E6654E" w:rsidRDefault="005F5041"/>
    <w:p w:rsidR="005F5041" w:rsidRPr="00E6654E" w:rsidRDefault="00BC3DB1">
      <w:r>
        <w:rPr>
          <w:rFonts w:ascii="Calibri" w:eastAsia="Calibri" w:hAnsi="Calibri" w:cs="Calibri"/>
        </w:rPr>
        <w:t>This technique</w:t>
      </w:r>
      <w:r w:rsidR="00CB7223" w:rsidRPr="00E6654E">
        <w:rPr>
          <w:rFonts w:ascii="Calibri" w:eastAsia="Calibri" w:hAnsi="Calibri" w:cs="Calibri"/>
        </w:rPr>
        <w:t xml:space="preserve"> uses </w:t>
      </w:r>
      <w:r w:rsidRPr="00E6654E">
        <w:rPr>
          <w:rFonts w:ascii="Calibri" w:eastAsia="Calibri" w:hAnsi="Calibri" w:cs="Calibri"/>
        </w:rPr>
        <w:t>Bayes</w:t>
      </w:r>
      <w:r w:rsidR="00CB7223" w:rsidRPr="00E6654E">
        <w:rPr>
          <w:rFonts w:ascii="Calibri" w:eastAsia="Calibri" w:hAnsi="Calibri" w:cs="Calibri"/>
        </w:rPr>
        <w:t xml:space="preserve"> theorem in predicting the posteriori probability of hypothesis using the following basic equation:</w:t>
      </w:r>
    </w:p>
    <w:p w:rsidR="005F5041" w:rsidRPr="00E6654E" w:rsidRDefault="00CB7223">
      <w:r w:rsidRPr="00E6654E">
        <w:rPr>
          <w:rFonts w:ascii="Calibri" w:eastAsia="Calibri" w:hAnsi="Calibri" w:cs="Calibri"/>
        </w:rPr>
        <w:t>p(H|X)</w:t>
      </w:r>
      <w:r w:rsidR="00BC3DB1">
        <w:rPr>
          <w:rFonts w:ascii="Calibri" w:eastAsia="Calibri" w:hAnsi="Calibri" w:cs="Calibri"/>
        </w:rPr>
        <w:t xml:space="preserve"> </w:t>
      </w:r>
      <w:r w:rsidRPr="00E6654E">
        <w:rPr>
          <w:rFonts w:ascii="Calibri" w:eastAsia="Calibri" w:hAnsi="Calibri" w:cs="Calibri"/>
        </w:rPr>
        <w:t>=</w:t>
      </w:r>
      <w:r w:rsidR="00BC3DB1">
        <w:rPr>
          <w:rFonts w:ascii="Calibri" w:eastAsia="Calibri" w:hAnsi="Calibri" w:cs="Calibri"/>
        </w:rPr>
        <w:t xml:space="preserve"> </w:t>
      </w:r>
      <w:r w:rsidRPr="00E6654E">
        <w:rPr>
          <w:rFonts w:ascii="Calibri" w:eastAsia="Calibri" w:hAnsi="Calibri" w:cs="Calibri"/>
        </w:rPr>
        <w:t>p(X|H)</w:t>
      </w:r>
      <w:r w:rsidR="00BC3DB1">
        <w:rPr>
          <w:rFonts w:ascii="Calibri" w:eastAsia="Calibri" w:hAnsi="Calibri" w:cs="Calibri"/>
        </w:rPr>
        <w:t xml:space="preserve"> </w:t>
      </w:r>
      <w:r w:rsidRPr="00E6654E">
        <w:rPr>
          <w:rFonts w:ascii="Calibri" w:eastAsia="Calibri" w:hAnsi="Calibri" w:cs="Calibri"/>
        </w:rPr>
        <w:t>*</w:t>
      </w:r>
      <w:r w:rsidR="00BC3DB1">
        <w:rPr>
          <w:rFonts w:ascii="Calibri" w:eastAsia="Calibri" w:hAnsi="Calibri" w:cs="Calibri"/>
        </w:rPr>
        <w:t xml:space="preserve"> </w:t>
      </w:r>
      <w:r w:rsidRPr="00E6654E">
        <w:rPr>
          <w:rFonts w:ascii="Calibri" w:eastAsia="Calibri" w:hAnsi="Calibri" w:cs="Calibri"/>
        </w:rPr>
        <w:t>p(H)/P(X).</w:t>
      </w:r>
    </w:p>
    <w:p w:rsidR="005F5041" w:rsidRPr="00E6654E" w:rsidRDefault="00CB7223">
      <w:r w:rsidRPr="00E6654E">
        <w:rPr>
          <w:rFonts w:ascii="Calibri" w:eastAsia="Calibri" w:hAnsi="Calibri" w:cs="Calibri"/>
        </w:rPr>
        <w:t>Posteriori=Likelihood*Prior/Evidence.</w:t>
      </w:r>
    </w:p>
    <w:p w:rsidR="005F5041" w:rsidRPr="00E6654E" w:rsidRDefault="00CB7223">
      <w:r w:rsidRPr="00E6654E">
        <w:rPr>
          <w:rFonts w:ascii="Calibri" w:eastAsia="Calibri" w:hAnsi="Calibri" w:cs="Calibri"/>
        </w:rPr>
        <w:t>Characteristics that led to consider this modelling technique are:</w:t>
      </w:r>
    </w:p>
    <w:p w:rsidR="005F5041" w:rsidRPr="00E6654E" w:rsidRDefault="00BC3DB1">
      <w:pPr>
        <w:numPr>
          <w:ilvl w:val="0"/>
          <w:numId w:val="5"/>
        </w:numPr>
        <w:spacing w:before="120" w:line="216" w:lineRule="auto"/>
        <w:ind w:hanging="360"/>
        <w:contextualSpacing/>
        <w:rPr>
          <w:rFonts w:ascii="Calibri" w:eastAsia="Calibri" w:hAnsi="Calibri" w:cs="Calibri"/>
        </w:rPr>
      </w:pPr>
      <w:r>
        <w:rPr>
          <w:rFonts w:ascii="Calibri" w:eastAsia="Calibri" w:hAnsi="Calibri" w:cs="Calibri"/>
        </w:rPr>
        <w:t>They are easy to implement,  give</w:t>
      </w:r>
      <w:r w:rsidR="00CB7223" w:rsidRPr="00E6654E">
        <w:rPr>
          <w:rFonts w:ascii="Calibri" w:eastAsia="Calibri" w:hAnsi="Calibri" w:cs="Calibri"/>
        </w:rPr>
        <w:t xml:space="preserve"> desirable re</w:t>
      </w:r>
      <w:r>
        <w:rPr>
          <w:rFonts w:ascii="Calibri" w:eastAsia="Calibri" w:hAnsi="Calibri" w:cs="Calibri"/>
        </w:rPr>
        <w:t xml:space="preserve">sults in most of the cases and </w:t>
      </w:r>
      <w:r w:rsidR="00CB7223" w:rsidRPr="00E6654E">
        <w:rPr>
          <w:rFonts w:ascii="Calibri" w:eastAsia="Calibri" w:hAnsi="Calibri" w:cs="Calibri"/>
        </w:rPr>
        <w:t xml:space="preserve">performs well. </w:t>
      </w:r>
    </w:p>
    <w:p w:rsidR="005F5041" w:rsidRPr="00E6654E" w:rsidRDefault="00CB7223">
      <w:pPr>
        <w:numPr>
          <w:ilvl w:val="0"/>
          <w:numId w:val="5"/>
        </w:numPr>
        <w:spacing w:before="120" w:line="216" w:lineRule="auto"/>
        <w:ind w:hanging="360"/>
        <w:contextualSpacing/>
        <w:rPr>
          <w:rFonts w:ascii="Calibri" w:eastAsia="Calibri" w:hAnsi="Calibri" w:cs="Calibri"/>
        </w:rPr>
      </w:pPr>
      <w:r w:rsidRPr="00E6654E">
        <w:rPr>
          <w:rFonts w:ascii="Calibri" w:eastAsia="Calibri" w:hAnsi="Calibri" w:cs="Calibri"/>
        </w:rPr>
        <w:t>If the NB conditional independence assumption actually holds, a Naive Bayes classifier will converge quicker than discriminative models like logistic regression, so you need less training data.</w:t>
      </w:r>
    </w:p>
    <w:p w:rsidR="005F5041" w:rsidRPr="00E6654E" w:rsidRDefault="00CB7223">
      <w:pPr>
        <w:numPr>
          <w:ilvl w:val="0"/>
          <w:numId w:val="5"/>
        </w:numPr>
        <w:spacing w:before="120" w:line="216" w:lineRule="auto"/>
        <w:ind w:hanging="360"/>
        <w:contextualSpacing/>
        <w:rPr>
          <w:rFonts w:ascii="Calibri" w:eastAsia="Calibri" w:hAnsi="Calibri" w:cs="Calibri"/>
        </w:rPr>
      </w:pPr>
      <w:r w:rsidRPr="00E6654E">
        <w:rPr>
          <w:rFonts w:ascii="Calibri" w:eastAsia="Calibri" w:hAnsi="Calibri" w:cs="Calibri"/>
        </w:rPr>
        <w:t xml:space="preserve">A good bet if </w:t>
      </w:r>
      <w:r w:rsidR="00BC3DB1">
        <w:rPr>
          <w:rFonts w:ascii="Calibri" w:eastAsia="Calibri" w:hAnsi="Calibri" w:cs="Calibri"/>
        </w:rPr>
        <w:t xml:space="preserve">we </w:t>
      </w:r>
      <w:r w:rsidRPr="00E6654E">
        <w:rPr>
          <w:rFonts w:ascii="Calibri" w:eastAsia="Calibri" w:hAnsi="Calibri" w:cs="Calibri"/>
        </w:rPr>
        <w:t>want something fast and easy that performs pretty well.</w:t>
      </w:r>
    </w:p>
    <w:p w:rsidR="005F5041" w:rsidRPr="00E6654E" w:rsidRDefault="005F5041">
      <w:pPr>
        <w:spacing w:before="120" w:line="216" w:lineRule="auto"/>
      </w:pPr>
    </w:p>
    <w:p w:rsidR="005F5041" w:rsidRPr="00E6654E" w:rsidRDefault="00E91772">
      <w:pPr>
        <w:spacing w:before="120" w:line="216" w:lineRule="auto"/>
      </w:pPr>
      <w:r w:rsidRPr="00E6654E">
        <w:rPr>
          <w:rFonts w:ascii="Calibri" w:eastAsia="Calibri" w:hAnsi="Calibri" w:cs="Calibri"/>
        </w:rPr>
        <w:t>Disadvantages: It</w:t>
      </w:r>
      <w:r w:rsidR="00BC3DB1">
        <w:rPr>
          <w:rFonts w:ascii="Calibri" w:eastAsia="Calibri" w:hAnsi="Calibri" w:cs="Calibri"/>
        </w:rPr>
        <w:t xml:space="preserve"> cannot</w:t>
      </w:r>
      <w:r w:rsidR="00CB7223" w:rsidRPr="00E6654E">
        <w:rPr>
          <w:rFonts w:ascii="Calibri" w:eastAsia="Calibri" w:hAnsi="Calibri" w:cs="Calibri"/>
        </w:rPr>
        <w:t xml:space="preserve"> learn interactions between features. </w:t>
      </w:r>
      <w:r w:rsidRPr="00E6654E">
        <w:rPr>
          <w:rFonts w:ascii="Calibri" w:eastAsia="Calibri" w:hAnsi="Calibri" w:cs="Calibri"/>
        </w:rPr>
        <w:t>Also,</w:t>
      </w:r>
      <w:r w:rsidR="00CB7223" w:rsidRPr="00E6654E">
        <w:rPr>
          <w:rFonts w:ascii="Calibri" w:eastAsia="Calibri" w:hAnsi="Calibri" w:cs="Calibri"/>
        </w:rPr>
        <w:t xml:space="preserve"> it is stable </w:t>
      </w:r>
      <w:r w:rsidRPr="00E6654E">
        <w:rPr>
          <w:rFonts w:ascii="Calibri" w:eastAsia="Calibri" w:hAnsi="Calibri" w:cs="Calibri"/>
        </w:rPr>
        <w:t>with small</w:t>
      </w:r>
      <w:r w:rsidR="00CB7223" w:rsidRPr="00E6654E">
        <w:rPr>
          <w:rFonts w:ascii="Calibri" w:eastAsia="Calibri" w:hAnsi="Calibri" w:cs="Calibri"/>
        </w:rPr>
        <w:t xml:space="preserve"> data sets.</w:t>
      </w:r>
    </w:p>
    <w:p w:rsidR="005F5041" w:rsidRPr="00E6654E" w:rsidRDefault="00CB7223">
      <w:r w:rsidRPr="00E6654E">
        <w:rPr>
          <w:rFonts w:ascii="Calibri" w:eastAsia="Calibri" w:hAnsi="Calibri" w:cs="Calibri"/>
        </w:rPr>
        <w:lastRenderedPageBreak/>
        <w:t xml:space="preserve">Dependent variable: </w:t>
      </w:r>
      <w:r w:rsidRPr="00E6654E">
        <w:rPr>
          <w:rFonts w:ascii="Calibri" w:eastAsia="Calibri" w:hAnsi="Calibri" w:cs="Calibri"/>
          <w:b/>
        </w:rPr>
        <w:t>IsDenied</w:t>
      </w:r>
    </w:p>
    <w:p w:rsidR="005F5041" w:rsidRPr="00E6654E" w:rsidRDefault="00CB7223">
      <w:r w:rsidRPr="00E6654E">
        <w:rPr>
          <w:rFonts w:ascii="Calibri" w:eastAsia="Calibri" w:hAnsi="Calibri" w:cs="Calibri"/>
        </w:rPr>
        <w:t>Independent variables selected:</w:t>
      </w:r>
      <w:r w:rsidRPr="00E6654E">
        <w:rPr>
          <w:rFonts w:ascii="Calibri" w:eastAsia="Calibri" w:hAnsi="Calibri" w:cs="Calibri"/>
          <w:b/>
        </w:rPr>
        <w:t xml:space="preserve"> </w:t>
      </w:r>
      <w:r w:rsidRPr="00E6654E">
        <w:rPr>
          <w:rFonts w:ascii="Calibri" w:eastAsia="Calibri" w:hAnsi="Calibri" w:cs="Calibri"/>
        </w:rPr>
        <w:t>AverageWeeklyWage + ClaimantAge_at_DOI + Gender + ClaimantType + IsHighRisk</w:t>
      </w:r>
    </w:p>
    <w:p w:rsidR="005F5041" w:rsidRPr="00E6654E" w:rsidRDefault="005F5041">
      <w:pPr>
        <w:spacing w:line="240" w:lineRule="auto"/>
      </w:pPr>
    </w:p>
    <w:p w:rsidR="005F5041" w:rsidRPr="00E6654E" w:rsidRDefault="005F5041"/>
    <w:p w:rsidR="005F5041" w:rsidRPr="00E6654E" w:rsidRDefault="00AA619A">
      <w:r>
        <w:rPr>
          <w:rFonts w:ascii="Calibri" w:eastAsia="Calibri" w:hAnsi="Calibri" w:cs="Calibri"/>
          <w:b/>
          <w:u w:val="single"/>
        </w:rPr>
        <w:t xml:space="preserve">3.5 </w:t>
      </w:r>
      <w:r w:rsidR="00CB7223" w:rsidRPr="00E6654E">
        <w:rPr>
          <w:rFonts w:ascii="Calibri" w:eastAsia="Calibri" w:hAnsi="Calibri" w:cs="Calibri"/>
          <w:b/>
          <w:u w:val="single"/>
        </w:rPr>
        <w:t>Linear regression</w:t>
      </w:r>
      <w:r w:rsidR="00CB7223" w:rsidRPr="00E6654E">
        <w:rPr>
          <w:rFonts w:ascii="Calibri" w:eastAsia="Calibri" w:hAnsi="Calibri" w:cs="Calibri"/>
          <w:u w:val="single"/>
        </w:rPr>
        <w:t xml:space="preserve">: </w:t>
      </w:r>
    </w:p>
    <w:p w:rsidR="005F5041" w:rsidRPr="00E6654E" w:rsidRDefault="005F5041"/>
    <w:p w:rsidR="005F5041" w:rsidRPr="00E6654E" w:rsidRDefault="00CB7223">
      <w:r w:rsidRPr="00E6654E">
        <w:rPr>
          <w:rFonts w:ascii="Calibri" w:eastAsia="Calibri" w:hAnsi="Calibri" w:cs="Calibri"/>
          <w:color w:val="333333"/>
        </w:rPr>
        <w:t>Linear regression is limited to predicting numeric output.</w:t>
      </w:r>
      <w:r w:rsidR="00BC3DB1">
        <w:rPr>
          <w:rFonts w:ascii="Calibri" w:eastAsia="Calibri" w:hAnsi="Calibri" w:cs="Calibri"/>
          <w:color w:val="333333"/>
        </w:rPr>
        <w:t xml:space="preserve"> </w:t>
      </w:r>
      <w:r w:rsidRPr="00E6654E">
        <w:rPr>
          <w:rFonts w:ascii="Calibri" w:eastAsia="Calibri" w:hAnsi="Calibri" w:cs="Calibri"/>
        </w:rPr>
        <w:t>In order for considering the next major cost driver, the total_paid_end, we decided to try this prediction method.</w:t>
      </w:r>
      <w:r w:rsidR="00BC3DB1">
        <w:rPr>
          <w:rFonts w:ascii="Calibri" w:eastAsia="Calibri" w:hAnsi="Calibri" w:cs="Calibri"/>
        </w:rPr>
        <w:t xml:space="preserve"> </w:t>
      </w:r>
      <w:r w:rsidRPr="00E6654E">
        <w:rPr>
          <w:rFonts w:ascii="Calibri" w:eastAsia="Calibri" w:hAnsi="Calibri" w:cs="Calibri"/>
          <w:color w:val="222222"/>
        </w:rPr>
        <w:t>Linear regression</w:t>
      </w:r>
      <w:r w:rsidRPr="00E6654E">
        <w:rPr>
          <w:rFonts w:ascii="Calibri" w:eastAsia="Calibri" w:hAnsi="Calibri" w:cs="Calibri"/>
          <w:b/>
          <w:color w:val="222222"/>
        </w:rPr>
        <w:t xml:space="preserve"> </w:t>
      </w:r>
      <w:r w:rsidRPr="00E6654E">
        <w:rPr>
          <w:rFonts w:ascii="Calibri" w:eastAsia="Calibri" w:hAnsi="Calibri" w:cs="Calibri"/>
          <w:color w:val="222222"/>
        </w:rPr>
        <w:t xml:space="preserve">implements a statistical model that, when relationships between the independent variables and the dependent variable are almost </w:t>
      </w:r>
      <w:r w:rsidRPr="00B74637">
        <w:rPr>
          <w:rFonts w:ascii="Calibri" w:eastAsia="Calibri" w:hAnsi="Calibri" w:cs="Calibri"/>
          <w:color w:val="222222"/>
        </w:rPr>
        <w:t>linear</w:t>
      </w:r>
      <w:r w:rsidRPr="00E6654E">
        <w:rPr>
          <w:rFonts w:ascii="Calibri" w:eastAsia="Calibri" w:hAnsi="Calibri" w:cs="Calibri"/>
          <w:color w:val="222222"/>
        </w:rPr>
        <w:t xml:space="preserve">, </w:t>
      </w:r>
      <w:r w:rsidR="00B74637">
        <w:rPr>
          <w:rFonts w:ascii="Calibri" w:eastAsia="Calibri" w:hAnsi="Calibri" w:cs="Calibri"/>
          <w:color w:val="222222"/>
        </w:rPr>
        <w:t xml:space="preserve">it </w:t>
      </w:r>
      <w:r w:rsidRPr="00E6654E">
        <w:rPr>
          <w:rFonts w:ascii="Calibri" w:eastAsia="Calibri" w:hAnsi="Calibri" w:cs="Calibri"/>
          <w:color w:val="222222"/>
        </w:rPr>
        <w:t>shows optimal results.</w:t>
      </w:r>
    </w:p>
    <w:p w:rsidR="005F5041" w:rsidRPr="00E6654E" w:rsidRDefault="00B74637">
      <w:r>
        <w:rPr>
          <w:rFonts w:ascii="Calibri" w:eastAsia="Calibri" w:hAnsi="Calibri" w:cs="Calibri"/>
        </w:rPr>
        <w:t>T</w:t>
      </w:r>
      <w:r w:rsidR="00CB7223" w:rsidRPr="00E6654E">
        <w:rPr>
          <w:rFonts w:ascii="Calibri" w:eastAsia="Calibri" w:hAnsi="Calibri" w:cs="Calibri"/>
        </w:rPr>
        <w:t xml:space="preserve">he disadvantages of linear </w:t>
      </w:r>
      <w:r>
        <w:rPr>
          <w:rFonts w:ascii="Calibri" w:eastAsia="Calibri" w:hAnsi="Calibri" w:cs="Calibri"/>
        </w:rPr>
        <w:t>regression are being u</w:t>
      </w:r>
      <w:r w:rsidR="00CB7223" w:rsidRPr="00E6654E">
        <w:rPr>
          <w:rFonts w:ascii="Calibri" w:eastAsia="Calibri" w:hAnsi="Calibri" w:cs="Calibri"/>
        </w:rPr>
        <w:t>nable to handle outliers,</w:t>
      </w:r>
      <w:r>
        <w:rPr>
          <w:rFonts w:ascii="Calibri" w:eastAsia="Calibri" w:hAnsi="Calibri" w:cs="Calibri"/>
        </w:rPr>
        <w:t xml:space="preserve"> </w:t>
      </w:r>
      <w:r w:rsidR="00CB7223" w:rsidRPr="00E6654E">
        <w:rPr>
          <w:rFonts w:ascii="Calibri" w:eastAsia="Calibri" w:hAnsi="Calibri" w:cs="Calibri"/>
        </w:rPr>
        <w:t>multi</w:t>
      </w:r>
      <w:r>
        <w:rPr>
          <w:rFonts w:ascii="Calibri" w:eastAsia="Calibri" w:hAnsi="Calibri" w:cs="Calibri"/>
        </w:rPr>
        <w:t>-</w:t>
      </w:r>
      <w:r w:rsidR="00CB7223" w:rsidRPr="00E6654E">
        <w:rPr>
          <w:rFonts w:ascii="Calibri" w:eastAsia="Calibri" w:hAnsi="Calibri" w:cs="Calibri"/>
        </w:rPr>
        <w:t>collinearity</w:t>
      </w:r>
      <w:r>
        <w:rPr>
          <w:rFonts w:ascii="Calibri" w:eastAsia="Calibri" w:hAnsi="Calibri" w:cs="Calibri"/>
        </w:rPr>
        <w:t>,</w:t>
      </w:r>
      <w:r w:rsidR="00CB7223" w:rsidRPr="00E6654E">
        <w:rPr>
          <w:rFonts w:ascii="Calibri" w:eastAsia="Calibri" w:hAnsi="Calibri" w:cs="Calibri"/>
        </w:rPr>
        <w:t xml:space="preserve"> and overfitting.</w:t>
      </w:r>
    </w:p>
    <w:p w:rsidR="005F5041" w:rsidRPr="00E6654E" w:rsidRDefault="005F5041"/>
    <w:p w:rsidR="005F5041" w:rsidRPr="00E6654E" w:rsidRDefault="00CB7223">
      <w:r w:rsidRPr="00E6654E">
        <w:rPr>
          <w:rFonts w:ascii="Calibri" w:eastAsia="Calibri" w:hAnsi="Calibri" w:cs="Calibri"/>
        </w:rPr>
        <w:t xml:space="preserve">Dependent/target variable: </w:t>
      </w:r>
      <w:r w:rsidRPr="00E6654E">
        <w:rPr>
          <w:rFonts w:ascii="Calibri" w:eastAsia="Calibri" w:hAnsi="Calibri" w:cs="Calibri"/>
          <w:b/>
        </w:rPr>
        <w:t>total_paid_end</w:t>
      </w:r>
    </w:p>
    <w:p w:rsidR="005F5041" w:rsidRPr="00E6654E" w:rsidRDefault="00CB7223">
      <w:r w:rsidRPr="00E6654E">
        <w:rPr>
          <w:rFonts w:ascii="Calibri" w:eastAsia="Calibri" w:hAnsi="Calibri" w:cs="Calibri"/>
        </w:rPr>
        <w:t xml:space="preserve">We are trying to estimate the total cost of the claim when the claim is generated. We initially considered </w:t>
      </w:r>
      <w:r w:rsidR="00B74637">
        <w:rPr>
          <w:rFonts w:ascii="Calibri" w:eastAsia="Calibri" w:hAnsi="Calibri" w:cs="Calibri"/>
        </w:rPr>
        <w:t xml:space="preserve">a </w:t>
      </w:r>
      <w:r w:rsidRPr="00E6654E">
        <w:rPr>
          <w:rFonts w:ascii="Calibri" w:eastAsia="Calibri" w:hAnsi="Calibri" w:cs="Calibri"/>
        </w:rPr>
        <w:t>few independent input variables after looking at all columns. Then</w:t>
      </w:r>
      <w:r w:rsidR="00B74637">
        <w:rPr>
          <w:rFonts w:ascii="Calibri" w:eastAsia="Calibri" w:hAnsi="Calibri" w:cs="Calibri"/>
        </w:rPr>
        <w:t>,</w:t>
      </w:r>
      <w:r w:rsidRPr="00E6654E">
        <w:rPr>
          <w:rFonts w:ascii="Calibri" w:eastAsia="Calibri" w:hAnsi="Calibri" w:cs="Calibri"/>
        </w:rPr>
        <w:t xml:space="preserve"> a multiple linear regression model was built to get the estimated total paid.</w:t>
      </w:r>
    </w:p>
    <w:p w:rsidR="005F5041" w:rsidRPr="00E6654E" w:rsidRDefault="005F5041"/>
    <w:p w:rsidR="005F5041" w:rsidRPr="00E6654E" w:rsidRDefault="00B74637">
      <w:r>
        <w:rPr>
          <w:rFonts w:ascii="Calibri" w:eastAsia="Calibri" w:hAnsi="Calibri" w:cs="Calibri"/>
        </w:rPr>
        <w:t>The t</w:t>
      </w:r>
      <w:r w:rsidR="00CB7223" w:rsidRPr="00E6654E">
        <w:rPr>
          <w:rFonts w:ascii="Calibri" w:eastAsia="Calibri" w:hAnsi="Calibri" w:cs="Calibri"/>
        </w:rPr>
        <w:t>ool used was R and input variables are shown below:</w:t>
      </w:r>
    </w:p>
    <w:p w:rsidR="005F5041" w:rsidRPr="00154CCB" w:rsidRDefault="00CB7223">
      <w:r w:rsidRPr="00154CCB">
        <w:rPr>
          <w:rFonts w:ascii="Calibri" w:eastAsia="Calibri" w:hAnsi="Calibri" w:cs="Calibri"/>
        </w:rPr>
        <w:t xml:space="preserve"> lm(formula = TotalPaid_End ~ TotalReserves_End + TotalRecovery_End + DayOfIncident + AverageWeeklyWage + ClaimantStatus_End + ClaimantAge_at_DOI + +Gender + ClaimantType, data = dataset_cl) </w:t>
      </w:r>
    </w:p>
    <w:p w:rsidR="005F5041" w:rsidRPr="00154CCB" w:rsidRDefault="005F5041"/>
    <w:p w:rsidR="00154CCB" w:rsidRPr="00A61E05" w:rsidRDefault="00CB7223">
      <w:r w:rsidRPr="00154CCB">
        <w:rPr>
          <w:rFonts w:ascii="Calibri" w:eastAsia="Calibri" w:hAnsi="Calibri" w:cs="Calibri"/>
        </w:rPr>
        <w:t>We got</w:t>
      </w:r>
      <w:r w:rsidR="00B74637">
        <w:rPr>
          <w:rFonts w:ascii="Calibri" w:eastAsia="Calibri" w:hAnsi="Calibri" w:cs="Calibri"/>
        </w:rPr>
        <w:t xml:space="preserve"> the</w:t>
      </w:r>
      <w:r w:rsidRPr="00154CCB">
        <w:rPr>
          <w:rFonts w:ascii="Calibri" w:eastAsia="Calibri" w:hAnsi="Calibri" w:cs="Calibri"/>
        </w:rPr>
        <w:t xml:space="preserve"> below</w:t>
      </w:r>
      <w:r w:rsidR="00154CCB">
        <w:rPr>
          <w:rFonts w:ascii="Calibri" w:eastAsia="Calibri" w:hAnsi="Calibri" w:cs="Calibri"/>
        </w:rPr>
        <w:t xml:space="preserve"> statistics</w:t>
      </w:r>
      <w:r w:rsidR="00B74637">
        <w:rPr>
          <w:rFonts w:ascii="Calibri" w:eastAsia="Calibri" w:hAnsi="Calibri" w:cs="Calibri"/>
        </w:rPr>
        <w:t xml:space="preserve"> </w:t>
      </w:r>
      <w:r w:rsidR="00154CCB">
        <w:rPr>
          <w:rFonts w:ascii="Calibri" w:eastAsia="Calibri" w:hAnsi="Calibri" w:cs="Calibri"/>
        </w:rPr>
        <w:t>(fig 3.2) for the above model</w:t>
      </w:r>
    </w:p>
    <w:p w:rsidR="005F5041" w:rsidRPr="00E6654E" w:rsidRDefault="00CB7223">
      <w:r w:rsidRPr="00E6654E">
        <w:rPr>
          <w:rFonts w:ascii="Calibri" w:eastAsia="Calibri" w:hAnsi="Calibri" w:cs="Calibri"/>
          <w:b/>
        </w:rPr>
        <w:t>Fig 3.2</w:t>
      </w:r>
    </w:p>
    <w:p w:rsidR="005F5041" w:rsidRPr="00E6654E" w:rsidRDefault="00CB7223">
      <w:r w:rsidRPr="00E6654E">
        <w:rPr>
          <w:noProof/>
        </w:rPr>
        <w:drawing>
          <wp:inline distT="114300" distB="114300" distL="114300" distR="114300">
            <wp:extent cx="3052763" cy="2933700"/>
            <wp:effectExtent l="0" t="0" r="0" b="0"/>
            <wp:docPr id="2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6"/>
                    <a:srcRect/>
                    <a:stretch>
                      <a:fillRect/>
                    </a:stretch>
                  </pic:blipFill>
                  <pic:spPr>
                    <a:xfrm>
                      <a:off x="0" y="0"/>
                      <a:ext cx="3052763" cy="2933700"/>
                    </a:xfrm>
                    <a:prstGeom prst="rect">
                      <a:avLst/>
                    </a:prstGeom>
                    <a:ln/>
                  </pic:spPr>
                </pic:pic>
              </a:graphicData>
            </a:graphic>
          </wp:inline>
        </w:drawing>
      </w:r>
    </w:p>
    <w:p w:rsidR="00154CCB" w:rsidRDefault="00CB7223">
      <w:pPr>
        <w:rPr>
          <w:rFonts w:ascii="Calibri" w:eastAsia="Calibri" w:hAnsi="Calibri" w:cs="Calibri"/>
        </w:rPr>
      </w:pPr>
      <w:r w:rsidRPr="00E6654E">
        <w:rPr>
          <w:rFonts w:ascii="Calibri" w:eastAsia="Calibri" w:hAnsi="Calibri" w:cs="Calibri"/>
        </w:rPr>
        <w:lastRenderedPageBreak/>
        <w:t>By looking at the results of the above model, we see that we have an R-square of 0.443 and Adjusted R-square of 0.4428</w:t>
      </w:r>
      <w:r w:rsidR="00B74637">
        <w:rPr>
          <w:rFonts w:ascii="Calibri" w:eastAsia="Calibri" w:hAnsi="Calibri" w:cs="Calibri"/>
        </w:rPr>
        <w:t>. We</w:t>
      </w:r>
      <w:r w:rsidRPr="00E6654E">
        <w:rPr>
          <w:rFonts w:ascii="Calibri" w:eastAsia="Calibri" w:hAnsi="Calibri" w:cs="Calibri"/>
        </w:rPr>
        <w:t xml:space="preserve"> look</w:t>
      </w:r>
      <w:r w:rsidR="00B74637">
        <w:rPr>
          <w:rFonts w:ascii="Calibri" w:eastAsia="Calibri" w:hAnsi="Calibri" w:cs="Calibri"/>
        </w:rPr>
        <w:t>ed</w:t>
      </w:r>
      <w:r w:rsidRPr="00E6654E">
        <w:rPr>
          <w:rFonts w:ascii="Calibri" w:eastAsia="Calibri" w:hAnsi="Calibri" w:cs="Calibri"/>
        </w:rPr>
        <w:t xml:space="preserve"> at the p values of each variable and decide</w:t>
      </w:r>
      <w:r w:rsidR="00B74637">
        <w:rPr>
          <w:rFonts w:ascii="Calibri" w:eastAsia="Calibri" w:hAnsi="Calibri" w:cs="Calibri"/>
        </w:rPr>
        <w:t>d</w:t>
      </w:r>
      <w:r w:rsidRPr="00E6654E">
        <w:rPr>
          <w:rFonts w:ascii="Calibri" w:eastAsia="Calibri" w:hAnsi="Calibri" w:cs="Calibri"/>
        </w:rPr>
        <w:t xml:space="preserve"> if all the variables </w:t>
      </w:r>
      <w:r w:rsidR="00B74637">
        <w:rPr>
          <w:rFonts w:ascii="Calibri" w:eastAsia="Calibri" w:hAnsi="Calibri" w:cs="Calibri"/>
        </w:rPr>
        <w:t xml:space="preserve">were </w:t>
      </w:r>
      <w:r w:rsidRPr="00E6654E">
        <w:rPr>
          <w:rFonts w:ascii="Calibri" w:eastAsia="Calibri" w:hAnsi="Calibri" w:cs="Calibri"/>
        </w:rPr>
        <w:t>significant or if we c</w:t>
      </w:r>
      <w:r w:rsidR="00B74637">
        <w:rPr>
          <w:rFonts w:ascii="Calibri" w:eastAsia="Calibri" w:hAnsi="Calibri" w:cs="Calibri"/>
        </w:rPr>
        <w:t>ould</w:t>
      </w:r>
      <w:r w:rsidRPr="00E6654E">
        <w:rPr>
          <w:rFonts w:ascii="Calibri" w:eastAsia="Calibri" w:hAnsi="Calibri" w:cs="Calibri"/>
        </w:rPr>
        <w:t xml:space="preserve"> drop any of the variables. From observing the p-value of all the variables</w:t>
      </w:r>
      <w:r w:rsidR="00B74637">
        <w:rPr>
          <w:rFonts w:ascii="Calibri" w:eastAsia="Calibri" w:hAnsi="Calibri" w:cs="Calibri"/>
        </w:rPr>
        <w:t>,</w:t>
      </w:r>
      <w:r w:rsidRPr="00E6654E">
        <w:rPr>
          <w:rFonts w:ascii="Calibri" w:eastAsia="Calibri" w:hAnsi="Calibri" w:cs="Calibri"/>
        </w:rPr>
        <w:t xml:space="preserve"> we c</w:t>
      </w:r>
      <w:r w:rsidR="00B74637">
        <w:rPr>
          <w:rFonts w:ascii="Calibri" w:eastAsia="Calibri" w:hAnsi="Calibri" w:cs="Calibri"/>
        </w:rPr>
        <w:t>ould</w:t>
      </w:r>
      <w:r w:rsidRPr="00E6654E">
        <w:rPr>
          <w:rFonts w:ascii="Calibri" w:eastAsia="Calibri" w:hAnsi="Calibri" w:cs="Calibri"/>
        </w:rPr>
        <w:t xml:space="preserve"> see that the p value is more than 5% (0.05) for DayOfIncident and AverageWeeklyWage. Since, the model output shows that those 2 variables are not significant, we can drop those 2 variables and rerun our regression model. </w:t>
      </w:r>
      <w:r w:rsidR="00B74637">
        <w:rPr>
          <w:rFonts w:ascii="Calibri" w:eastAsia="Calibri" w:hAnsi="Calibri" w:cs="Calibri"/>
        </w:rPr>
        <w:t>After our rerun, the</w:t>
      </w:r>
      <w:r w:rsidR="00154CCB">
        <w:rPr>
          <w:rFonts w:ascii="Calibri" w:eastAsia="Calibri" w:hAnsi="Calibri" w:cs="Calibri"/>
        </w:rPr>
        <w:t xml:space="preserve"> results are shown in fig 3.3</w:t>
      </w:r>
    </w:p>
    <w:p w:rsidR="005F5041" w:rsidRPr="00E6654E" w:rsidRDefault="00CB7223">
      <w:r w:rsidRPr="00E6654E">
        <w:rPr>
          <w:rFonts w:ascii="Calibri" w:eastAsia="Calibri" w:hAnsi="Calibri" w:cs="Calibri"/>
          <w:b/>
        </w:rPr>
        <w:t xml:space="preserve"> </w:t>
      </w:r>
    </w:p>
    <w:p w:rsidR="005F5041" w:rsidRPr="00E6654E" w:rsidRDefault="00CB7223">
      <w:r w:rsidRPr="00E6654E">
        <w:rPr>
          <w:rFonts w:ascii="Calibri" w:eastAsia="Calibri" w:hAnsi="Calibri" w:cs="Calibri"/>
          <w:b/>
        </w:rPr>
        <w:t>Fig 3.3</w:t>
      </w:r>
    </w:p>
    <w:p w:rsidR="005F5041" w:rsidRPr="00E6654E" w:rsidRDefault="00CB7223">
      <w:r w:rsidRPr="00E6654E">
        <w:rPr>
          <w:noProof/>
        </w:rPr>
        <w:drawing>
          <wp:inline distT="114300" distB="114300" distL="114300" distR="114300">
            <wp:extent cx="3848100" cy="2814638"/>
            <wp:effectExtent l="0" t="0" r="0" b="0"/>
            <wp:docPr id="2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7"/>
                    <a:srcRect/>
                    <a:stretch>
                      <a:fillRect/>
                    </a:stretch>
                  </pic:blipFill>
                  <pic:spPr>
                    <a:xfrm>
                      <a:off x="0" y="0"/>
                      <a:ext cx="3848100" cy="2814638"/>
                    </a:xfrm>
                    <a:prstGeom prst="rect">
                      <a:avLst/>
                    </a:prstGeom>
                    <a:ln/>
                  </pic:spPr>
                </pic:pic>
              </a:graphicData>
            </a:graphic>
          </wp:inline>
        </w:drawing>
      </w:r>
    </w:p>
    <w:p w:rsidR="005F5041" w:rsidRPr="00E6654E" w:rsidRDefault="005F5041"/>
    <w:p w:rsidR="005F5041" w:rsidRPr="00E6654E" w:rsidRDefault="00CB7223">
      <w:r w:rsidRPr="00E6654E">
        <w:rPr>
          <w:rFonts w:ascii="Calibri" w:eastAsia="Calibri" w:hAnsi="Calibri" w:cs="Calibri"/>
        </w:rPr>
        <w:t>From the above output, we see that the R-square and Adjusted R-square values are almost same even after dropping DayOfIncident and AverageWeeklyWage variables. Also, all the p-values seen are well below 5% (0.05), so all those variables are significant. Looking at the F-statistic, we can see that p-value is less than 5% which shows that model overall is a decent fit. One interesting o</w:t>
      </w:r>
      <w:r w:rsidR="00B74637">
        <w:rPr>
          <w:rFonts w:ascii="Calibri" w:eastAsia="Calibri" w:hAnsi="Calibri" w:cs="Calibri"/>
        </w:rPr>
        <w:t>bservation to note is that the r</w:t>
      </w:r>
      <w:r w:rsidRPr="00E6654E">
        <w:rPr>
          <w:rFonts w:ascii="Calibri" w:eastAsia="Calibri" w:hAnsi="Calibri" w:cs="Calibri"/>
        </w:rPr>
        <w:t>esidual error is 30350. This is because there is a very high variation in the values of TotalPaid_End.</w:t>
      </w:r>
    </w:p>
    <w:p w:rsidR="00AA619A" w:rsidRDefault="00AA619A">
      <w:pPr>
        <w:rPr>
          <w:rFonts w:ascii="Calibri" w:eastAsia="Calibri" w:hAnsi="Calibri" w:cs="Calibri"/>
          <w:b/>
        </w:rPr>
      </w:pPr>
    </w:p>
    <w:p w:rsidR="005F5041" w:rsidRPr="00AA619A" w:rsidRDefault="00AA619A">
      <w:pPr>
        <w:rPr>
          <w:u w:val="single"/>
        </w:rPr>
      </w:pPr>
      <w:r>
        <w:rPr>
          <w:rFonts w:ascii="Calibri" w:eastAsia="Calibri" w:hAnsi="Calibri" w:cs="Calibri"/>
          <w:b/>
          <w:u w:val="single"/>
        </w:rPr>
        <w:t xml:space="preserve">3.6 Summary of </w:t>
      </w:r>
      <w:r w:rsidR="00CB7223" w:rsidRPr="00AA619A">
        <w:rPr>
          <w:rFonts w:ascii="Calibri" w:eastAsia="Calibri" w:hAnsi="Calibri" w:cs="Calibri"/>
          <w:b/>
          <w:u w:val="single"/>
        </w:rPr>
        <w:t>Comparison:</w:t>
      </w:r>
    </w:p>
    <w:p w:rsidR="0097486D" w:rsidRPr="00FD55A6" w:rsidRDefault="00CB7223">
      <w:r w:rsidRPr="00E6654E">
        <w:rPr>
          <w:rFonts w:ascii="Calibri" w:eastAsia="Calibri" w:hAnsi="Calibri" w:cs="Calibri"/>
          <w:b/>
        </w:rPr>
        <w:t xml:space="preserve"> Fig 3.4</w:t>
      </w:r>
      <w:r w:rsidR="00FD55A6">
        <w:rPr>
          <w:rFonts w:ascii="Calibri" w:eastAsia="Calibri" w:hAnsi="Calibri" w:cs="Calibri"/>
          <w:b/>
        </w:rPr>
        <w:t xml:space="preserve"> </w:t>
      </w:r>
      <w:r w:rsidR="00FD55A6" w:rsidRPr="00E6654E">
        <w:rPr>
          <w:noProof/>
        </w:rPr>
        <w:drawing>
          <wp:inline distT="114300" distB="114300" distL="114300" distR="114300" wp14:anchorId="662B7826" wp14:editId="2CAD3088">
            <wp:extent cx="4061637" cy="2105247"/>
            <wp:effectExtent l="0" t="0" r="0" b="9525"/>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
                    <a:srcRect/>
                    <a:stretch>
                      <a:fillRect/>
                    </a:stretch>
                  </pic:blipFill>
                  <pic:spPr>
                    <a:xfrm>
                      <a:off x="0" y="0"/>
                      <a:ext cx="4062499" cy="2105694"/>
                    </a:xfrm>
                    <a:prstGeom prst="rect">
                      <a:avLst/>
                    </a:prstGeom>
                    <a:ln/>
                  </pic:spPr>
                </pic:pic>
              </a:graphicData>
            </a:graphic>
          </wp:inline>
        </w:drawing>
      </w:r>
    </w:p>
    <w:p w:rsidR="005F5041" w:rsidRPr="00FD55A6" w:rsidRDefault="00AA619A">
      <w:pPr>
        <w:rPr>
          <w:rFonts w:asciiTheme="minorHAnsi" w:hAnsiTheme="minorHAnsi" w:cstheme="minorHAnsi"/>
          <w:b/>
          <w:u w:val="single"/>
        </w:rPr>
      </w:pPr>
      <w:r w:rsidRPr="00FD55A6">
        <w:rPr>
          <w:rFonts w:asciiTheme="minorHAnsi" w:hAnsiTheme="minorHAnsi" w:cstheme="minorHAnsi"/>
          <w:b/>
          <w:u w:val="single"/>
        </w:rPr>
        <w:lastRenderedPageBreak/>
        <w:t xml:space="preserve">3.7 </w:t>
      </w:r>
      <w:r w:rsidR="0097486D" w:rsidRPr="00FD55A6">
        <w:rPr>
          <w:rFonts w:asciiTheme="minorHAnsi" w:hAnsiTheme="minorHAnsi" w:cstheme="minorHAnsi"/>
          <w:b/>
          <w:u w:val="single"/>
        </w:rPr>
        <w:t xml:space="preserve">A </w:t>
      </w:r>
      <w:r w:rsidRPr="00FD55A6">
        <w:rPr>
          <w:rFonts w:asciiTheme="minorHAnsi" w:hAnsiTheme="minorHAnsi" w:cstheme="minorHAnsi"/>
          <w:b/>
          <w:u w:val="single"/>
        </w:rPr>
        <w:t>Simple Model for Comparison of classifiers</w:t>
      </w:r>
    </w:p>
    <w:p w:rsidR="005F5041" w:rsidRPr="00FD55A6" w:rsidRDefault="00CB7223">
      <w:pPr>
        <w:rPr>
          <w:rFonts w:asciiTheme="minorHAnsi" w:hAnsiTheme="minorHAnsi" w:cstheme="minorHAnsi"/>
        </w:rPr>
      </w:pPr>
      <w:r w:rsidRPr="00FD55A6">
        <w:rPr>
          <w:rFonts w:asciiTheme="minorHAnsi" w:eastAsia="Calibri" w:hAnsiTheme="minorHAnsi" w:cstheme="minorHAnsi"/>
        </w:rPr>
        <w:t xml:space="preserve">To compare the three classification methods, we implemented the same model with the classifiers- Naive Bayes, Decision tree and </w:t>
      </w:r>
      <w:r w:rsidR="00AA619A" w:rsidRPr="00FD55A6">
        <w:rPr>
          <w:rFonts w:asciiTheme="minorHAnsi" w:eastAsia="Calibri" w:hAnsiTheme="minorHAnsi" w:cstheme="minorHAnsi"/>
        </w:rPr>
        <w:t>Logistic regression as shown in figure 3.5</w:t>
      </w:r>
      <w:r w:rsidRPr="00FD55A6">
        <w:rPr>
          <w:rFonts w:asciiTheme="minorHAnsi" w:eastAsia="Calibri" w:hAnsiTheme="minorHAnsi" w:cstheme="minorHAnsi"/>
        </w:rPr>
        <w:t>:</w:t>
      </w:r>
    </w:p>
    <w:p w:rsidR="0097486D" w:rsidRPr="00FD55A6" w:rsidRDefault="00AA619A">
      <w:pPr>
        <w:rPr>
          <w:rFonts w:asciiTheme="minorHAnsi" w:hAnsiTheme="minorHAnsi" w:cstheme="minorHAnsi"/>
          <w:b/>
        </w:rPr>
      </w:pPr>
      <w:r w:rsidRPr="00FD55A6">
        <w:rPr>
          <w:rFonts w:asciiTheme="minorHAnsi" w:hAnsiTheme="minorHAnsi" w:cstheme="minorHAnsi"/>
          <w:b/>
        </w:rPr>
        <w:t xml:space="preserve"> </w:t>
      </w:r>
    </w:p>
    <w:p w:rsidR="0097486D" w:rsidRPr="00FD55A6" w:rsidRDefault="0097486D">
      <w:pPr>
        <w:rPr>
          <w:rFonts w:asciiTheme="minorHAnsi" w:hAnsiTheme="minorHAnsi" w:cstheme="minorHAnsi"/>
          <w:b/>
        </w:rPr>
      </w:pPr>
    </w:p>
    <w:p w:rsidR="005F5041" w:rsidRPr="00FD55A6" w:rsidRDefault="00AA619A">
      <w:pPr>
        <w:rPr>
          <w:rFonts w:asciiTheme="minorHAnsi" w:hAnsiTheme="minorHAnsi" w:cstheme="minorHAnsi"/>
          <w:b/>
        </w:rPr>
      </w:pPr>
      <w:r w:rsidRPr="00FD55A6">
        <w:rPr>
          <w:rFonts w:asciiTheme="minorHAnsi" w:hAnsiTheme="minorHAnsi" w:cstheme="minorHAnsi"/>
          <w:b/>
        </w:rPr>
        <w:t>Fig:3.5</w:t>
      </w:r>
    </w:p>
    <w:p w:rsidR="00AA619A" w:rsidRPr="00A61E05" w:rsidRDefault="00B74637">
      <w:r w:rsidRPr="00E6654E">
        <w:rPr>
          <w:noProof/>
        </w:rPr>
        <w:drawing>
          <wp:inline distT="114300" distB="114300" distL="114300" distR="114300">
            <wp:extent cx="4395788" cy="280035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4395788" cy="2800350"/>
                    </a:xfrm>
                    <a:prstGeom prst="rect">
                      <a:avLst/>
                    </a:prstGeom>
                    <a:ln/>
                  </pic:spPr>
                </pic:pic>
              </a:graphicData>
            </a:graphic>
          </wp:inline>
        </w:drawing>
      </w:r>
    </w:p>
    <w:p w:rsidR="00AA619A" w:rsidRDefault="00AA619A">
      <w:pPr>
        <w:rPr>
          <w:rFonts w:ascii="Calibri" w:eastAsia="Calibri" w:hAnsi="Calibri" w:cs="Calibri"/>
        </w:rPr>
      </w:pPr>
    </w:p>
    <w:p w:rsidR="005F5041" w:rsidRPr="00E6654E" w:rsidRDefault="00CB7223">
      <w:r w:rsidRPr="00E6654E">
        <w:rPr>
          <w:rFonts w:ascii="Calibri" w:eastAsia="Calibri" w:hAnsi="Calibri" w:cs="Calibri"/>
        </w:rPr>
        <w:t xml:space="preserve">The ROC </w:t>
      </w:r>
      <w:r w:rsidR="00AA619A">
        <w:rPr>
          <w:rFonts w:ascii="Calibri" w:eastAsia="Calibri" w:hAnsi="Calibri" w:cs="Calibri"/>
        </w:rPr>
        <w:t>curve and Area Under the curve obtained are as shown in fig 3.6</w:t>
      </w:r>
      <w:r w:rsidRPr="00E6654E">
        <w:rPr>
          <w:rFonts w:ascii="Calibri" w:eastAsia="Calibri" w:hAnsi="Calibri" w:cs="Calibri"/>
        </w:rPr>
        <w:t>:</w:t>
      </w:r>
    </w:p>
    <w:p w:rsidR="005F5041" w:rsidRPr="00E6654E" w:rsidRDefault="00CB7223">
      <w:r w:rsidRPr="00E6654E">
        <w:rPr>
          <w:rFonts w:ascii="Calibri" w:eastAsia="Calibri" w:hAnsi="Calibri" w:cs="Calibri"/>
        </w:rPr>
        <w:t xml:space="preserve"> Black:</w:t>
      </w:r>
      <w:r w:rsidR="00AA619A">
        <w:rPr>
          <w:rFonts w:ascii="Calibri" w:eastAsia="Calibri" w:hAnsi="Calibri" w:cs="Calibri"/>
        </w:rPr>
        <w:t xml:space="preserve"> </w:t>
      </w:r>
      <w:r w:rsidRPr="00E6654E">
        <w:rPr>
          <w:rFonts w:ascii="Calibri" w:eastAsia="Calibri" w:hAnsi="Calibri" w:cs="Calibri"/>
        </w:rPr>
        <w:t>Logistic regression (AUC:0.7285093)</w:t>
      </w:r>
    </w:p>
    <w:p w:rsidR="005F5041" w:rsidRPr="00E6654E" w:rsidRDefault="00CB7223">
      <w:r w:rsidRPr="00AA619A">
        <w:rPr>
          <w:rFonts w:ascii="Calibri" w:eastAsia="Calibri" w:hAnsi="Calibri" w:cs="Calibri"/>
          <w:color w:val="00B0F0"/>
        </w:rPr>
        <w:t xml:space="preserve"> Blue</w:t>
      </w:r>
      <w:r w:rsidRPr="00E6654E">
        <w:rPr>
          <w:rFonts w:ascii="Calibri" w:eastAsia="Calibri" w:hAnsi="Calibri" w:cs="Calibri"/>
        </w:rPr>
        <w:t>:</w:t>
      </w:r>
      <w:r w:rsidR="00AA619A">
        <w:rPr>
          <w:rFonts w:ascii="Calibri" w:eastAsia="Calibri" w:hAnsi="Calibri" w:cs="Calibri"/>
        </w:rPr>
        <w:t xml:space="preserve"> </w:t>
      </w:r>
      <w:r w:rsidRPr="00E6654E">
        <w:rPr>
          <w:rFonts w:ascii="Calibri" w:eastAsia="Calibri" w:hAnsi="Calibri" w:cs="Calibri"/>
        </w:rPr>
        <w:t>Naive Bayes(AUC:0.6198435)</w:t>
      </w:r>
    </w:p>
    <w:p w:rsidR="005F5041" w:rsidRDefault="00CB7223">
      <w:pPr>
        <w:rPr>
          <w:rFonts w:ascii="Calibri" w:eastAsia="Calibri" w:hAnsi="Calibri" w:cs="Calibri"/>
        </w:rPr>
      </w:pPr>
      <w:r w:rsidRPr="00E6654E">
        <w:rPr>
          <w:rFonts w:ascii="Calibri" w:eastAsia="Calibri" w:hAnsi="Calibri" w:cs="Calibri"/>
        </w:rPr>
        <w:t xml:space="preserve"> </w:t>
      </w:r>
      <w:r w:rsidRPr="00AA619A">
        <w:rPr>
          <w:rFonts w:ascii="Calibri" w:eastAsia="Calibri" w:hAnsi="Calibri" w:cs="Calibri"/>
          <w:color w:val="FF0000"/>
        </w:rPr>
        <w:t>Red</w:t>
      </w:r>
      <w:r w:rsidRPr="00E6654E">
        <w:rPr>
          <w:rFonts w:ascii="Calibri" w:eastAsia="Calibri" w:hAnsi="Calibri" w:cs="Calibri"/>
        </w:rPr>
        <w:t>: Decision Tree(AUC:0.718974)</w:t>
      </w:r>
    </w:p>
    <w:p w:rsidR="00573A9C" w:rsidRPr="00573A9C" w:rsidRDefault="00573A9C">
      <w:pPr>
        <w:rPr>
          <w:b/>
        </w:rPr>
      </w:pPr>
      <w:r w:rsidRPr="00573A9C">
        <w:rPr>
          <w:rFonts w:ascii="Calibri" w:eastAsia="Calibri" w:hAnsi="Calibri" w:cs="Calibri"/>
          <w:b/>
        </w:rPr>
        <w:lastRenderedPageBreak/>
        <w:t>Fig:3.6</w:t>
      </w:r>
      <w:r w:rsidR="00A61E05" w:rsidRPr="00E6654E">
        <w:rPr>
          <w:noProof/>
        </w:rPr>
        <w:drawing>
          <wp:inline distT="0" distB="0" distL="0" distR="0" wp14:anchorId="31798936" wp14:editId="1E91AC0B">
            <wp:extent cx="5757620" cy="3300730"/>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a:srcRect/>
                    <a:stretch>
                      <a:fillRect/>
                    </a:stretch>
                  </pic:blipFill>
                  <pic:spPr>
                    <a:xfrm>
                      <a:off x="0" y="0"/>
                      <a:ext cx="5757620" cy="3300730"/>
                    </a:xfrm>
                    <a:prstGeom prst="rect">
                      <a:avLst/>
                    </a:prstGeom>
                    <a:ln/>
                  </pic:spPr>
                </pic:pic>
              </a:graphicData>
            </a:graphic>
          </wp:inline>
        </w:drawing>
      </w:r>
    </w:p>
    <w:p w:rsidR="005F5041" w:rsidRPr="00E6654E" w:rsidRDefault="005F5041"/>
    <w:p w:rsidR="005F5041" w:rsidRPr="00E6654E" w:rsidRDefault="005F5041"/>
    <w:p w:rsidR="005F5041" w:rsidRPr="00E6654E" w:rsidRDefault="005F5041"/>
    <w:p w:rsidR="005F5041" w:rsidRPr="00E6654E" w:rsidRDefault="00A93491">
      <w:r>
        <w:rPr>
          <w:rFonts w:ascii="Calibri" w:eastAsia="Calibri" w:hAnsi="Calibri" w:cs="Calibri"/>
        </w:rPr>
        <w:t>According to the ROC curve, l</w:t>
      </w:r>
      <w:r w:rsidR="00CB7223" w:rsidRPr="00E6654E">
        <w:rPr>
          <w:rFonts w:ascii="Calibri" w:eastAsia="Calibri" w:hAnsi="Calibri" w:cs="Calibri"/>
        </w:rPr>
        <w:t xml:space="preserve">ogistic regression and </w:t>
      </w:r>
      <w:r>
        <w:rPr>
          <w:rFonts w:ascii="Calibri" w:eastAsia="Calibri" w:hAnsi="Calibri" w:cs="Calibri"/>
        </w:rPr>
        <w:t>d</w:t>
      </w:r>
      <w:r w:rsidR="00CB7223" w:rsidRPr="00E6654E">
        <w:rPr>
          <w:rFonts w:ascii="Calibri" w:eastAsia="Calibri" w:hAnsi="Calibri" w:cs="Calibri"/>
        </w:rPr>
        <w:t>ecision tree are bett</w:t>
      </w:r>
      <w:r>
        <w:rPr>
          <w:rFonts w:ascii="Calibri" w:eastAsia="Calibri" w:hAnsi="Calibri" w:cs="Calibri"/>
        </w:rPr>
        <w:t>er techniques for our dataset. The t</w:t>
      </w:r>
      <w:r w:rsidR="00CB7223" w:rsidRPr="00E6654E">
        <w:rPr>
          <w:rFonts w:ascii="Calibri" w:eastAsia="Calibri" w:hAnsi="Calibri" w:cs="Calibri"/>
        </w:rPr>
        <w:t>eam</w:t>
      </w:r>
      <w:r w:rsidR="005546D0">
        <w:rPr>
          <w:rFonts w:ascii="Calibri" w:eastAsia="Calibri" w:hAnsi="Calibri" w:cs="Calibri"/>
        </w:rPr>
        <w:t xml:space="preserve"> </w:t>
      </w:r>
      <w:r>
        <w:rPr>
          <w:rFonts w:ascii="Calibri" w:eastAsia="Calibri" w:hAnsi="Calibri" w:cs="Calibri"/>
        </w:rPr>
        <w:t>decided to proceed with d</w:t>
      </w:r>
      <w:r w:rsidR="00CB7223" w:rsidRPr="00E6654E">
        <w:rPr>
          <w:rFonts w:ascii="Calibri" w:eastAsia="Calibri" w:hAnsi="Calibri" w:cs="Calibri"/>
        </w:rPr>
        <w:t>ecision tree, the details of our method is explained below.</w:t>
      </w:r>
    </w:p>
    <w:p w:rsidR="005F5041" w:rsidRPr="00E6654E" w:rsidRDefault="005F5041"/>
    <w:p w:rsidR="005F5041" w:rsidRPr="00E6654E" w:rsidRDefault="005F5041"/>
    <w:p w:rsidR="005F5041" w:rsidRPr="00E6654E" w:rsidRDefault="00E6654E">
      <w:r>
        <w:rPr>
          <w:rFonts w:ascii="Calibri" w:eastAsia="Calibri" w:hAnsi="Calibri" w:cs="Calibri"/>
          <w:b/>
        </w:rPr>
        <w:t>4</w:t>
      </w:r>
      <w:r w:rsidR="00CB7223" w:rsidRPr="00E6654E">
        <w:rPr>
          <w:rFonts w:ascii="Calibri" w:eastAsia="Calibri" w:hAnsi="Calibri" w:cs="Calibri"/>
          <w:b/>
        </w:rPr>
        <w:t xml:space="preserve">. </w:t>
      </w:r>
      <w:r w:rsidR="00CB7223" w:rsidRPr="00E6654E">
        <w:rPr>
          <w:rFonts w:ascii="Calibri" w:eastAsia="Calibri" w:hAnsi="Calibri" w:cs="Calibri"/>
          <w:b/>
          <w:u w:val="single"/>
        </w:rPr>
        <w:t>BUILDING THE PREDICTIVE MODEL</w:t>
      </w:r>
      <w:r w:rsidR="00CB7223" w:rsidRPr="00E6654E">
        <w:rPr>
          <w:rFonts w:ascii="Calibri" w:eastAsia="Calibri" w:hAnsi="Calibri" w:cs="Calibri"/>
          <w:b/>
        </w:rPr>
        <w:t>:</w:t>
      </w:r>
    </w:p>
    <w:p w:rsidR="005F5041" w:rsidRPr="00E6654E" w:rsidRDefault="005F5041"/>
    <w:p w:rsidR="005F5041" w:rsidRPr="00E6654E" w:rsidRDefault="00CB7223">
      <w:r w:rsidRPr="00E6654E">
        <w:rPr>
          <w:rFonts w:ascii="Calibri" w:eastAsia="Calibri" w:hAnsi="Calibri" w:cs="Calibri"/>
          <w:b/>
        </w:rPr>
        <w:t>Goal: Predict if a particular claim would take high, low or medium time to process</w:t>
      </w:r>
    </w:p>
    <w:p w:rsidR="005F5041" w:rsidRPr="00E6654E" w:rsidRDefault="00CB7223">
      <w:r w:rsidRPr="00E6654E">
        <w:rPr>
          <w:rFonts w:ascii="Calibri" w:eastAsia="Calibri" w:hAnsi="Calibri" w:cs="Calibri"/>
          <w:u w:val="single"/>
        </w:rPr>
        <w:t>STEP 1: CLASSIFICATION</w:t>
      </w:r>
    </w:p>
    <w:p w:rsidR="005F5041" w:rsidRPr="00E6654E" w:rsidRDefault="00CB7223">
      <w:r w:rsidRPr="00E6654E">
        <w:rPr>
          <w:rFonts w:ascii="Calibri" w:eastAsia="Calibri" w:hAnsi="Calibri" w:cs="Calibri"/>
        </w:rPr>
        <w:t xml:space="preserve">The </w:t>
      </w:r>
      <w:r w:rsidRPr="00E6654E">
        <w:rPr>
          <w:rFonts w:ascii="Calibri" w:eastAsia="Calibri" w:hAnsi="Calibri" w:cs="Calibri"/>
          <w:i/>
        </w:rPr>
        <w:t xml:space="preserve">‘process_time’ </w:t>
      </w:r>
      <w:r w:rsidRPr="00E6654E">
        <w:rPr>
          <w:rFonts w:ascii="Calibri" w:eastAsia="Calibri" w:hAnsi="Calibri" w:cs="Calibri"/>
        </w:rPr>
        <w:t>variable that we have is a numeric continuous variable. We need</w:t>
      </w:r>
      <w:r w:rsidR="00A93491">
        <w:rPr>
          <w:rFonts w:ascii="Calibri" w:eastAsia="Calibri" w:hAnsi="Calibri" w:cs="Calibri"/>
        </w:rPr>
        <w:t>ed</w:t>
      </w:r>
      <w:r w:rsidRPr="00E6654E">
        <w:rPr>
          <w:rFonts w:ascii="Calibri" w:eastAsia="Calibri" w:hAnsi="Calibri" w:cs="Calibri"/>
        </w:rPr>
        <w:t xml:space="preserve"> to classify this variable into ‘high’, ‘low’, and ‘medium’ classes.</w:t>
      </w:r>
    </w:p>
    <w:p w:rsidR="005F5041" w:rsidRPr="00E6654E" w:rsidRDefault="005F5041"/>
    <w:p w:rsidR="005F5041" w:rsidRPr="00E6654E" w:rsidRDefault="00CB7223">
      <w:r w:rsidRPr="00E6654E">
        <w:rPr>
          <w:rFonts w:ascii="Calibri" w:eastAsia="Calibri" w:hAnsi="Calibri" w:cs="Calibri"/>
        </w:rPr>
        <w:t>Trial 1: Clustering</w:t>
      </w:r>
    </w:p>
    <w:p w:rsidR="005F5041" w:rsidRPr="00E6654E" w:rsidRDefault="00CB7223">
      <w:r w:rsidRPr="00E6654E">
        <w:rPr>
          <w:rFonts w:ascii="Calibri" w:eastAsia="Calibri" w:hAnsi="Calibri" w:cs="Calibri"/>
        </w:rPr>
        <w:t>We first tried clustering the ‘process_time’ variable using the dataset given in SAS Eminer.</w:t>
      </w:r>
    </w:p>
    <w:p w:rsidR="005F5041" w:rsidRPr="00E6654E" w:rsidRDefault="00CB7223">
      <w:r w:rsidRPr="00E6654E">
        <w:rPr>
          <w:rFonts w:ascii="Calibri" w:eastAsia="Calibri" w:hAnsi="Calibri" w:cs="Calibri"/>
        </w:rPr>
        <w:t xml:space="preserve">We asked for </w:t>
      </w:r>
      <w:r w:rsidR="00A93491">
        <w:rPr>
          <w:rFonts w:ascii="Calibri" w:eastAsia="Calibri" w:hAnsi="Calibri" w:cs="Calibri"/>
        </w:rPr>
        <w:t>three</w:t>
      </w:r>
      <w:r w:rsidRPr="00E6654E">
        <w:rPr>
          <w:rFonts w:ascii="Calibri" w:eastAsia="Calibri" w:hAnsi="Calibri" w:cs="Calibri"/>
        </w:rPr>
        <w:t xml:space="preserve"> clusters (since the range of the values was very large for just 2 - high and low) using the centroid/k-means clustering technique.</w:t>
      </w:r>
    </w:p>
    <w:p w:rsidR="0097486D" w:rsidRDefault="00CB7223">
      <w:pPr>
        <w:rPr>
          <w:rFonts w:ascii="Calibri" w:eastAsia="Calibri" w:hAnsi="Calibri" w:cs="Calibri"/>
        </w:rPr>
      </w:pPr>
      <w:r w:rsidRPr="00E6654E">
        <w:rPr>
          <w:rFonts w:ascii="Calibri" w:eastAsia="Calibri" w:hAnsi="Calibri" w:cs="Calibri"/>
        </w:rPr>
        <w:tab/>
      </w:r>
      <w:r w:rsidRPr="00E6654E">
        <w:rPr>
          <w:rFonts w:ascii="Calibri" w:eastAsia="Calibri" w:hAnsi="Calibri" w:cs="Calibri"/>
        </w:rPr>
        <w:tab/>
      </w:r>
      <w:r w:rsidRPr="00E6654E">
        <w:rPr>
          <w:rFonts w:ascii="Calibri" w:eastAsia="Calibri" w:hAnsi="Calibri" w:cs="Calibri"/>
        </w:rPr>
        <w:tab/>
      </w:r>
    </w:p>
    <w:p w:rsidR="005F5041" w:rsidRPr="00E6654E" w:rsidRDefault="00CB7223">
      <w:r w:rsidRPr="00E6654E">
        <w:rPr>
          <w:rFonts w:ascii="Calibri" w:eastAsia="Calibri" w:hAnsi="Calibri" w:cs="Calibri"/>
          <w:b/>
        </w:rPr>
        <w:t>fig 4.1</w:t>
      </w:r>
    </w:p>
    <w:p w:rsidR="005F5041" w:rsidRPr="00E6654E" w:rsidRDefault="00CB7223">
      <w:pPr>
        <w:jc w:val="center"/>
      </w:pPr>
      <w:r w:rsidRPr="00E6654E">
        <w:rPr>
          <w:noProof/>
        </w:rPr>
        <w:lastRenderedPageBreak/>
        <w:drawing>
          <wp:inline distT="114300" distB="114300" distL="114300" distR="114300">
            <wp:extent cx="3067050" cy="1990725"/>
            <wp:effectExtent l="0" t="0" r="0" b="0"/>
            <wp:docPr id="1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1"/>
                    <a:srcRect/>
                    <a:stretch>
                      <a:fillRect/>
                    </a:stretch>
                  </pic:blipFill>
                  <pic:spPr>
                    <a:xfrm>
                      <a:off x="0" y="0"/>
                      <a:ext cx="3067050" cy="1990725"/>
                    </a:xfrm>
                    <a:prstGeom prst="rect">
                      <a:avLst/>
                    </a:prstGeom>
                    <a:ln/>
                  </pic:spPr>
                </pic:pic>
              </a:graphicData>
            </a:graphic>
          </wp:inline>
        </w:drawing>
      </w:r>
    </w:p>
    <w:p w:rsidR="005F5041" w:rsidRPr="00E6654E" w:rsidRDefault="00CB7223">
      <w:r w:rsidRPr="00E6654E">
        <w:rPr>
          <w:rFonts w:ascii="Calibri" w:eastAsia="Calibri" w:hAnsi="Calibri" w:cs="Calibri"/>
        </w:rPr>
        <w:t>The clusters we got were as follows:</w:t>
      </w:r>
    </w:p>
    <w:p w:rsidR="005F5041" w:rsidRPr="00E6654E" w:rsidRDefault="00CB7223">
      <w:r w:rsidRPr="00E6654E">
        <w:rPr>
          <w:rFonts w:ascii="Calibri" w:eastAsia="Calibri" w:hAnsi="Calibri" w:cs="Calibri"/>
        </w:rPr>
        <w:t>Cluster3: 1 to 1724 days (low) - 1 to 4.7 years</w:t>
      </w:r>
    </w:p>
    <w:p w:rsidR="005F5041" w:rsidRPr="00E6654E" w:rsidRDefault="00CB7223">
      <w:r w:rsidRPr="00E6654E">
        <w:rPr>
          <w:rFonts w:ascii="Calibri" w:eastAsia="Calibri" w:hAnsi="Calibri" w:cs="Calibri"/>
        </w:rPr>
        <w:t>Cluster2: 1725 to 4857 days (med) – 4.7 to 13.3 years</w:t>
      </w:r>
    </w:p>
    <w:p w:rsidR="005F5041" w:rsidRPr="00E6654E" w:rsidRDefault="00CB7223">
      <w:r w:rsidRPr="00E6654E">
        <w:rPr>
          <w:rFonts w:ascii="Calibri" w:eastAsia="Calibri" w:hAnsi="Calibri" w:cs="Calibri"/>
        </w:rPr>
        <w:t xml:space="preserve">Cluster1: 4865 to 9017 days (high) – 13.4 to 24.70 years </w:t>
      </w:r>
    </w:p>
    <w:p w:rsidR="005F5041" w:rsidRPr="00E6654E" w:rsidRDefault="005F5041"/>
    <w:p w:rsidR="005F5041" w:rsidRPr="00E6654E" w:rsidRDefault="00CB7223">
      <w:r w:rsidRPr="00E6654E">
        <w:rPr>
          <w:rFonts w:ascii="Calibri" w:eastAsia="Calibri" w:hAnsi="Calibri" w:cs="Calibri"/>
        </w:rPr>
        <w:t>The distribution of the data in these clusters was as follows:</w:t>
      </w:r>
    </w:p>
    <w:p w:rsidR="005F5041" w:rsidRPr="00E6654E" w:rsidRDefault="005F5041"/>
    <w:p w:rsidR="005F5041" w:rsidRPr="00E6654E" w:rsidRDefault="00CB7223">
      <w:r w:rsidRPr="00E6654E">
        <w:rPr>
          <w:rFonts w:ascii="Calibri" w:eastAsia="Calibri" w:hAnsi="Calibri" w:cs="Calibri"/>
          <w:b/>
        </w:rPr>
        <w:t>Fig 4.2</w:t>
      </w:r>
    </w:p>
    <w:p w:rsidR="005F5041" w:rsidRPr="00E6654E" w:rsidRDefault="00CB7223">
      <w:pPr>
        <w:jc w:val="center"/>
      </w:pPr>
      <w:r w:rsidRPr="00E6654E">
        <w:rPr>
          <w:noProof/>
        </w:rPr>
        <w:drawing>
          <wp:inline distT="114300" distB="114300" distL="114300" distR="114300">
            <wp:extent cx="3457575" cy="2233613"/>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3457575" cy="2233613"/>
                    </a:xfrm>
                    <a:prstGeom prst="rect">
                      <a:avLst/>
                    </a:prstGeom>
                    <a:ln/>
                  </pic:spPr>
                </pic:pic>
              </a:graphicData>
            </a:graphic>
          </wp:inline>
        </w:drawing>
      </w:r>
    </w:p>
    <w:p w:rsidR="005F5041" w:rsidRPr="00E6654E" w:rsidRDefault="00CB7223">
      <w:r w:rsidRPr="00E6654E">
        <w:rPr>
          <w:rFonts w:ascii="Calibri" w:eastAsia="Calibri" w:hAnsi="Calibri" w:cs="Calibri"/>
        </w:rPr>
        <w:t xml:space="preserve">Now, it’s absurd that the lowest category has a range of 0 to 4.2 years, which is not low in itself. This clustering can be explained by the following distribution of the variable </w:t>
      </w:r>
      <w:r w:rsidRPr="00E6654E">
        <w:rPr>
          <w:rFonts w:ascii="Calibri" w:eastAsia="Calibri" w:hAnsi="Calibri" w:cs="Calibri"/>
          <w:i/>
        </w:rPr>
        <w:t xml:space="preserve">‘ProcessTime’ </w:t>
      </w:r>
      <w:r w:rsidRPr="00E6654E">
        <w:rPr>
          <w:rFonts w:ascii="Calibri" w:eastAsia="Calibri" w:hAnsi="Calibri" w:cs="Calibri"/>
        </w:rPr>
        <w:t>in our dataset.</w:t>
      </w:r>
    </w:p>
    <w:p w:rsidR="005F5041" w:rsidRPr="00E6654E" w:rsidRDefault="005F5041"/>
    <w:p w:rsidR="0097486D" w:rsidRDefault="0097486D">
      <w:pPr>
        <w:rPr>
          <w:rFonts w:ascii="Calibri" w:eastAsia="Calibri" w:hAnsi="Calibri" w:cs="Calibri"/>
          <w:b/>
        </w:rPr>
      </w:pPr>
    </w:p>
    <w:p w:rsidR="0097486D" w:rsidRDefault="0097486D">
      <w:pPr>
        <w:rPr>
          <w:rFonts w:ascii="Calibri" w:eastAsia="Calibri" w:hAnsi="Calibri" w:cs="Calibri"/>
          <w:b/>
        </w:rPr>
      </w:pPr>
    </w:p>
    <w:p w:rsidR="0097486D" w:rsidRDefault="0097486D">
      <w:pPr>
        <w:rPr>
          <w:rFonts w:ascii="Calibri" w:eastAsia="Calibri" w:hAnsi="Calibri" w:cs="Calibri"/>
          <w:b/>
        </w:rPr>
      </w:pPr>
    </w:p>
    <w:p w:rsidR="0097486D" w:rsidRDefault="0097486D">
      <w:pPr>
        <w:rPr>
          <w:rFonts w:ascii="Calibri" w:eastAsia="Calibri" w:hAnsi="Calibri" w:cs="Calibri"/>
          <w:b/>
        </w:rPr>
      </w:pPr>
    </w:p>
    <w:p w:rsidR="0097486D" w:rsidRDefault="0097486D">
      <w:pPr>
        <w:rPr>
          <w:rFonts w:ascii="Calibri" w:eastAsia="Calibri" w:hAnsi="Calibri" w:cs="Calibri"/>
          <w:b/>
        </w:rPr>
      </w:pPr>
    </w:p>
    <w:p w:rsidR="0097486D" w:rsidRDefault="0097486D">
      <w:pPr>
        <w:rPr>
          <w:rFonts w:ascii="Calibri" w:eastAsia="Calibri" w:hAnsi="Calibri" w:cs="Calibri"/>
          <w:b/>
        </w:rPr>
      </w:pPr>
    </w:p>
    <w:p w:rsidR="0097486D" w:rsidRDefault="0097486D">
      <w:pPr>
        <w:rPr>
          <w:rFonts w:ascii="Calibri" w:eastAsia="Calibri" w:hAnsi="Calibri" w:cs="Calibri"/>
          <w:b/>
        </w:rPr>
      </w:pPr>
    </w:p>
    <w:p w:rsidR="0097486D" w:rsidRDefault="0097486D">
      <w:pPr>
        <w:rPr>
          <w:rFonts w:ascii="Calibri" w:eastAsia="Calibri" w:hAnsi="Calibri" w:cs="Calibri"/>
          <w:b/>
        </w:rPr>
      </w:pPr>
    </w:p>
    <w:p w:rsidR="005F5041" w:rsidRPr="00E6654E" w:rsidRDefault="00CB7223">
      <w:r w:rsidRPr="00E6654E">
        <w:rPr>
          <w:rFonts w:ascii="Calibri" w:eastAsia="Calibri" w:hAnsi="Calibri" w:cs="Calibri"/>
          <w:b/>
        </w:rPr>
        <w:t>Fig 4.3</w:t>
      </w:r>
    </w:p>
    <w:p w:rsidR="005F5041" w:rsidRPr="00E6654E" w:rsidRDefault="00CB7223">
      <w:pPr>
        <w:jc w:val="center"/>
      </w:pPr>
      <w:r w:rsidRPr="00E6654E">
        <w:rPr>
          <w:noProof/>
        </w:rPr>
        <w:lastRenderedPageBreak/>
        <w:drawing>
          <wp:inline distT="114300" distB="114300" distL="114300" distR="114300">
            <wp:extent cx="3324225" cy="2371725"/>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3324225" cy="2371725"/>
                    </a:xfrm>
                    <a:prstGeom prst="rect">
                      <a:avLst/>
                    </a:prstGeom>
                    <a:ln/>
                  </pic:spPr>
                </pic:pic>
              </a:graphicData>
            </a:graphic>
          </wp:inline>
        </w:drawing>
      </w:r>
    </w:p>
    <w:p w:rsidR="005F5041" w:rsidRPr="00E6654E" w:rsidRDefault="00CB7223">
      <w:r w:rsidRPr="00E6654E">
        <w:rPr>
          <w:rFonts w:ascii="Calibri" w:eastAsia="Calibri" w:hAnsi="Calibri" w:cs="Calibri"/>
        </w:rPr>
        <w:t>The clusters formed seem correct according to this, but do not fit our purpose since the low bucket itself has very high values. Thus, we must search for a new way to discretize the variable.</w:t>
      </w:r>
    </w:p>
    <w:p w:rsidR="00A93491" w:rsidRDefault="00A93491">
      <w:pPr>
        <w:rPr>
          <w:rFonts w:ascii="Calibri" w:eastAsia="Calibri" w:hAnsi="Calibri" w:cs="Calibri"/>
          <w:u w:val="single"/>
        </w:rPr>
      </w:pPr>
    </w:p>
    <w:p w:rsidR="005F5041" w:rsidRPr="00E6654E" w:rsidRDefault="00CB7223">
      <w:r w:rsidRPr="00E6654E">
        <w:rPr>
          <w:rFonts w:ascii="Calibri" w:eastAsia="Calibri" w:hAnsi="Calibri" w:cs="Calibri"/>
          <w:u w:val="single"/>
        </w:rPr>
        <w:t>Trial2: External Data</w:t>
      </w:r>
    </w:p>
    <w:p w:rsidR="005F5041" w:rsidRPr="00E6654E" w:rsidRDefault="00CB7223">
      <w:r w:rsidRPr="00E6654E">
        <w:rPr>
          <w:rFonts w:ascii="Calibri" w:eastAsia="Calibri" w:hAnsi="Calibri" w:cs="Calibri"/>
        </w:rPr>
        <w:t xml:space="preserve">We researched online if there was any data available on how much time it takes for workers compensation claims to be settled. The website </w:t>
      </w:r>
      <w:hyperlink r:id="rId24">
        <w:r w:rsidRPr="00E6654E">
          <w:rPr>
            <w:rFonts w:ascii="Calibri" w:eastAsia="Calibri" w:hAnsi="Calibri" w:cs="Calibri"/>
            <w:color w:val="1155CC"/>
            <w:u w:val="single"/>
          </w:rPr>
          <w:t>www.lawyers.com</w:t>
        </w:r>
      </w:hyperlink>
      <w:r w:rsidRPr="00E6654E">
        <w:rPr>
          <w:rFonts w:ascii="Calibri" w:eastAsia="Calibri" w:hAnsi="Calibri" w:cs="Calibri"/>
        </w:rPr>
        <w:t xml:space="preserve"> has published the results of a research based on a survey of the time taken to settle workers compensation claims in the following link:</w:t>
      </w:r>
    </w:p>
    <w:p w:rsidR="005F5041" w:rsidRPr="00E6654E" w:rsidRDefault="00EB219C">
      <w:hyperlink r:id="rId25">
        <w:r w:rsidR="00CB7223" w:rsidRPr="00E6654E">
          <w:rPr>
            <w:rFonts w:ascii="Calibri" w:eastAsia="Calibri" w:hAnsi="Calibri" w:cs="Calibri"/>
            <w:color w:val="1155CC"/>
            <w:u w:val="single"/>
          </w:rPr>
          <w:t>http://workers-compensation.lawyers.com/workers-compensation-settlements-awards/how-long-will-workers-compensation-case-take-how-long-will-my-workers-compensation-case-take.html</w:t>
        </w:r>
      </w:hyperlink>
    </w:p>
    <w:p w:rsidR="005F5041" w:rsidRPr="00E6654E" w:rsidRDefault="005F5041"/>
    <w:p w:rsidR="005F5041" w:rsidRPr="00E6654E" w:rsidRDefault="00CB7223">
      <w:r w:rsidRPr="00E6654E">
        <w:rPr>
          <w:rFonts w:ascii="Calibri" w:eastAsia="Calibri" w:hAnsi="Calibri" w:cs="Calibri"/>
        </w:rPr>
        <w:t>According to this resource, the average time it takes to settle a workers’ compensation claim is 15.7 months.</w:t>
      </w:r>
    </w:p>
    <w:p w:rsidR="005F5041" w:rsidRPr="00E6654E" w:rsidRDefault="00CB7223">
      <w:pPr>
        <w:jc w:val="center"/>
      </w:pPr>
      <w:r w:rsidRPr="00E6654E">
        <w:rPr>
          <w:noProof/>
        </w:rPr>
        <w:drawing>
          <wp:inline distT="114300" distB="114300" distL="114300" distR="114300">
            <wp:extent cx="5943600" cy="2152650"/>
            <wp:effectExtent l="0" t="0" r="0" b="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6"/>
                    <a:srcRect/>
                    <a:stretch>
                      <a:fillRect/>
                    </a:stretch>
                  </pic:blipFill>
                  <pic:spPr>
                    <a:xfrm>
                      <a:off x="0" y="0"/>
                      <a:ext cx="5943600" cy="2152650"/>
                    </a:xfrm>
                    <a:prstGeom prst="rect">
                      <a:avLst/>
                    </a:prstGeom>
                    <a:ln/>
                  </pic:spPr>
                </pic:pic>
              </a:graphicData>
            </a:graphic>
          </wp:inline>
        </w:drawing>
      </w:r>
    </w:p>
    <w:p w:rsidR="005F5041" w:rsidRPr="00E6654E" w:rsidRDefault="00CB7223">
      <w:r w:rsidRPr="00E6654E">
        <w:rPr>
          <w:rFonts w:ascii="Calibri" w:eastAsia="Calibri" w:hAnsi="Calibri" w:cs="Calibri"/>
        </w:rPr>
        <w:t>It also gives a breakdown in terms of percentages as follows:</w:t>
      </w:r>
    </w:p>
    <w:p w:rsidR="005F5041" w:rsidRPr="00E6654E" w:rsidRDefault="00CB7223">
      <w:pPr>
        <w:jc w:val="center"/>
      </w:pPr>
      <w:r w:rsidRPr="00E6654E">
        <w:rPr>
          <w:noProof/>
        </w:rPr>
        <w:lastRenderedPageBreak/>
        <w:drawing>
          <wp:inline distT="114300" distB="114300" distL="114300" distR="114300">
            <wp:extent cx="3105150" cy="2544095"/>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3105150" cy="2544095"/>
                    </a:xfrm>
                    <a:prstGeom prst="rect">
                      <a:avLst/>
                    </a:prstGeom>
                    <a:ln/>
                  </pic:spPr>
                </pic:pic>
              </a:graphicData>
            </a:graphic>
          </wp:inline>
        </w:drawing>
      </w:r>
    </w:p>
    <w:p w:rsidR="005F5041" w:rsidRPr="00E6654E" w:rsidRDefault="00CB7223">
      <w:r w:rsidRPr="00E6654E">
        <w:rPr>
          <w:rFonts w:ascii="Calibri" w:eastAsia="Calibri" w:hAnsi="Calibri" w:cs="Calibri"/>
        </w:rPr>
        <w:t>Now, according to this data we clustered processing time variable as follows:</w:t>
      </w:r>
    </w:p>
    <w:p w:rsidR="005F5041" w:rsidRPr="00E6654E" w:rsidRDefault="00CB7223">
      <w:r w:rsidRPr="00E6654E">
        <w:rPr>
          <w:rFonts w:ascii="Calibri" w:eastAsia="Calibri" w:hAnsi="Calibri" w:cs="Calibri"/>
        </w:rPr>
        <w:t>&lt;1 year = low</w:t>
      </w:r>
    </w:p>
    <w:p w:rsidR="005F5041" w:rsidRPr="00E6654E" w:rsidRDefault="00CB7223">
      <w:r w:rsidRPr="00E6654E">
        <w:rPr>
          <w:rFonts w:ascii="Calibri" w:eastAsia="Calibri" w:hAnsi="Calibri" w:cs="Calibri"/>
        </w:rPr>
        <w:t>1 year to  4 years= medium (extra grace period here of 2 years according to our data)</w:t>
      </w:r>
    </w:p>
    <w:p w:rsidR="005F5041" w:rsidRPr="00E6654E" w:rsidRDefault="00CB7223">
      <w:r w:rsidRPr="00E6654E">
        <w:rPr>
          <w:rFonts w:ascii="Calibri" w:eastAsia="Calibri" w:hAnsi="Calibri" w:cs="Calibri"/>
        </w:rPr>
        <w:t>&gt;4 years = high</w:t>
      </w:r>
    </w:p>
    <w:p w:rsidR="005F5041" w:rsidRPr="00E6654E" w:rsidRDefault="005F5041"/>
    <w:p w:rsidR="005F5041" w:rsidRPr="00E6654E" w:rsidRDefault="00CB7223">
      <w:r w:rsidRPr="00E6654E">
        <w:rPr>
          <w:rFonts w:ascii="Calibri" w:eastAsia="Calibri" w:hAnsi="Calibri" w:cs="Calibri"/>
        </w:rPr>
        <w:t>According to this clustering, the distribution of the clusters is as follows:</w:t>
      </w:r>
    </w:p>
    <w:p w:rsidR="005F5041" w:rsidRPr="00E6654E" w:rsidRDefault="00CB7223">
      <w:r w:rsidRPr="00E6654E">
        <w:rPr>
          <w:rFonts w:ascii="Calibri" w:eastAsia="Calibri" w:hAnsi="Calibri" w:cs="Calibri"/>
          <w:b/>
        </w:rPr>
        <w:t>Fig 4.4</w:t>
      </w:r>
    </w:p>
    <w:p w:rsidR="005F5041" w:rsidRPr="00E6654E" w:rsidRDefault="00CB7223">
      <w:pPr>
        <w:jc w:val="center"/>
      </w:pPr>
      <w:r w:rsidRPr="00E6654E">
        <w:rPr>
          <w:noProof/>
        </w:rPr>
        <w:drawing>
          <wp:inline distT="114300" distB="114300" distL="114300" distR="114300">
            <wp:extent cx="3867150" cy="2876550"/>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3867150" cy="2876550"/>
                    </a:xfrm>
                    <a:prstGeom prst="rect">
                      <a:avLst/>
                    </a:prstGeom>
                    <a:ln/>
                  </pic:spPr>
                </pic:pic>
              </a:graphicData>
            </a:graphic>
          </wp:inline>
        </w:drawing>
      </w:r>
    </w:p>
    <w:p w:rsidR="005F5041" w:rsidRPr="00E6654E" w:rsidRDefault="005F5041"/>
    <w:p w:rsidR="005F5041" w:rsidRPr="00E6654E" w:rsidRDefault="00CB7223">
      <w:r w:rsidRPr="00E6654E">
        <w:rPr>
          <w:rFonts w:ascii="Calibri" w:eastAsia="Calibri" w:hAnsi="Calibri" w:cs="Calibri"/>
          <w:u w:val="single"/>
        </w:rPr>
        <w:t>STEP 2: IMPORT DATA</w:t>
      </w:r>
    </w:p>
    <w:p w:rsidR="005F5041" w:rsidRPr="00E6654E" w:rsidRDefault="00A93491">
      <w:r>
        <w:rPr>
          <w:rFonts w:ascii="Calibri" w:eastAsia="Calibri" w:hAnsi="Calibri" w:cs="Calibri"/>
        </w:rPr>
        <w:t>For the next step</w:t>
      </w:r>
      <w:r w:rsidR="00CB7223" w:rsidRPr="00E6654E">
        <w:rPr>
          <w:rFonts w:ascii="Calibri" w:eastAsia="Calibri" w:hAnsi="Calibri" w:cs="Calibri"/>
        </w:rPr>
        <w:t>, we imported this data into SAS Enterprise Miner for modeling.</w:t>
      </w:r>
    </w:p>
    <w:p w:rsidR="005F5041" w:rsidRPr="00E6654E" w:rsidRDefault="005F5041"/>
    <w:p w:rsidR="005F5041" w:rsidRPr="00E6654E" w:rsidRDefault="00CB7223">
      <w:r w:rsidRPr="00E6654E">
        <w:rPr>
          <w:rFonts w:ascii="Calibri" w:eastAsia="Calibri" w:hAnsi="Calibri" w:cs="Calibri"/>
          <w:u w:val="single"/>
        </w:rPr>
        <w:t>STEP 3: DATA PARTITION</w:t>
      </w:r>
    </w:p>
    <w:p w:rsidR="005F5041" w:rsidRPr="00E6654E" w:rsidRDefault="00CB7223">
      <w:r w:rsidRPr="00E6654E">
        <w:rPr>
          <w:rFonts w:ascii="Calibri" w:eastAsia="Calibri" w:hAnsi="Calibri" w:cs="Calibri"/>
        </w:rPr>
        <w:t>To induce a decision tree and validate it, we need</w:t>
      </w:r>
      <w:r w:rsidR="00A93491">
        <w:rPr>
          <w:rFonts w:ascii="Calibri" w:eastAsia="Calibri" w:hAnsi="Calibri" w:cs="Calibri"/>
        </w:rPr>
        <w:t>ed</w:t>
      </w:r>
      <w:r w:rsidRPr="00E6654E">
        <w:rPr>
          <w:rFonts w:ascii="Calibri" w:eastAsia="Calibri" w:hAnsi="Calibri" w:cs="Calibri"/>
        </w:rPr>
        <w:t xml:space="preserve"> to divide the data into test and validation datasets.</w:t>
      </w:r>
    </w:p>
    <w:p w:rsidR="005F5041" w:rsidRPr="00E6654E" w:rsidRDefault="00CB7223">
      <w:r w:rsidRPr="00E6654E">
        <w:rPr>
          <w:rFonts w:ascii="Calibri" w:eastAsia="Calibri" w:hAnsi="Calibri" w:cs="Calibri"/>
        </w:rPr>
        <w:lastRenderedPageBreak/>
        <w:t>The data was randomly divided into two equal halves for this purpose as can be seen from the below screenshot.</w:t>
      </w:r>
    </w:p>
    <w:p w:rsidR="005F5041" w:rsidRPr="00E6654E" w:rsidRDefault="00CB7223">
      <w:r w:rsidRPr="00E6654E">
        <w:rPr>
          <w:rFonts w:ascii="Calibri" w:eastAsia="Calibri" w:hAnsi="Calibri" w:cs="Calibri"/>
          <w:b/>
        </w:rPr>
        <w:t>Fig 4.5</w:t>
      </w:r>
    </w:p>
    <w:p w:rsidR="005F5041" w:rsidRPr="00E6654E" w:rsidRDefault="00CB7223">
      <w:pPr>
        <w:jc w:val="center"/>
      </w:pPr>
      <w:r w:rsidRPr="00E6654E">
        <w:rPr>
          <w:noProof/>
        </w:rPr>
        <w:drawing>
          <wp:inline distT="114300" distB="114300" distL="114300" distR="114300">
            <wp:extent cx="3876675" cy="3386138"/>
            <wp:effectExtent l="0" t="0" r="0" b="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9"/>
                    <a:srcRect/>
                    <a:stretch>
                      <a:fillRect/>
                    </a:stretch>
                  </pic:blipFill>
                  <pic:spPr>
                    <a:xfrm>
                      <a:off x="0" y="0"/>
                      <a:ext cx="3876675" cy="3386138"/>
                    </a:xfrm>
                    <a:prstGeom prst="rect">
                      <a:avLst/>
                    </a:prstGeom>
                    <a:ln/>
                  </pic:spPr>
                </pic:pic>
              </a:graphicData>
            </a:graphic>
          </wp:inline>
        </w:drawing>
      </w:r>
    </w:p>
    <w:p w:rsidR="005F5041" w:rsidRPr="00E6654E" w:rsidRDefault="005F5041"/>
    <w:p w:rsidR="005F5041" w:rsidRPr="00E6654E" w:rsidRDefault="00CB7223">
      <w:r w:rsidRPr="00E6654E">
        <w:rPr>
          <w:rFonts w:ascii="Calibri" w:eastAsia="Calibri" w:hAnsi="Calibri" w:cs="Calibri"/>
          <w:u w:val="single"/>
        </w:rPr>
        <w:t>STEP 3: DECISION TREE INDUCTION</w:t>
      </w:r>
    </w:p>
    <w:p w:rsidR="005F5041" w:rsidRPr="00E6654E" w:rsidRDefault="00CB7223">
      <w:r w:rsidRPr="00E6654E">
        <w:rPr>
          <w:rFonts w:ascii="Calibri" w:eastAsia="Calibri" w:hAnsi="Calibri" w:cs="Calibri"/>
        </w:rPr>
        <w:t>Next, for the induction of decision trees, we took the following variables as parameters:</w:t>
      </w:r>
    </w:p>
    <w:p w:rsidR="005F5041" w:rsidRPr="00E6654E" w:rsidRDefault="00CB7223">
      <w:pPr>
        <w:numPr>
          <w:ilvl w:val="0"/>
          <w:numId w:val="2"/>
        </w:numPr>
        <w:ind w:hanging="360"/>
        <w:contextualSpacing/>
        <w:rPr>
          <w:rFonts w:ascii="Calibri" w:eastAsia="Calibri" w:hAnsi="Calibri" w:cs="Calibri"/>
        </w:rPr>
      </w:pPr>
      <w:r w:rsidRPr="00E6654E">
        <w:rPr>
          <w:rFonts w:ascii="Calibri" w:eastAsia="Calibri" w:hAnsi="Calibri" w:cs="Calibri"/>
        </w:rPr>
        <w:t>AverageWeeklyWage</w:t>
      </w:r>
    </w:p>
    <w:p w:rsidR="005F5041" w:rsidRPr="00E6654E" w:rsidRDefault="00CB7223">
      <w:pPr>
        <w:numPr>
          <w:ilvl w:val="0"/>
          <w:numId w:val="2"/>
        </w:numPr>
        <w:ind w:hanging="360"/>
        <w:contextualSpacing/>
        <w:rPr>
          <w:rFonts w:ascii="Calibri" w:eastAsia="Calibri" w:hAnsi="Calibri" w:cs="Calibri"/>
        </w:rPr>
      </w:pPr>
      <w:r w:rsidRPr="00E6654E">
        <w:rPr>
          <w:rFonts w:ascii="Calibri" w:eastAsia="Calibri" w:hAnsi="Calibri" w:cs="Calibri"/>
        </w:rPr>
        <w:t>Body_Part</w:t>
      </w:r>
    </w:p>
    <w:p w:rsidR="005F5041" w:rsidRPr="00E6654E" w:rsidRDefault="00CB7223">
      <w:pPr>
        <w:numPr>
          <w:ilvl w:val="0"/>
          <w:numId w:val="2"/>
        </w:numPr>
        <w:ind w:hanging="360"/>
        <w:contextualSpacing/>
        <w:rPr>
          <w:rFonts w:ascii="Calibri" w:eastAsia="Calibri" w:hAnsi="Calibri" w:cs="Calibri"/>
        </w:rPr>
      </w:pPr>
      <w:r w:rsidRPr="00E6654E">
        <w:rPr>
          <w:rFonts w:ascii="Calibri" w:eastAsia="Calibri" w:hAnsi="Calibri" w:cs="Calibri"/>
        </w:rPr>
        <w:t>BodyPartRegion</w:t>
      </w:r>
    </w:p>
    <w:p w:rsidR="005F5041" w:rsidRPr="00E6654E" w:rsidRDefault="00CB7223">
      <w:pPr>
        <w:numPr>
          <w:ilvl w:val="0"/>
          <w:numId w:val="2"/>
        </w:numPr>
        <w:ind w:hanging="360"/>
        <w:contextualSpacing/>
        <w:rPr>
          <w:rFonts w:ascii="Calibri" w:eastAsia="Calibri" w:hAnsi="Calibri" w:cs="Calibri"/>
        </w:rPr>
      </w:pPr>
      <w:r w:rsidRPr="00E6654E">
        <w:rPr>
          <w:rFonts w:ascii="Calibri" w:eastAsia="Calibri" w:hAnsi="Calibri" w:cs="Calibri"/>
        </w:rPr>
        <w:t>ClaimantAge_at_DOI</w:t>
      </w:r>
    </w:p>
    <w:p w:rsidR="005F5041" w:rsidRPr="00E6654E" w:rsidRDefault="00CB7223">
      <w:pPr>
        <w:numPr>
          <w:ilvl w:val="0"/>
          <w:numId w:val="2"/>
        </w:numPr>
        <w:ind w:hanging="360"/>
        <w:contextualSpacing/>
        <w:rPr>
          <w:rFonts w:ascii="Calibri" w:eastAsia="Calibri" w:hAnsi="Calibri" w:cs="Calibri"/>
        </w:rPr>
      </w:pPr>
      <w:r w:rsidRPr="00E6654E">
        <w:rPr>
          <w:rFonts w:ascii="Calibri" w:eastAsia="Calibri" w:hAnsi="Calibri" w:cs="Calibri"/>
        </w:rPr>
        <w:t>ClaimantStatus_End</w:t>
      </w:r>
    </w:p>
    <w:p w:rsidR="005F5041" w:rsidRPr="00E6654E" w:rsidRDefault="00CB7223">
      <w:pPr>
        <w:numPr>
          <w:ilvl w:val="0"/>
          <w:numId w:val="2"/>
        </w:numPr>
        <w:ind w:hanging="360"/>
        <w:contextualSpacing/>
        <w:rPr>
          <w:rFonts w:ascii="Calibri" w:eastAsia="Calibri" w:hAnsi="Calibri" w:cs="Calibri"/>
        </w:rPr>
      </w:pPr>
      <w:r w:rsidRPr="00E6654E">
        <w:rPr>
          <w:rFonts w:ascii="Calibri" w:eastAsia="Calibri" w:hAnsi="Calibri" w:cs="Calibri"/>
        </w:rPr>
        <w:t>ClaimantType</w:t>
      </w:r>
    </w:p>
    <w:p w:rsidR="005F5041" w:rsidRPr="00E6654E" w:rsidRDefault="00CB7223">
      <w:pPr>
        <w:numPr>
          <w:ilvl w:val="0"/>
          <w:numId w:val="2"/>
        </w:numPr>
        <w:ind w:hanging="360"/>
        <w:contextualSpacing/>
        <w:rPr>
          <w:rFonts w:ascii="Calibri" w:eastAsia="Calibri" w:hAnsi="Calibri" w:cs="Calibri"/>
        </w:rPr>
      </w:pPr>
      <w:r w:rsidRPr="00E6654E">
        <w:rPr>
          <w:rFonts w:ascii="Calibri" w:eastAsia="Calibri" w:hAnsi="Calibri" w:cs="Calibri"/>
        </w:rPr>
        <w:t>ClaimID</w:t>
      </w:r>
    </w:p>
    <w:p w:rsidR="005F5041" w:rsidRPr="00E6654E" w:rsidRDefault="00CB7223">
      <w:pPr>
        <w:numPr>
          <w:ilvl w:val="0"/>
          <w:numId w:val="2"/>
        </w:numPr>
        <w:ind w:hanging="360"/>
        <w:contextualSpacing/>
        <w:rPr>
          <w:rFonts w:ascii="Calibri" w:eastAsia="Calibri" w:hAnsi="Calibri" w:cs="Calibri"/>
        </w:rPr>
      </w:pPr>
      <w:r w:rsidRPr="00E6654E">
        <w:rPr>
          <w:rFonts w:ascii="Calibri" w:eastAsia="Calibri" w:hAnsi="Calibri" w:cs="Calibri"/>
        </w:rPr>
        <w:t>DayOfIncident (Day of the Week)</w:t>
      </w:r>
    </w:p>
    <w:p w:rsidR="005F5041" w:rsidRPr="00E6654E" w:rsidRDefault="00CB7223">
      <w:pPr>
        <w:numPr>
          <w:ilvl w:val="0"/>
          <w:numId w:val="2"/>
        </w:numPr>
        <w:ind w:hanging="360"/>
        <w:contextualSpacing/>
        <w:rPr>
          <w:rFonts w:ascii="Calibri" w:eastAsia="Calibri" w:hAnsi="Calibri" w:cs="Calibri"/>
        </w:rPr>
      </w:pPr>
      <w:r w:rsidRPr="00E6654E">
        <w:rPr>
          <w:rFonts w:ascii="Calibri" w:eastAsia="Calibri" w:hAnsi="Calibri" w:cs="Calibri"/>
        </w:rPr>
        <w:t>Gender</w:t>
      </w:r>
    </w:p>
    <w:p w:rsidR="005F5041" w:rsidRPr="00E6654E" w:rsidRDefault="00CB7223">
      <w:pPr>
        <w:numPr>
          <w:ilvl w:val="0"/>
          <w:numId w:val="2"/>
        </w:numPr>
        <w:ind w:hanging="360"/>
        <w:contextualSpacing/>
        <w:rPr>
          <w:rFonts w:ascii="Calibri" w:eastAsia="Calibri" w:hAnsi="Calibri" w:cs="Calibri"/>
        </w:rPr>
      </w:pPr>
      <w:r w:rsidRPr="00E6654E">
        <w:rPr>
          <w:rFonts w:ascii="Calibri" w:eastAsia="Calibri" w:hAnsi="Calibri" w:cs="Calibri"/>
        </w:rPr>
        <w:t>Injury_Nature</w:t>
      </w:r>
    </w:p>
    <w:p w:rsidR="005F5041" w:rsidRPr="00E6654E" w:rsidRDefault="005F5041"/>
    <w:p w:rsidR="005F5041" w:rsidRPr="00E6654E" w:rsidRDefault="00CB7223">
      <w:r w:rsidRPr="00E6654E">
        <w:rPr>
          <w:rFonts w:ascii="Calibri" w:eastAsia="Calibri" w:hAnsi="Calibri" w:cs="Calibri"/>
        </w:rPr>
        <w:t>The Target variable is PT_cluster which is nothing but the ‘ProcessTime’ variable classified as ‘high’, ‘medium’ or ‘low’.</w:t>
      </w:r>
    </w:p>
    <w:p w:rsidR="005F5041" w:rsidRPr="00E6654E" w:rsidRDefault="005F5041"/>
    <w:p w:rsidR="005F5041" w:rsidRPr="00E6654E" w:rsidRDefault="00CB7223">
      <w:r w:rsidRPr="00E6654E">
        <w:rPr>
          <w:rFonts w:ascii="Calibri" w:eastAsia="Calibri" w:hAnsi="Calibri" w:cs="Calibri"/>
        </w:rPr>
        <w:t>We set a few conditions as follows:</w:t>
      </w:r>
    </w:p>
    <w:p w:rsidR="005F5041" w:rsidRPr="00E6654E" w:rsidRDefault="00CB7223">
      <w:r w:rsidRPr="00E6654E">
        <w:rPr>
          <w:rFonts w:ascii="Calibri" w:eastAsia="Calibri" w:hAnsi="Calibri" w:cs="Calibri"/>
        </w:rPr>
        <w:t>Maximum branches = 2</w:t>
      </w:r>
    </w:p>
    <w:p w:rsidR="005F5041" w:rsidRPr="00E6654E" w:rsidRDefault="00CB7223">
      <w:r w:rsidRPr="00E6654E">
        <w:rPr>
          <w:rFonts w:ascii="Calibri" w:eastAsia="Calibri" w:hAnsi="Calibri" w:cs="Calibri"/>
        </w:rPr>
        <w:t>Maximum depth = 9 (to allow more complexity)</w:t>
      </w:r>
    </w:p>
    <w:p w:rsidR="005F5041" w:rsidRPr="00E6654E" w:rsidRDefault="00CB7223">
      <w:r w:rsidRPr="00E6654E">
        <w:rPr>
          <w:rFonts w:ascii="Calibri" w:eastAsia="Calibri" w:hAnsi="Calibri" w:cs="Calibri"/>
        </w:rPr>
        <w:t>Leaf size = 240 (around 0.5-1% of the dataset size is standard)</w:t>
      </w:r>
    </w:p>
    <w:p w:rsidR="005F5041" w:rsidRPr="00E6654E" w:rsidRDefault="00CB7223">
      <w:r w:rsidRPr="00E6654E">
        <w:rPr>
          <w:rFonts w:ascii="Calibri" w:eastAsia="Calibri" w:hAnsi="Calibri" w:cs="Calibri"/>
        </w:rPr>
        <w:lastRenderedPageBreak/>
        <w:t>Assessment measure = decision</w:t>
      </w:r>
    </w:p>
    <w:p w:rsidR="005F5041" w:rsidRPr="00E6654E" w:rsidRDefault="005F5041"/>
    <w:p w:rsidR="005F5041" w:rsidRPr="00E6654E" w:rsidRDefault="00CB7223">
      <w:r w:rsidRPr="00E6654E">
        <w:rPr>
          <w:rFonts w:ascii="Calibri" w:eastAsia="Calibri" w:hAnsi="Calibri" w:cs="Calibri"/>
        </w:rPr>
        <w:t xml:space="preserve">Next, we induced the decision tree interactively so that we have the control to stop in case there isn’t any further improvement happening. This helps us reduce complexity and gives some control. 20000 records are randomly used for this. </w:t>
      </w:r>
    </w:p>
    <w:p w:rsidR="005F5041" w:rsidRPr="00E6654E" w:rsidRDefault="005F5041"/>
    <w:p w:rsidR="005F5041" w:rsidRPr="00E6654E" w:rsidRDefault="00CB7223">
      <w:r w:rsidRPr="00E6654E">
        <w:rPr>
          <w:rFonts w:ascii="Calibri" w:eastAsia="Calibri" w:hAnsi="Calibri" w:cs="Calibri"/>
        </w:rPr>
        <w:t>Once we have the induced structure, the ‘Decision Tree’ node is then run for the entire data. The final tree is attached below.</w:t>
      </w:r>
    </w:p>
    <w:p w:rsidR="005F5041" w:rsidRPr="00E6654E" w:rsidRDefault="005F5041"/>
    <w:p w:rsidR="005F5041" w:rsidRPr="00E6654E" w:rsidRDefault="00CB7223">
      <w:r w:rsidRPr="00E6654E">
        <w:rPr>
          <w:rFonts w:ascii="Calibri" w:eastAsia="Calibri" w:hAnsi="Calibri" w:cs="Calibri"/>
          <w:b/>
        </w:rPr>
        <w:t>Fig 4.6</w:t>
      </w:r>
    </w:p>
    <w:p w:rsidR="005F5041" w:rsidRPr="00E6654E" w:rsidRDefault="005F5041"/>
    <w:p w:rsidR="005F5041" w:rsidRPr="00E6654E" w:rsidRDefault="00CB7223">
      <w:r w:rsidRPr="00E6654E">
        <w:rPr>
          <w:noProof/>
        </w:rPr>
        <w:drawing>
          <wp:inline distT="114300" distB="114300" distL="114300" distR="114300">
            <wp:extent cx="5943600" cy="4356100"/>
            <wp:effectExtent l="0" t="0" r="0" b="0"/>
            <wp:docPr id="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0"/>
                    <a:srcRect/>
                    <a:stretch>
                      <a:fillRect/>
                    </a:stretch>
                  </pic:blipFill>
                  <pic:spPr>
                    <a:xfrm>
                      <a:off x="0" y="0"/>
                      <a:ext cx="5943600" cy="4356100"/>
                    </a:xfrm>
                    <a:prstGeom prst="rect">
                      <a:avLst/>
                    </a:prstGeom>
                    <a:ln/>
                  </pic:spPr>
                </pic:pic>
              </a:graphicData>
            </a:graphic>
          </wp:inline>
        </w:drawing>
      </w:r>
    </w:p>
    <w:p w:rsidR="005F5041" w:rsidRPr="00E6654E" w:rsidRDefault="005F5041"/>
    <w:p w:rsidR="005F5041" w:rsidRPr="00E6654E" w:rsidRDefault="00CB7223">
      <w:r w:rsidRPr="00E6654E">
        <w:rPr>
          <w:rFonts w:ascii="Calibri" w:eastAsia="Calibri" w:hAnsi="Calibri" w:cs="Calibri"/>
        </w:rPr>
        <w:t>The tree structure can also be interpreted from the below tree</w:t>
      </w:r>
      <w:r w:rsidR="00A93491">
        <w:rPr>
          <w:rFonts w:ascii="Calibri" w:eastAsia="Calibri" w:hAnsi="Calibri" w:cs="Calibri"/>
        </w:rPr>
        <w:t xml:space="preserve"> </w:t>
      </w:r>
      <w:r w:rsidRPr="00E6654E">
        <w:rPr>
          <w:rFonts w:ascii="Calibri" w:eastAsia="Calibri" w:hAnsi="Calibri" w:cs="Calibri"/>
        </w:rPr>
        <w:t>map:</w:t>
      </w:r>
    </w:p>
    <w:p w:rsidR="005F5041" w:rsidRPr="00E6654E" w:rsidRDefault="005F5041"/>
    <w:p w:rsidR="005F5041" w:rsidRPr="00E6654E" w:rsidRDefault="005F5041"/>
    <w:p w:rsidR="005F5041" w:rsidRPr="00E6654E" w:rsidRDefault="005F5041"/>
    <w:p w:rsidR="005F5041" w:rsidRPr="00E6654E" w:rsidRDefault="005F5041"/>
    <w:p w:rsidR="005F5041" w:rsidRPr="00E6654E" w:rsidRDefault="005F5041"/>
    <w:p w:rsidR="005F5041" w:rsidRPr="00E6654E" w:rsidRDefault="005F5041"/>
    <w:p w:rsidR="005F5041" w:rsidRPr="00E6654E" w:rsidRDefault="005F5041"/>
    <w:p w:rsidR="005F5041" w:rsidRPr="00E6654E" w:rsidRDefault="005F5041"/>
    <w:p w:rsidR="005F5041" w:rsidRPr="00E6654E" w:rsidRDefault="00CB7223">
      <w:r w:rsidRPr="00E6654E">
        <w:rPr>
          <w:rFonts w:ascii="Calibri" w:eastAsia="Calibri" w:hAnsi="Calibri" w:cs="Calibri"/>
          <w:b/>
        </w:rPr>
        <w:t>Fig 4.7</w:t>
      </w:r>
    </w:p>
    <w:p w:rsidR="005F5041" w:rsidRPr="00E6654E" w:rsidRDefault="00CB7223">
      <w:pPr>
        <w:jc w:val="center"/>
      </w:pPr>
      <w:r w:rsidRPr="00E6654E">
        <w:rPr>
          <w:noProof/>
        </w:rPr>
        <w:drawing>
          <wp:inline distT="114300" distB="114300" distL="114300" distR="114300">
            <wp:extent cx="5943600" cy="2252663"/>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5943600" cy="2252663"/>
                    </a:xfrm>
                    <a:prstGeom prst="rect">
                      <a:avLst/>
                    </a:prstGeom>
                    <a:ln/>
                  </pic:spPr>
                </pic:pic>
              </a:graphicData>
            </a:graphic>
          </wp:inline>
        </w:drawing>
      </w:r>
    </w:p>
    <w:p w:rsidR="005F5041" w:rsidRPr="00E6654E" w:rsidRDefault="00A93491">
      <w:r>
        <w:rPr>
          <w:rFonts w:ascii="Calibri" w:eastAsia="Calibri" w:hAnsi="Calibri" w:cs="Calibri"/>
        </w:rPr>
        <w:t>The d</w:t>
      </w:r>
      <w:r w:rsidR="00CB7223" w:rsidRPr="00E6654E">
        <w:rPr>
          <w:rFonts w:ascii="Calibri" w:eastAsia="Calibri" w:hAnsi="Calibri" w:cs="Calibri"/>
        </w:rPr>
        <w:t xml:space="preserve">arker the </w:t>
      </w:r>
      <w:r w:rsidRPr="00E6654E">
        <w:rPr>
          <w:rFonts w:ascii="Calibri" w:eastAsia="Calibri" w:hAnsi="Calibri" w:cs="Calibri"/>
        </w:rPr>
        <w:t>color</w:t>
      </w:r>
      <w:r w:rsidR="00CB7223" w:rsidRPr="00E6654E">
        <w:rPr>
          <w:rFonts w:ascii="Calibri" w:eastAsia="Calibri" w:hAnsi="Calibri" w:cs="Calibri"/>
        </w:rPr>
        <w:t xml:space="preserve">, </w:t>
      </w:r>
      <w:r>
        <w:rPr>
          <w:rFonts w:ascii="Calibri" w:eastAsia="Calibri" w:hAnsi="Calibri" w:cs="Calibri"/>
        </w:rPr>
        <w:t xml:space="preserve">the better </w:t>
      </w:r>
      <w:r w:rsidR="00CB7223" w:rsidRPr="00E6654E">
        <w:rPr>
          <w:rFonts w:ascii="Calibri" w:eastAsia="Calibri" w:hAnsi="Calibri" w:cs="Calibri"/>
        </w:rPr>
        <w:t>the data</w:t>
      </w:r>
      <w:r>
        <w:rPr>
          <w:rFonts w:ascii="Calibri" w:eastAsia="Calibri" w:hAnsi="Calibri" w:cs="Calibri"/>
        </w:rPr>
        <w:t xml:space="preserve"> is</w:t>
      </w:r>
      <w:r w:rsidR="00CB7223" w:rsidRPr="00E6654E">
        <w:rPr>
          <w:rFonts w:ascii="Calibri" w:eastAsia="Calibri" w:hAnsi="Calibri" w:cs="Calibri"/>
        </w:rPr>
        <w:t xml:space="preserve"> divided into the categories ‘high’,</w:t>
      </w:r>
      <w:r>
        <w:rPr>
          <w:rFonts w:ascii="Calibri" w:eastAsia="Calibri" w:hAnsi="Calibri" w:cs="Calibri"/>
        </w:rPr>
        <w:t xml:space="preserve"> </w:t>
      </w:r>
      <w:r w:rsidR="00CB7223" w:rsidRPr="00E6654E">
        <w:rPr>
          <w:rFonts w:ascii="Calibri" w:eastAsia="Calibri" w:hAnsi="Calibri" w:cs="Calibri"/>
        </w:rPr>
        <w:t>’medium’ and ‘low’.</w:t>
      </w:r>
    </w:p>
    <w:p w:rsidR="005F5041" w:rsidRPr="00E6654E" w:rsidRDefault="00CB7223">
      <w:r w:rsidRPr="00E6654E">
        <w:rPr>
          <w:rFonts w:ascii="Calibri" w:eastAsia="Calibri" w:hAnsi="Calibri" w:cs="Calibri"/>
        </w:rPr>
        <w:t>As can be seen from the lowest layer, most of the data is well divided.</w:t>
      </w:r>
    </w:p>
    <w:p w:rsidR="005F5041" w:rsidRPr="00E6654E" w:rsidRDefault="005F5041"/>
    <w:p w:rsidR="005F5041" w:rsidRPr="00E6654E" w:rsidRDefault="00CB7223">
      <w:r w:rsidRPr="00E6654E">
        <w:rPr>
          <w:rFonts w:ascii="Calibri" w:eastAsia="Calibri" w:hAnsi="Calibri" w:cs="Calibri"/>
        </w:rPr>
        <w:t>The misclassification rate and the average squared error for both the training dataset and the validation dataset is quite small for this model.</w:t>
      </w:r>
    </w:p>
    <w:p w:rsidR="005F5041" w:rsidRPr="00E6654E" w:rsidRDefault="00CB7223">
      <w:r w:rsidRPr="00E6654E">
        <w:rPr>
          <w:rFonts w:ascii="Calibri" w:eastAsia="Calibri" w:hAnsi="Calibri" w:cs="Calibri"/>
          <w:b/>
        </w:rPr>
        <w:t>Fig 4.8</w:t>
      </w:r>
    </w:p>
    <w:p w:rsidR="005F5041" w:rsidRPr="00E6654E" w:rsidRDefault="00CB7223">
      <w:pPr>
        <w:jc w:val="center"/>
      </w:pPr>
      <w:r w:rsidRPr="00E6654E">
        <w:rPr>
          <w:noProof/>
        </w:rPr>
        <w:drawing>
          <wp:inline distT="114300" distB="114300" distL="114300" distR="114300">
            <wp:extent cx="3124200" cy="571500"/>
            <wp:effectExtent l="0" t="0" r="0" b="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2"/>
                    <a:srcRect/>
                    <a:stretch>
                      <a:fillRect/>
                    </a:stretch>
                  </pic:blipFill>
                  <pic:spPr>
                    <a:xfrm>
                      <a:off x="0" y="0"/>
                      <a:ext cx="3124200" cy="571500"/>
                    </a:xfrm>
                    <a:prstGeom prst="rect">
                      <a:avLst/>
                    </a:prstGeom>
                    <a:ln/>
                  </pic:spPr>
                </pic:pic>
              </a:graphicData>
            </a:graphic>
          </wp:inline>
        </w:drawing>
      </w:r>
    </w:p>
    <w:p w:rsidR="005F5041" w:rsidRPr="00E6654E" w:rsidRDefault="00CB7223">
      <w:pPr>
        <w:jc w:val="center"/>
      </w:pPr>
      <w:r w:rsidRPr="00E6654E">
        <w:rPr>
          <w:noProof/>
        </w:rPr>
        <w:drawing>
          <wp:inline distT="114300" distB="114300" distL="114300" distR="114300">
            <wp:extent cx="3124200" cy="17145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3124200" cy="171450"/>
                    </a:xfrm>
                    <a:prstGeom prst="rect">
                      <a:avLst/>
                    </a:prstGeom>
                    <a:ln/>
                  </pic:spPr>
                </pic:pic>
              </a:graphicData>
            </a:graphic>
          </wp:inline>
        </w:drawing>
      </w:r>
    </w:p>
    <w:p w:rsidR="005F5041" w:rsidRPr="00E6654E" w:rsidRDefault="00CB7223">
      <w:r w:rsidRPr="00E6654E">
        <w:rPr>
          <w:rFonts w:ascii="Calibri" w:eastAsia="Calibri" w:hAnsi="Calibri" w:cs="Calibri"/>
        </w:rPr>
        <w:t>T</w:t>
      </w:r>
      <w:r w:rsidR="00A93491">
        <w:rPr>
          <w:rFonts w:ascii="Calibri" w:eastAsia="Calibri" w:hAnsi="Calibri" w:cs="Calibri"/>
        </w:rPr>
        <w:t>herefore, if the claims company made use of this model, they can</w:t>
      </w:r>
      <w:r w:rsidRPr="00E6654E">
        <w:rPr>
          <w:rFonts w:ascii="Calibri" w:eastAsia="Calibri" w:hAnsi="Calibri" w:cs="Calibri"/>
        </w:rPr>
        <w:t xml:space="preserve"> identify which of their future claims will tend to take a higher time based on the past data</w:t>
      </w:r>
      <w:r w:rsidR="00A93491">
        <w:rPr>
          <w:rFonts w:ascii="Calibri" w:eastAsia="Calibri" w:hAnsi="Calibri" w:cs="Calibri"/>
        </w:rPr>
        <w:t>. This will</w:t>
      </w:r>
      <w:r w:rsidRPr="00E6654E">
        <w:rPr>
          <w:rFonts w:ascii="Calibri" w:eastAsia="Calibri" w:hAnsi="Calibri" w:cs="Calibri"/>
        </w:rPr>
        <w:t xml:space="preserve"> help them concentrate resources in such cases, thus reducing processing time. </w:t>
      </w:r>
      <w:r w:rsidR="00A93491">
        <w:rPr>
          <w:rFonts w:ascii="Calibri" w:eastAsia="Calibri" w:hAnsi="Calibri" w:cs="Calibri"/>
        </w:rPr>
        <w:t>Overall, it</w:t>
      </w:r>
      <w:r w:rsidRPr="00E6654E">
        <w:rPr>
          <w:rFonts w:ascii="Calibri" w:eastAsia="Calibri" w:hAnsi="Calibri" w:cs="Calibri"/>
        </w:rPr>
        <w:t xml:space="preserve"> c</w:t>
      </w:r>
      <w:r w:rsidR="00A93491">
        <w:rPr>
          <w:rFonts w:ascii="Calibri" w:eastAsia="Calibri" w:hAnsi="Calibri" w:cs="Calibri"/>
        </w:rPr>
        <w:t>ould</w:t>
      </w:r>
      <w:r w:rsidRPr="00E6654E">
        <w:rPr>
          <w:rFonts w:ascii="Calibri" w:eastAsia="Calibri" w:hAnsi="Calibri" w:cs="Calibri"/>
        </w:rPr>
        <w:t xml:space="preserve"> help them improve their position in the market as well.</w:t>
      </w:r>
    </w:p>
    <w:p w:rsidR="005F5041" w:rsidRPr="00E6654E" w:rsidRDefault="005F5041"/>
    <w:p w:rsidR="005F5041" w:rsidRPr="00E6654E" w:rsidRDefault="005F5041"/>
    <w:p w:rsidR="00AE19F3" w:rsidRPr="00F842B2" w:rsidRDefault="00AE19F3" w:rsidP="00AE19F3">
      <w:pPr>
        <w:rPr>
          <w:rFonts w:asciiTheme="minorHAnsi" w:hAnsiTheme="minorHAnsi" w:cstheme="minorHAnsi"/>
          <w:b/>
        </w:rPr>
      </w:pPr>
      <w:r w:rsidRPr="00F842B2">
        <w:rPr>
          <w:rFonts w:asciiTheme="minorHAnsi" w:eastAsia="Calibri" w:hAnsiTheme="minorHAnsi" w:cstheme="minorHAnsi"/>
          <w:b/>
        </w:rPr>
        <w:t>5. INSIGHTS</w:t>
      </w:r>
    </w:p>
    <w:p w:rsidR="00AE19F3" w:rsidRPr="00F842B2" w:rsidRDefault="00AE19F3" w:rsidP="00AE19F3">
      <w:pPr>
        <w:rPr>
          <w:rFonts w:asciiTheme="minorHAnsi" w:hAnsiTheme="minorHAnsi" w:cstheme="minorHAnsi"/>
          <w:noProof/>
          <w:u w:val="single"/>
          <w:lang w:val="en-IN" w:eastAsia="en-IN"/>
        </w:rPr>
      </w:pPr>
    </w:p>
    <w:p w:rsidR="00AE19F3" w:rsidRPr="00F842B2" w:rsidRDefault="00AE19F3" w:rsidP="00AE19F3">
      <w:pPr>
        <w:rPr>
          <w:rFonts w:asciiTheme="minorHAnsi" w:hAnsiTheme="minorHAnsi" w:cstheme="minorHAnsi"/>
          <w:noProof/>
          <w:u w:val="single"/>
          <w:lang w:val="en-IN" w:eastAsia="en-IN"/>
        </w:rPr>
      </w:pPr>
      <w:r w:rsidRPr="00F842B2">
        <w:rPr>
          <w:rFonts w:asciiTheme="minorHAnsi" w:hAnsiTheme="minorHAnsi" w:cstheme="minorHAnsi"/>
          <w:noProof/>
          <w:u w:val="single"/>
          <w:lang w:val="en-IN" w:eastAsia="en-IN"/>
        </w:rPr>
        <w:t>5.1 Insights from the visuals:</w:t>
      </w:r>
    </w:p>
    <w:p w:rsidR="00C45022" w:rsidRDefault="00C45022" w:rsidP="00AE19F3">
      <w:pPr>
        <w:rPr>
          <w:rFonts w:asciiTheme="minorHAnsi" w:hAnsiTheme="minorHAnsi" w:cstheme="minorHAnsi"/>
          <w:noProof/>
          <w:lang w:val="en-IN" w:eastAsia="en-IN"/>
        </w:rPr>
      </w:pPr>
    </w:p>
    <w:p w:rsidR="00AE19F3" w:rsidRDefault="00C45022" w:rsidP="00AE19F3">
      <w:pPr>
        <w:rPr>
          <w:rFonts w:asciiTheme="minorHAnsi" w:hAnsiTheme="minorHAnsi" w:cstheme="minorHAnsi"/>
          <w:noProof/>
          <w:lang w:val="en-IN" w:eastAsia="en-IN"/>
        </w:rPr>
      </w:pPr>
      <w:r>
        <w:rPr>
          <w:rFonts w:asciiTheme="minorHAnsi" w:hAnsiTheme="minorHAnsi" w:cstheme="minorHAnsi"/>
          <w:noProof/>
          <w:lang w:val="en-IN" w:eastAsia="en-IN"/>
        </w:rPr>
        <w:t xml:space="preserve">1. </w:t>
      </w:r>
      <w:r w:rsidR="00AE19F3" w:rsidRPr="00F842B2">
        <w:rPr>
          <w:rFonts w:asciiTheme="minorHAnsi" w:hAnsiTheme="minorHAnsi" w:cstheme="minorHAnsi"/>
          <w:noProof/>
          <w:lang w:val="en-IN" w:eastAsia="en-IN"/>
        </w:rPr>
        <w:t xml:space="preserve"> </w:t>
      </w:r>
      <w:r w:rsidR="00AE19F3">
        <w:rPr>
          <w:rFonts w:asciiTheme="minorHAnsi" w:hAnsiTheme="minorHAnsi" w:cstheme="minorHAnsi"/>
          <w:noProof/>
          <w:lang w:val="en-IN" w:eastAsia="en-IN"/>
        </w:rPr>
        <w:t>According to fig 2.1, m</w:t>
      </w:r>
      <w:r w:rsidR="00AE19F3" w:rsidRPr="00F842B2">
        <w:rPr>
          <w:rFonts w:asciiTheme="minorHAnsi" w:hAnsiTheme="minorHAnsi" w:cstheme="minorHAnsi"/>
          <w:noProof/>
          <w:lang w:val="en-IN" w:eastAsia="en-IN"/>
        </w:rPr>
        <w:t xml:space="preserve">ore incidents are reported on Wednesdays(middle of the week) and the least </w:t>
      </w:r>
      <w:r w:rsidR="00AE19F3">
        <w:rPr>
          <w:rFonts w:asciiTheme="minorHAnsi" w:hAnsiTheme="minorHAnsi" w:cstheme="minorHAnsi"/>
          <w:noProof/>
          <w:lang w:val="en-IN" w:eastAsia="en-IN"/>
        </w:rPr>
        <w:t>during the weekends.</w:t>
      </w:r>
      <w:r>
        <w:rPr>
          <w:rFonts w:asciiTheme="minorHAnsi" w:hAnsiTheme="minorHAnsi" w:cstheme="minorHAnsi"/>
          <w:noProof/>
          <w:lang w:val="en-IN" w:eastAsia="en-IN"/>
        </w:rPr>
        <w:t xml:space="preserve"> This is different from what we originally hypothesized; we thought that the highest amount of incidents would be reported on Monday due to the people doing unworkrelated things during the weekend, get injured, then file for a claim on Monday.</w:t>
      </w:r>
    </w:p>
    <w:p w:rsidR="00C45022" w:rsidRPr="00F842B2" w:rsidRDefault="00C45022" w:rsidP="00AE19F3">
      <w:pPr>
        <w:rPr>
          <w:rFonts w:asciiTheme="minorHAnsi" w:hAnsiTheme="minorHAnsi" w:cstheme="minorHAnsi"/>
          <w:noProof/>
          <w:lang w:val="en-IN" w:eastAsia="en-IN"/>
        </w:rPr>
      </w:pPr>
    </w:p>
    <w:p w:rsidR="009D1EA2" w:rsidRDefault="009D1EA2" w:rsidP="00AE19F3">
      <w:pPr>
        <w:rPr>
          <w:rFonts w:asciiTheme="minorHAnsi" w:hAnsiTheme="minorHAnsi" w:cstheme="minorHAnsi"/>
          <w:noProof/>
          <w:lang w:val="en-IN" w:eastAsia="en-IN"/>
        </w:rPr>
      </w:pPr>
      <w:r>
        <w:rPr>
          <w:rFonts w:asciiTheme="minorHAnsi" w:hAnsiTheme="minorHAnsi" w:cstheme="minorHAnsi"/>
          <w:noProof/>
          <w:lang w:val="en-IN" w:eastAsia="en-IN"/>
        </w:rPr>
        <w:t>2. Fig. 2.3 shows that t</w:t>
      </w:r>
      <w:r w:rsidR="00AE19F3" w:rsidRPr="00F842B2">
        <w:rPr>
          <w:rFonts w:asciiTheme="minorHAnsi" w:hAnsiTheme="minorHAnsi" w:cstheme="minorHAnsi"/>
          <w:noProof/>
          <w:lang w:val="en-IN" w:eastAsia="en-IN"/>
        </w:rPr>
        <w:t xml:space="preserve">he maximum offdays (difference between claims closed date and claims open date) is seen for the workers reported with mental disorders and other psychological problems </w:t>
      </w:r>
      <w:r>
        <w:rPr>
          <w:rFonts w:asciiTheme="minorHAnsi" w:hAnsiTheme="minorHAnsi" w:cstheme="minorHAnsi"/>
          <w:noProof/>
          <w:lang w:val="en-IN" w:eastAsia="en-IN"/>
        </w:rPr>
        <w:t>.</w:t>
      </w:r>
    </w:p>
    <w:p w:rsidR="00AE19F3" w:rsidRPr="00F842B2" w:rsidRDefault="009D1EA2" w:rsidP="00AE19F3">
      <w:pPr>
        <w:rPr>
          <w:rFonts w:asciiTheme="minorHAnsi" w:hAnsiTheme="minorHAnsi" w:cstheme="minorHAnsi"/>
          <w:noProof/>
          <w:lang w:val="en-IN" w:eastAsia="en-IN"/>
        </w:rPr>
      </w:pPr>
      <w:r>
        <w:rPr>
          <w:rFonts w:asciiTheme="minorHAnsi" w:hAnsiTheme="minorHAnsi" w:cstheme="minorHAnsi"/>
          <w:noProof/>
          <w:lang w:val="en-IN" w:eastAsia="en-IN"/>
        </w:rPr>
        <w:lastRenderedPageBreak/>
        <w:t>3.The trend of c</w:t>
      </w:r>
      <w:r w:rsidR="00AE19F3" w:rsidRPr="00F842B2">
        <w:rPr>
          <w:rFonts w:asciiTheme="minorHAnsi" w:hAnsiTheme="minorHAnsi" w:cstheme="minorHAnsi"/>
          <w:noProof/>
          <w:lang w:val="en-IN" w:eastAsia="en-IN"/>
        </w:rPr>
        <w:t>ost drivers (Claims process time and Total amount paid) of Workers Compensat</w:t>
      </w:r>
      <w:r>
        <w:rPr>
          <w:rFonts w:asciiTheme="minorHAnsi" w:hAnsiTheme="minorHAnsi" w:cstheme="minorHAnsi"/>
          <w:noProof/>
          <w:lang w:val="en-IN" w:eastAsia="en-IN"/>
        </w:rPr>
        <w:t>ion Claims Processing company was</w:t>
      </w:r>
      <w:r w:rsidR="00AE19F3" w:rsidRPr="00F842B2">
        <w:rPr>
          <w:rFonts w:asciiTheme="minorHAnsi" w:hAnsiTheme="minorHAnsi" w:cstheme="minorHAnsi"/>
          <w:noProof/>
          <w:lang w:val="en-IN" w:eastAsia="en-IN"/>
        </w:rPr>
        <w:t xml:space="preserve"> explored. From 2001, the average total paid and average process time are consistently remaining low. However</w:t>
      </w:r>
      <w:r>
        <w:rPr>
          <w:rFonts w:asciiTheme="minorHAnsi" w:hAnsiTheme="minorHAnsi" w:cstheme="minorHAnsi"/>
          <w:noProof/>
          <w:lang w:val="en-IN" w:eastAsia="en-IN"/>
        </w:rPr>
        <w:t>,</w:t>
      </w:r>
      <w:r w:rsidR="00AE19F3" w:rsidRPr="00F842B2">
        <w:rPr>
          <w:rFonts w:asciiTheme="minorHAnsi" w:hAnsiTheme="minorHAnsi" w:cstheme="minorHAnsi"/>
          <w:noProof/>
          <w:lang w:val="en-IN" w:eastAsia="en-IN"/>
        </w:rPr>
        <w:t xml:space="preserve"> the average process time tends to increase from 2011(From fig 2.4)</w:t>
      </w:r>
    </w:p>
    <w:p w:rsidR="00AE19F3" w:rsidRPr="00F842B2" w:rsidRDefault="00AE19F3" w:rsidP="00AE19F3">
      <w:pPr>
        <w:rPr>
          <w:rFonts w:asciiTheme="minorHAnsi" w:hAnsiTheme="minorHAnsi" w:cstheme="minorHAnsi"/>
        </w:rPr>
      </w:pPr>
    </w:p>
    <w:p w:rsidR="00AE19F3" w:rsidRPr="00F842B2" w:rsidRDefault="00AE19F3" w:rsidP="00AE19F3">
      <w:pPr>
        <w:rPr>
          <w:rFonts w:asciiTheme="minorHAnsi" w:hAnsiTheme="minorHAnsi" w:cstheme="minorHAnsi"/>
        </w:rPr>
      </w:pPr>
    </w:p>
    <w:p w:rsidR="00AE19F3" w:rsidRPr="00F842B2" w:rsidRDefault="007E6B69" w:rsidP="00AE19F3">
      <w:pPr>
        <w:shd w:val="clear" w:color="auto" w:fill="FFFFFF"/>
        <w:spacing w:line="240" w:lineRule="auto"/>
        <w:rPr>
          <w:rFonts w:asciiTheme="minorHAnsi" w:eastAsia="Times New Roman" w:hAnsiTheme="minorHAnsi" w:cstheme="minorHAnsi"/>
          <w:color w:val="222222"/>
          <w:lang w:val="en-IN" w:eastAsia="en-IN"/>
        </w:rPr>
      </w:pPr>
      <w:r>
        <w:rPr>
          <w:rFonts w:asciiTheme="minorHAnsi" w:eastAsia="Times New Roman" w:hAnsiTheme="minorHAnsi" w:cstheme="minorHAnsi"/>
          <w:color w:val="222222"/>
          <w:u w:val="single"/>
          <w:lang w:val="en-IN" w:eastAsia="en-IN"/>
        </w:rPr>
        <w:t>5.2 Insights from P</w:t>
      </w:r>
      <w:r w:rsidR="00AE19F3" w:rsidRPr="00F842B2">
        <w:rPr>
          <w:rFonts w:asciiTheme="minorHAnsi" w:eastAsia="Times New Roman" w:hAnsiTheme="minorHAnsi" w:cstheme="minorHAnsi"/>
          <w:color w:val="222222"/>
          <w:u w:val="single"/>
          <w:lang w:val="en-IN" w:eastAsia="en-IN"/>
        </w:rPr>
        <w:t xml:space="preserve">redictive </w:t>
      </w:r>
      <w:r w:rsidR="009D1EA2" w:rsidRPr="00F842B2">
        <w:rPr>
          <w:rFonts w:asciiTheme="minorHAnsi" w:eastAsia="Times New Roman" w:hAnsiTheme="minorHAnsi" w:cstheme="minorHAnsi"/>
          <w:color w:val="222222"/>
          <w:u w:val="single"/>
          <w:lang w:val="en-IN" w:eastAsia="en-IN"/>
        </w:rPr>
        <w:t>Modelling (</w:t>
      </w:r>
      <w:r w:rsidR="00AE19F3" w:rsidRPr="009D1EA2">
        <w:rPr>
          <w:rFonts w:asciiTheme="minorHAnsi" w:eastAsia="Times New Roman" w:hAnsiTheme="minorHAnsi" w:cstheme="minorHAnsi"/>
          <w:color w:val="222222"/>
          <w:u w:val="single"/>
          <w:lang w:val="en-IN" w:eastAsia="en-IN"/>
        </w:rPr>
        <w:t>fig</w:t>
      </w:r>
      <w:r w:rsidR="009D1EA2" w:rsidRPr="009D1EA2">
        <w:rPr>
          <w:rFonts w:asciiTheme="minorHAnsi" w:eastAsia="Times New Roman" w:hAnsiTheme="minorHAnsi" w:cstheme="minorHAnsi"/>
          <w:bCs/>
          <w:color w:val="222222"/>
          <w:u w:val="single"/>
          <w:lang w:val="en-IN" w:eastAsia="en-IN"/>
        </w:rPr>
        <w:t xml:space="preserve">: </w:t>
      </w:r>
      <w:r w:rsidR="00AE19F3" w:rsidRPr="009D1EA2">
        <w:rPr>
          <w:rFonts w:asciiTheme="minorHAnsi" w:eastAsia="Times New Roman" w:hAnsiTheme="minorHAnsi" w:cstheme="minorHAnsi"/>
          <w:bCs/>
          <w:color w:val="222222"/>
          <w:u w:val="single"/>
          <w:lang w:val="en-IN" w:eastAsia="en-IN"/>
        </w:rPr>
        <w:t>4.6)</w:t>
      </w:r>
    </w:p>
    <w:p w:rsidR="00AE19F3" w:rsidRPr="00F842B2" w:rsidRDefault="00AE19F3" w:rsidP="00AE19F3">
      <w:pPr>
        <w:shd w:val="clear" w:color="auto" w:fill="FFFFFF"/>
        <w:spacing w:line="240" w:lineRule="auto"/>
        <w:ind w:firstLine="720"/>
        <w:rPr>
          <w:rFonts w:asciiTheme="minorHAnsi" w:eastAsia="Times New Roman" w:hAnsiTheme="minorHAnsi" w:cstheme="minorHAnsi"/>
          <w:color w:val="222222"/>
          <w:lang w:val="en-IN" w:eastAsia="en-IN"/>
        </w:rPr>
      </w:pPr>
    </w:p>
    <w:p w:rsidR="00AE19F3" w:rsidRPr="00F842B2" w:rsidRDefault="00AE19F3" w:rsidP="00AE19F3">
      <w:pPr>
        <w:pStyle w:val="ListParagraph"/>
        <w:numPr>
          <w:ilvl w:val="0"/>
          <w:numId w:val="11"/>
        </w:numPr>
        <w:shd w:val="clear" w:color="auto" w:fill="FFFFFF"/>
        <w:spacing w:line="240" w:lineRule="auto"/>
        <w:rPr>
          <w:rFonts w:asciiTheme="minorHAnsi" w:eastAsia="Times New Roman" w:hAnsiTheme="minorHAnsi" w:cstheme="minorHAnsi"/>
          <w:color w:val="222222"/>
          <w:lang w:val="en-IN" w:eastAsia="en-IN"/>
        </w:rPr>
      </w:pPr>
      <w:r w:rsidRPr="00F842B2">
        <w:rPr>
          <w:rFonts w:asciiTheme="minorHAnsi" w:eastAsia="Times New Roman" w:hAnsiTheme="minorHAnsi" w:cstheme="minorHAnsi"/>
          <w:color w:val="222222"/>
          <w:lang w:val="en-IN" w:eastAsia="en-IN"/>
        </w:rPr>
        <w:t>The major attribute that caused the split in our decision tree is Claimant type. It shows that 32% of indemnity claims are at high risk. Also 11% of medical/report only cases are at high risk.</w:t>
      </w:r>
    </w:p>
    <w:p w:rsidR="00AE19F3" w:rsidRPr="00F842B2" w:rsidRDefault="00AE19F3" w:rsidP="00AE19F3">
      <w:pPr>
        <w:pStyle w:val="ListParagraph"/>
        <w:numPr>
          <w:ilvl w:val="0"/>
          <w:numId w:val="11"/>
        </w:numPr>
        <w:shd w:val="clear" w:color="auto" w:fill="FFFFFF"/>
        <w:spacing w:line="240" w:lineRule="auto"/>
        <w:rPr>
          <w:rFonts w:asciiTheme="minorHAnsi" w:eastAsia="Times New Roman" w:hAnsiTheme="minorHAnsi" w:cstheme="minorHAnsi"/>
          <w:color w:val="222222"/>
          <w:lang w:val="en-IN" w:eastAsia="en-IN"/>
        </w:rPr>
      </w:pPr>
      <w:r w:rsidRPr="00F842B2">
        <w:rPr>
          <w:rFonts w:asciiTheme="minorHAnsi" w:eastAsia="Times New Roman" w:hAnsiTheme="minorHAnsi" w:cstheme="minorHAnsi"/>
          <w:color w:val="222222"/>
          <w:lang w:val="en-IN" w:eastAsia="en-IN"/>
        </w:rPr>
        <w:t xml:space="preserve">Injury nature is </w:t>
      </w:r>
      <w:r w:rsidR="009D1EA2">
        <w:rPr>
          <w:rFonts w:asciiTheme="minorHAnsi" w:eastAsia="Times New Roman" w:hAnsiTheme="minorHAnsi" w:cstheme="minorHAnsi"/>
          <w:color w:val="222222"/>
          <w:lang w:val="en-IN" w:eastAsia="en-IN"/>
        </w:rPr>
        <w:t xml:space="preserve">a </w:t>
      </w:r>
      <w:r w:rsidRPr="00F842B2">
        <w:rPr>
          <w:rFonts w:asciiTheme="minorHAnsi" w:eastAsia="Times New Roman" w:hAnsiTheme="minorHAnsi" w:cstheme="minorHAnsi"/>
          <w:color w:val="222222"/>
          <w:lang w:val="en-IN" w:eastAsia="en-IN"/>
        </w:rPr>
        <w:t>very important attribute in deciding the claims processing time</w:t>
      </w:r>
      <w:r w:rsidR="009D1EA2">
        <w:rPr>
          <w:rFonts w:asciiTheme="minorHAnsi" w:eastAsia="Times New Roman" w:hAnsiTheme="minorHAnsi" w:cstheme="minorHAnsi"/>
          <w:color w:val="222222"/>
          <w:lang w:val="en-IN" w:eastAsia="en-IN"/>
        </w:rPr>
        <w:t>.</w:t>
      </w:r>
    </w:p>
    <w:p w:rsidR="00AE19F3" w:rsidRPr="00F842B2" w:rsidRDefault="00AE19F3" w:rsidP="00AE19F3">
      <w:pPr>
        <w:pStyle w:val="ListParagraph"/>
        <w:numPr>
          <w:ilvl w:val="0"/>
          <w:numId w:val="12"/>
        </w:numPr>
        <w:shd w:val="clear" w:color="auto" w:fill="FFFFFF"/>
        <w:spacing w:line="240" w:lineRule="auto"/>
        <w:rPr>
          <w:rFonts w:asciiTheme="minorHAnsi" w:eastAsia="Times New Roman" w:hAnsiTheme="minorHAnsi" w:cstheme="minorHAnsi"/>
          <w:color w:val="222222"/>
          <w:lang w:val="en-IN" w:eastAsia="en-IN"/>
        </w:rPr>
      </w:pPr>
      <w:r w:rsidRPr="00F842B2">
        <w:rPr>
          <w:rFonts w:asciiTheme="minorHAnsi" w:eastAsia="Times New Roman" w:hAnsiTheme="minorHAnsi" w:cstheme="minorHAnsi"/>
          <w:color w:val="222222"/>
          <w:lang w:val="en-IN" w:eastAsia="en-IN"/>
        </w:rPr>
        <w:t>All indemnity claims having reported with “all specific injuries” will have higher possibility to become high risk claims</w:t>
      </w:r>
    </w:p>
    <w:p w:rsidR="00AE19F3" w:rsidRPr="00F842B2" w:rsidRDefault="00AE19F3" w:rsidP="00AE19F3">
      <w:pPr>
        <w:pStyle w:val="ListParagraph"/>
        <w:numPr>
          <w:ilvl w:val="0"/>
          <w:numId w:val="12"/>
        </w:numPr>
        <w:shd w:val="clear" w:color="auto" w:fill="FFFFFF"/>
        <w:spacing w:line="240" w:lineRule="auto"/>
        <w:rPr>
          <w:rFonts w:asciiTheme="minorHAnsi" w:eastAsia="Times New Roman" w:hAnsiTheme="minorHAnsi" w:cstheme="minorHAnsi"/>
          <w:color w:val="222222"/>
          <w:lang w:val="en-IN" w:eastAsia="en-IN"/>
        </w:rPr>
      </w:pPr>
      <w:r w:rsidRPr="00F842B2">
        <w:rPr>
          <w:rFonts w:asciiTheme="minorHAnsi" w:eastAsia="Times New Roman" w:hAnsiTheme="minorHAnsi" w:cstheme="minorHAnsi"/>
          <w:color w:val="222222"/>
          <w:lang w:val="en-IN" w:eastAsia="en-IN"/>
        </w:rPr>
        <w:t>Indemnity claims with upper extremity illnesses are prone to be high risk.</w:t>
      </w:r>
    </w:p>
    <w:p w:rsidR="00AE19F3" w:rsidRPr="00F842B2" w:rsidRDefault="00AE19F3" w:rsidP="00AE19F3">
      <w:pPr>
        <w:pStyle w:val="ListParagraph"/>
        <w:numPr>
          <w:ilvl w:val="0"/>
          <w:numId w:val="12"/>
        </w:numPr>
        <w:shd w:val="clear" w:color="auto" w:fill="FFFFFF"/>
        <w:spacing w:line="240" w:lineRule="auto"/>
        <w:rPr>
          <w:rFonts w:asciiTheme="minorHAnsi" w:eastAsia="Times New Roman" w:hAnsiTheme="minorHAnsi" w:cstheme="minorHAnsi"/>
          <w:color w:val="222222"/>
          <w:lang w:val="en-IN" w:eastAsia="en-IN"/>
        </w:rPr>
      </w:pPr>
      <w:r w:rsidRPr="00F842B2">
        <w:rPr>
          <w:rFonts w:asciiTheme="minorHAnsi" w:eastAsia="Times New Roman" w:hAnsiTheme="minorHAnsi" w:cstheme="minorHAnsi"/>
          <w:color w:val="222222"/>
          <w:lang w:val="en-IN" w:eastAsia="en-IN"/>
        </w:rPr>
        <w:t>The claims reported with respiratory problems must be seen whether it is indemnity or medical only. If it is medical, then the severity of cost due to process time is lesser compared to that of the medical type.</w:t>
      </w:r>
    </w:p>
    <w:p w:rsidR="00AE19F3" w:rsidRPr="00F842B2" w:rsidRDefault="00AE19F3" w:rsidP="00AE19F3">
      <w:pPr>
        <w:shd w:val="clear" w:color="auto" w:fill="FFFFFF"/>
        <w:spacing w:line="240" w:lineRule="auto"/>
        <w:ind w:left="1080"/>
        <w:rPr>
          <w:rFonts w:asciiTheme="minorHAnsi" w:eastAsia="Times New Roman" w:hAnsiTheme="minorHAnsi" w:cstheme="minorHAnsi"/>
          <w:color w:val="222222"/>
          <w:lang w:val="en-IN" w:eastAsia="en-IN"/>
        </w:rPr>
      </w:pPr>
      <w:r w:rsidRPr="00F842B2">
        <w:rPr>
          <w:rFonts w:asciiTheme="minorHAnsi" w:eastAsia="Times New Roman" w:hAnsiTheme="minorHAnsi" w:cstheme="minorHAnsi"/>
          <w:color w:val="222222"/>
          <w:lang w:val="en-IN" w:eastAsia="en-IN"/>
        </w:rPr>
        <w:t> </w:t>
      </w:r>
    </w:p>
    <w:p w:rsidR="00AE19F3" w:rsidRPr="00F842B2" w:rsidRDefault="00AE19F3" w:rsidP="00AE19F3">
      <w:pPr>
        <w:pStyle w:val="ListParagraph"/>
        <w:numPr>
          <w:ilvl w:val="0"/>
          <w:numId w:val="13"/>
        </w:numPr>
        <w:shd w:val="clear" w:color="auto" w:fill="FFFFFF"/>
        <w:spacing w:line="240" w:lineRule="auto"/>
        <w:rPr>
          <w:rFonts w:asciiTheme="minorHAnsi" w:eastAsia="Times New Roman" w:hAnsiTheme="minorHAnsi" w:cstheme="minorHAnsi"/>
          <w:color w:val="222222"/>
          <w:lang w:val="en-IN" w:eastAsia="en-IN"/>
        </w:rPr>
      </w:pPr>
      <w:r w:rsidRPr="00F842B2">
        <w:rPr>
          <w:rFonts w:asciiTheme="minorHAnsi" w:eastAsia="Times New Roman" w:hAnsiTheme="minorHAnsi" w:cstheme="minorHAnsi"/>
          <w:color w:val="222222"/>
          <w:lang w:val="en-IN" w:eastAsia="en-IN"/>
        </w:rPr>
        <w:t>Any indemnity claims having higher average weekly wage (&gt;=300) has higher possibility to take more process time</w:t>
      </w:r>
    </w:p>
    <w:p w:rsidR="00AE19F3" w:rsidRPr="00F842B2" w:rsidRDefault="00AE19F3" w:rsidP="00AE19F3">
      <w:pPr>
        <w:shd w:val="clear" w:color="auto" w:fill="FFFFFF"/>
        <w:spacing w:line="240" w:lineRule="auto"/>
        <w:rPr>
          <w:rFonts w:asciiTheme="minorHAnsi" w:eastAsia="Times New Roman" w:hAnsiTheme="minorHAnsi" w:cstheme="minorHAnsi"/>
          <w:color w:val="222222"/>
          <w:lang w:val="en-IN" w:eastAsia="en-IN"/>
        </w:rPr>
      </w:pPr>
    </w:p>
    <w:p w:rsidR="00AE19F3" w:rsidRPr="00F842B2" w:rsidRDefault="00AE19F3" w:rsidP="00AE19F3">
      <w:pPr>
        <w:shd w:val="clear" w:color="auto" w:fill="FFFFFF"/>
        <w:spacing w:line="240" w:lineRule="auto"/>
        <w:rPr>
          <w:rFonts w:asciiTheme="minorHAnsi" w:eastAsia="Times New Roman" w:hAnsiTheme="minorHAnsi" w:cstheme="minorHAnsi"/>
          <w:color w:val="222222"/>
          <w:lang w:val="en-IN" w:eastAsia="en-IN"/>
        </w:rPr>
      </w:pPr>
      <w:r w:rsidRPr="00F842B2">
        <w:rPr>
          <w:rFonts w:asciiTheme="minorHAnsi" w:eastAsia="Times New Roman" w:hAnsiTheme="minorHAnsi" w:cstheme="minorHAnsi"/>
          <w:color w:val="222222"/>
          <w:lang w:val="en-IN" w:eastAsia="en-IN"/>
        </w:rPr>
        <w:t> </w:t>
      </w:r>
    </w:p>
    <w:p w:rsidR="009D1EA2" w:rsidRDefault="00AE19F3" w:rsidP="009D1EA2">
      <w:pPr>
        <w:shd w:val="clear" w:color="auto" w:fill="FFFFFF"/>
        <w:spacing w:line="240" w:lineRule="auto"/>
        <w:rPr>
          <w:rFonts w:asciiTheme="minorHAnsi" w:eastAsia="Times New Roman" w:hAnsiTheme="minorHAnsi" w:cstheme="minorHAnsi"/>
          <w:b/>
          <w:color w:val="222222"/>
          <w:lang w:val="en-IN" w:eastAsia="en-IN"/>
        </w:rPr>
      </w:pPr>
      <w:r w:rsidRPr="00F842B2">
        <w:rPr>
          <w:rFonts w:asciiTheme="minorHAnsi" w:eastAsia="Times New Roman" w:hAnsiTheme="minorHAnsi" w:cstheme="minorHAnsi"/>
          <w:b/>
          <w:color w:val="222222"/>
          <w:lang w:val="en-IN" w:eastAsia="en-IN"/>
        </w:rPr>
        <w:t>6. RECOMMENDATIONS:</w:t>
      </w:r>
    </w:p>
    <w:p w:rsidR="009D1EA2" w:rsidRDefault="009D1EA2" w:rsidP="009D1EA2">
      <w:pPr>
        <w:shd w:val="clear" w:color="auto" w:fill="FFFFFF"/>
        <w:spacing w:line="240" w:lineRule="auto"/>
        <w:rPr>
          <w:rFonts w:asciiTheme="minorHAnsi" w:eastAsia="Times New Roman" w:hAnsiTheme="minorHAnsi" w:cstheme="minorHAnsi"/>
          <w:b/>
          <w:color w:val="222222"/>
          <w:lang w:val="en-IN" w:eastAsia="en-IN"/>
        </w:rPr>
      </w:pPr>
    </w:p>
    <w:p w:rsidR="00AE19F3" w:rsidRPr="009D1EA2" w:rsidRDefault="009D1EA2" w:rsidP="009D1EA2">
      <w:pPr>
        <w:pStyle w:val="ListParagraph"/>
        <w:numPr>
          <w:ilvl w:val="0"/>
          <w:numId w:val="14"/>
        </w:numPr>
        <w:shd w:val="clear" w:color="auto" w:fill="FFFFFF"/>
        <w:spacing w:line="240" w:lineRule="auto"/>
        <w:rPr>
          <w:rFonts w:asciiTheme="minorHAnsi" w:eastAsia="Times New Roman" w:hAnsiTheme="minorHAnsi" w:cstheme="minorHAnsi"/>
          <w:b/>
          <w:color w:val="222222"/>
          <w:lang w:val="en-IN" w:eastAsia="en-IN"/>
        </w:rPr>
      </w:pPr>
      <w:r>
        <w:rPr>
          <w:rFonts w:asciiTheme="minorHAnsi" w:eastAsia="Times New Roman" w:hAnsiTheme="minorHAnsi" w:cstheme="minorHAnsi"/>
          <w:color w:val="222222"/>
          <w:lang w:val="en-IN" w:eastAsia="en-IN"/>
        </w:rPr>
        <w:t>The c</w:t>
      </w:r>
      <w:r w:rsidR="00AE19F3" w:rsidRPr="009D1EA2">
        <w:rPr>
          <w:rFonts w:asciiTheme="minorHAnsi" w:eastAsia="Times New Roman" w:hAnsiTheme="minorHAnsi" w:cstheme="minorHAnsi"/>
          <w:color w:val="222222"/>
          <w:lang w:val="en-IN" w:eastAsia="en-IN"/>
        </w:rPr>
        <w:t>ompany need</w:t>
      </w:r>
      <w:r>
        <w:rPr>
          <w:rFonts w:asciiTheme="minorHAnsi" w:eastAsia="Times New Roman" w:hAnsiTheme="minorHAnsi" w:cstheme="minorHAnsi"/>
          <w:color w:val="222222"/>
          <w:lang w:val="en-IN" w:eastAsia="en-IN"/>
        </w:rPr>
        <w:t>s</w:t>
      </w:r>
      <w:r w:rsidR="00AE19F3" w:rsidRPr="009D1EA2">
        <w:rPr>
          <w:rFonts w:asciiTheme="minorHAnsi" w:eastAsia="Times New Roman" w:hAnsiTheme="minorHAnsi" w:cstheme="minorHAnsi"/>
          <w:color w:val="222222"/>
          <w:lang w:val="en-IN" w:eastAsia="en-IN"/>
        </w:rPr>
        <w:t xml:space="preserve"> to see the chance</w:t>
      </w:r>
      <w:r>
        <w:rPr>
          <w:rFonts w:asciiTheme="minorHAnsi" w:eastAsia="Times New Roman" w:hAnsiTheme="minorHAnsi" w:cstheme="minorHAnsi"/>
          <w:color w:val="222222"/>
          <w:lang w:val="en-IN" w:eastAsia="en-IN"/>
        </w:rPr>
        <w:t>s of fraud. They need to determine wh</w:t>
      </w:r>
      <w:r w:rsidR="00AE19F3" w:rsidRPr="009D1EA2">
        <w:rPr>
          <w:rFonts w:asciiTheme="minorHAnsi" w:eastAsia="Times New Roman" w:hAnsiTheme="minorHAnsi" w:cstheme="minorHAnsi"/>
          <w:color w:val="222222"/>
          <w:lang w:val="en-IN" w:eastAsia="en-IN"/>
        </w:rPr>
        <w:t xml:space="preserve">ether the employees are getting injured </w:t>
      </w:r>
      <w:r>
        <w:rPr>
          <w:rFonts w:asciiTheme="minorHAnsi" w:eastAsia="Times New Roman" w:hAnsiTheme="minorHAnsi" w:cstheme="minorHAnsi"/>
          <w:color w:val="222222"/>
          <w:lang w:val="en-IN" w:eastAsia="en-IN"/>
        </w:rPr>
        <w:t>during the</w:t>
      </w:r>
      <w:r w:rsidR="00AE19F3" w:rsidRPr="009D1EA2">
        <w:rPr>
          <w:rFonts w:asciiTheme="minorHAnsi" w:eastAsia="Times New Roman" w:hAnsiTheme="minorHAnsi" w:cstheme="minorHAnsi"/>
          <w:color w:val="222222"/>
          <w:lang w:val="en-IN" w:eastAsia="en-IN"/>
        </w:rPr>
        <w:t xml:space="preserve"> weekends and they are waiting until the middle of the week to report it for getting the workers compensations (Insight 1)</w:t>
      </w:r>
      <w:r>
        <w:rPr>
          <w:rFonts w:asciiTheme="minorHAnsi" w:eastAsia="Times New Roman" w:hAnsiTheme="minorHAnsi" w:cstheme="minorHAnsi"/>
          <w:color w:val="222222"/>
          <w:lang w:val="en-IN" w:eastAsia="en-IN"/>
        </w:rPr>
        <w:t xml:space="preserve"> or if they are truly getting hurt at work.</w:t>
      </w:r>
    </w:p>
    <w:p w:rsidR="009D1EA2" w:rsidRPr="009D1EA2" w:rsidRDefault="009D1EA2" w:rsidP="009D1EA2">
      <w:pPr>
        <w:pStyle w:val="ListParagraph"/>
        <w:numPr>
          <w:ilvl w:val="0"/>
          <w:numId w:val="14"/>
        </w:numPr>
        <w:shd w:val="clear" w:color="auto" w:fill="FFFFFF"/>
        <w:spacing w:line="240" w:lineRule="auto"/>
        <w:rPr>
          <w:rFonts w:asciiTheme="minorHAnsi" w:eastAsia="Times New Roman" w:hAnsiTheme="minorHAnsi" w:cstheme="minorHAnsi"/>
          <w:b/>
          <w:color w:val="222222"/>
          <w:lang w:val="en-IN" w:eastAsia="en-IN"/>
        </w:rPr>
      </w:pPr>
      <w:r>
        <w:rPr>
          <w:rFonts w:asciiTheme="minorHAnsi" w:eastAsia="Times New Roman" w:hAnsiTheme="minorHAnsi" w:cstheme="minorHAnsi"/>
          <w:color w:val="222222"/>
          <w:lang w:val="en-IN" w:eastAsia="en-IN"/>
        </w:rPr>
        <w:t>T</w:t>
      </w:r>
      <w:r w:rsidRPr="00F842B2">
        <w:rPr>
          <w:rFonts w:asciiTheme="minorHAnsi" w:eastAsia="Times New Roman" w:hAnsiTheme="minorHAnsi" w:cstheme="minorHAnsi"/>
          <w:color w:val="222222"/>
          <w:lang w:val="en-IN" w:eastAsia="en-IN"/>
        </w:rPr>
        <w:t xml:space="preserve">he company can </w:t>
      </w:r>
      <w:r>
        <w:rPr>
          <w:rFonts w:asciiTheme="minorHAnsi" w:eastAsia="Times New Roman" w:hAnsiTheme="minorHAnsi" w:cstheme="minorHAnsi"/>
          <w:color w:val="222222"/>
          <w:lang w:val="en-IN" w:eastAsia="en-IN"/>
        </w:rPr>
        <w:t>offer</w:t>
      </w:r>
      <w:r w:rsidRPr="00F842B2">
        <w:rPr>
          <w:rFonts w:asciiTheme="minorHAnsi" w:eastAsia="Times New Roman" w:hAnsiTheme="minorHAnsi" w:cstheme="minorHAnsi"/>
          <w:color w:val="222222"/>
          <w:lang w:val="en-IN" w:eastAsia="en-IN"/>
        </w:rPr>
        <w:t xml:space="preserve"> periodic counselling for the employees</w:t>
      </w:r>
      <w:r>
        <w:rPr>
          <w:rFonts w:asciiTheme="minorHAnsi" w:eastAsia="Times New Roman" w:hAnsiTheme="minorHAnsi" w:cstheme="minorHAnsi"/>
          <w:color w:val="222222"/>
          <w:lang w:val="en-IN" w:eastAsia="en-IN"/>
        </w:rPr>
        <w:t>,</w:t>
      </w:r>
      <w:r w:rsidRPr="00F842B2">
        <w:rPr>
          <w:rFonts w:asciiTheme="minorHAnsi" w:eastAsia="Times New Roman" w:hAnsiTheme="minorHAnsi" w:cstheme="minorHAnsi"/>
          <w:color w:val="222222"/>
          <w:lang w:val="en-IN" w:eastAsia="en-IN"/>
        </w:rPr>
        <w:t xml:space="preserve"> so that the work related mental stress can be addressed. Diagnosis of mental illness is subjective. Hence the company can ask the doctors for specifi</w:t>
      </w:r>
      <w:r>
        <w:rPr>
          <w:rFonts w:asciiTheme="minorHAnsi" w:eastAsia="Times New Roman" w:hAnsiTheme="minorHAnsi" w:cstheme="minorHAnsi"/>
          <w:color w:val="222222"/>
          <w:lang w:val="en-IN" w:eastAsia="en-IN"/>
        </w:rPr>
        <w:t>c reasons (root causes) for his/her diagnosis (I</w:t>
      </w:r>
      <w:r w:rsidRPr="00F842B2">
        <w:rPr>
          <w:rFonts w:asciiTheme="minorHAnsi" w:eastAsia="Times New Roman" w:hAnsiTheme="minorHAnsi" w:cstheme="minorHAnsi"/>
          <w:color w:val="222222"/>
          <w:lang w:val="en-IN" w:eastAsia="en-IN"/>
        </w:rPr>
        <w:t>nsight 2</w:t>
      </w:r>
      <w:r>
        <w:rPr>
          <w:rFonts w:asciiTheme="minorHAnsi" w:eastAsia="Times New Roman" w:hAnsiTheme="minorHAnsi" w:cstheme="minorHAnsi"/>
          <w:color w:val="222222"/>
          <w:lang w:val="en-IN" w:eastAsia="en-IN"/>
        </w:rPr>
        <w:t>).</w:t>
      </w:r>
    </w:p>
    <w:p w:rsidR="009D1EA2" w:rsidRPr="009D1EA2" w:rsidRDefault="009D1EA2" w:rsidP="009D1EA2">
      <w:pPr>
        <w:pStyle w:val="ListParagraph"/>
        <w:numPr>
          <w:ilvl w:val="0"/>
          <w:numId w:val="14"/>
        </w:numPr>
        <w:shd w:val="clear" w:color="auto" w:fill="FFFFFF"/>
        <w:spacing w:line="240" w:lineRule="auto"/>
        <w:rPr>
          <w:rFonts w:asciiTheme="minorHAnsi" w:eastAsia="Times New Roman" w:hAnsiTheme="minorHAnsi" w:cstheme="minorHAnsi"/>
          <w:b/>
          <w:color w:val="222222"/>
          <w:lang w:val="en-IN" w:eastAsia="en-IN"/>
        </w:rPr>
      </w:pPr>
      <w:r w:rsidRPr="00F842B2">
        <w:rPr>
          <w:rFonts w:asciiTheme="minorHAnsi" w:eastAsia="Times New Roman" w:hAnsiTheme="minorHAnsi" w:cstheme="minorHAnsi"/>
          <w:color w:val="222222"/>
          <w:lang w:val="en-IN" w:eastAsia="en-IN"/>
        </w:rPr>
        <w:t xml:space="preserve">Since the process </w:t>
      </w:r>
      <w:r w:rsidR="00C45022" w:rsidRPr="00F842B2">
        <w:rPr>
          <w:rFonts w:asciiTheme="minorHAnsi" w:eastAsia="Times New Roman" w:hAnsiTheme="minorHAnsi" w:cstheme="minorHAnsi"/>
          <w:color w:val="222222"/>
          <w:lang w:val="en-IN" w:eastAsia="en-IN"/>
        </w:rPr>
        <w:t>time tends</w:t>
      </w:r>
      <w:r w:rsidRPr="00F842B2">
        <w:rPr>
          <w:rFonts w:asciiTheme="minorHAnsi" w:eastAsia="Times New Roman" w:hAnsiTheme="minorHAnsi" w:cstheme="minorHAnsi"/>
          <w:color w:val="222222"/>
          <w:lang w:val="en-IN" w:eastAsia="en-IN"/>
        </w:rPr>
        <w:t xml:space="preserve"> to increase from 2011,</w:t>
      </w:r>
      <w:r>
        <w:rPr>
          <w:rFonts w:asciiTheme="minorHAnsi" w:eastAsia="Times New Roman" w:hAnsiTheme="minorHAnsi" w:cstheme="minorHAnsi"/>
          <w:color w:val="222222"/>
          <w:lang w:val="en-IN" w:eastAsia="en-IN"/>
        </w:rPr>
        <w:t xml:space="preserve"> m</w:t>
      </w:r>
      <w:r w:rsidRPr="00F842B2">
        <w:rPr>
          <w:rFonts w:asciiTheme="minorHAnsi" w:eastAsia="Times New Roman" w:hAnsiTheme="minorHAnsi" w:cstheme="minorHAnsi"/>
          <w:color w:val="222222"/>
          <w:lang w:val="en-IN" w:eastAsia="en-IN"/>
        </w:rPr>
        <w:t xml:space="preserve">ore analysis on the </w:t>
      </w:r>
      <w:r w:rsidR="00C45022">
        <w:rPr>
          <w:rFonts w:asciiTheme="minorHAnsi" w:eastAsia="Times New Roman" w:hAnsiTheme="minorHAnsi" w:cstheme="minorHAnsi"/>
          <w:color w:val="222222"/>
          <w:lang w:val="en-IN" w:eastAsia="en-IN"/>
        </w:rPr>
        <w:t>process time</w:t>
      </w:r>
      <w:r w:rsidRPr="00F842B2">
        <w:rPr>
          <w:rFonts w:asciiTheme="minorHAnsi" w:eastAsia="Times New Roman" w:hAnsiTheme="minorHAnsi" w:cstheme="minorHAnsi"/>
          <w:color w:val="222222"/>
          <w:lang w:val="en-IN" w:eastAsia="en-IN"/>
        </w:rPr>
        <w:t xml:space="preserve"> i</w:t>
      </w:r>
      <w:r>
        <w:rPr>
          <w:rFonts w:asciiTheme="minorHAnsi" w:eastAsia="Times New Roman" w:hAnsiTheme="minorHAnsi" w:cstheme="minorHAnsi"/>
          <w:color w:val="222222"/>
          <w:lang w:val="en-IN" w:eastAsia="en-IN"/>
        </w:rPr>
        <w:t>s required to minimize the cost (I</w:t>
      </w:r>
      <w:r w:rsidRPr="00F842B2">
        <w:rPr>
          <w:rFonts w:asciiTheme="minorHAnsi" w:eastAsia="Times New Roman" w:hAnsiTheme="minorHAnsi" w:cstheme="minorHAnsi"/>
          <w:color w:val="222222"/>
          <w:lang w:val="en-IN" w:eastAsia="en-IN"/>
        </w:rPr>
        <w:t>nsight 3</w:t>
      </w:r>
      <w:r>
        <w:rPr>
          <w:rFonts w:asciiTheme="minorHAnsi" w:eastAsia="Times New Roman" w:hAnsiTheme="minorHAnsi" w:cstheme="minorHAnsi"/>
          <w:color w:val="222222"/>
          <w:lang w:val="en-IN" w:eastAsia="en-IN"/>
        </w:rPr>
        <w:t>)</w:t>
      </w:r>
      <w:r w:rsidR="00C45022">
        <w:rPr>
          <w:rFonts w:asciiTheme="minorHAnsi" w:eastAsia="Times New Roman" w:hAnsiTheme="minorHAnsi" w:cstheme="minorHAnsi"/>
          <w:color w:val="222222"/>
          <w:lang w:val="en-IN" w:eastAsia="en-IN"/>
        </w:rPr>
        <w:t>. We used this information to make our predictive model.</w:t>
      </w:r>
    </w:p>
    <w:p w:rsidR="009D1EA2" w:rsidRPr="009D1EA2" w:rsidRDefault="009D1EA2" w:rsidP="009D1EA2">
      <w:pPr>
        <w:pStyle w:val="ListParagraph"/>
        <w:numPr>
          <w:ilvl w:val="0"/>
          <w:numId w:val="14"/>
        </w:numPr>
        <w:shd w:val="clear" w:color="auto" w:fill="FFFFFF"/>
        <w:spacing w:line="240" w:lineRule="auto"/>
        <w:rPr>
          <w:rFonts w:asciiTheme="minorHAnsi" w:eastAsia="Times New Roman" w:hAnsiTheme="minorHAnsi" w:cstheme="minorHAnsi"/>
          <w:b/>
          <w:color w:val="222222"/>
          <w:lang w:val="en-IN" w:eastAsia="en-IN"/>
        </w:rPr>
      </w:pPr>
      <w:r w:rsidRPr="009D1EA2">
        <w:rPr>
          <w:rFonts w:asciiTheme="minorHAnsi" w:eastAsia="Times New Roman" w:hAnsiTheme="minorHAnsi" w:cstheme="minorHAnsi"/>
          <w:color w:val="222222"/>
          <w:lang w:val="en-IN" w:eastAsia="en-IN"/>
        </w:rPr>
        <w:t> Insights from the predictive modelling suggest that based on the model, the future</w:t>
      </w:r>
      <w:r>
        <w:rPr>
          <w:rFonts w:asciiTheme="minorHAnsi" w:eastAsia="Times New Roman" w:hAnsiTheme="minorHAnsi" w:cstheme="minorHAnsi"/>
          <w:color w:val="222222"/>
          <w:lang w:val="en-IN" w:eastAsia="en-IN"/>
        </w:rPr>
        <w:t xml:space="preserve"> claims can be classified into high, l</w:t>
      </w:r>
      <w:r w:rsidRPr="009D1EA2">
        <w:rPr>
          <w:rFonts w:asciiTheme="minorHAnsi" w:eastAsia="Times New Roman" w:hAnsiTheme="minorHAnsi" w:cstheme="minorHAnsi"/>
          <w:color w:val="222222"/>
          <w:lang w:val="en-IN" w:eastAsia="en-IN"/>
        </w:rPr>
        <w:t>ow or medium</w:t>
      </w:r>
      <w:r>
        <w:rPr>
          <w:rFonts w:asciiTheme="minorHAnsi" w:eastAsia="Times New Roman" w:hAnsiTheme="minorHAnsi" w:cstheme="minorHAnsi"/>
          <w:color w:val="222222"/>
          <w:lang w:val="en-IN" w:eastAsia="en-IN"/>
        </w:rPr>
        <w:t>.</w:t>
      </w:r>
      <w:r w:rsidRPr="009D1EA2">
        <w:rPr>
          <w:rFonts w:asciiTheme="minorHAnsi" w:eastAsia="Times New Roman" w:hAnsiTheme="minorHAnsi" w:cstheme="minorHAnsi"/>
          <w:color w:val="222222"/>
          <w:lang w:val="en-IN" w:eastAsia="en-IN"/>
        </w:rPr>
        <w:t xml:space="preserve"> </w:t>
      </w:r>
      <w:r w:rsidR="00C45022">
        <w:rPr>
          <w:rFonts w:asciiTheme="minorHAnsi" w:eastAsia="Times New Roman" w:hAnsiTheme="minorHAnsi" w:cstheme="minorHAnsi"/>
          <w:color w:val="222222"/>
          <w:lang w:val="en-IN" w:eastAsia="en-IN"/>
        </w:rPr>
        <w:t>From the insights gathered, we would recommend to assign cases depending on the results from the predictive modelling. For example,</w:t>
      </w:r>
      <w:r w:rsidRPr="009D1EA2">
        <w:rPr>
          <w:rFonts w:asciiTheme="minorHAnsi" w:eastAsia="Times New Roman" w:hAnsiTheme="minorHAnsi" w:cstheme="minorHAnsi"/>
          <w:color w:val="222222"/>
          <w:lang w:val="en-IN" w:eastAsia="en-IN"/>
        </w:rPr>
        <w:t xml:space="preserve"> those with high process time can be assigned with experienced adjuster and additional resources</w:t>
      </w:r>
      <w:r w:rsidR="00C45022">
        <w:rPr>
          <w:rFonts w:asciiTheme="minorHAnsi" w:eastAsia="Times New Roman" w:hAnsiTheme="minorHAnsi" w:cstheme="minorHAnsi"/>
          <w:color w:val="222222"/>
          <w:lang w:val="en-IN" w:eastAsia="en-IN"/>
        </w:rPr>
        <w:t>.</w:t>
      </w:r>
    </w:p>
    <w:p w:rsidR="009D1EA2" w:rsidRDefault="009D1EA2" w:rsidP="009D1EA2">
      <w:pPr>
        <w:pStyle w:val="ListParagraph"/>
        <w:numPr>
          <w:ilvl w:val="0"/>
          <w:numId w:val="14"/>
        </w:numPr>
        <w:shd w:val="clear" w:color="auto" w:fill="FFFFFF"/>
        <w:spacing w:before="100" w:beforeAutospacing="1" w:after="100" w:afterAutospacing="1" w:line="240" w:lineRule="auto"/>
        <w:rPr>
          <w:rFonts w:asciiTheme="minorHAnsi" w:eastAsia="Times New Roman" w:hAnsiTheme="minorHAnsi" w:cstheme="minorHAnsi"/>
          <w:color w:val="222222"/>
          <w:lang w:val="en-IN" w:eastAsia="en-IN"/>
        </w:rPr>
      </w:pPr>
      <w:r w:rsidRPr="009D1EA2">
        <w:rPr>
          <w:rFonts w:asciiTheme="minorHAnsi" w:eastAsia="Times New Roman" w:hAnsiTheme="minorHAnsi" w:cstheme="minorHAnsi"/>
          <w:color w:val="222222"/>
          <w:lang w:val="en-IN" w:eastAsia="en-IN"/>
        </w:rPr>
        <w:t>Work related disorders like Carpel tunnel syndrome (fig 2.2) can be avoided to some extent by providing better precautionary measures like ergonomic keyboard or mouse. By providing employees with ergonomic setup such cases will highly decrease the risk and cost for insurance company</w:t>
      </w:r>
      <w:r w:rsidR="00C45022">
        <w:rPr>
          <w:rFonts w:asciiTheme="minorHAnsi" w:eastAsia="Times New Roman" w:hAnsiTheme="minorHAnsi" w:cstheme="minorHAnsi"/>
          <w:color w:val="222222"/>
          <w:lang w:val="en-IN" w:eastAsia="en-IN"/>
        </w:rPr>
        <w:t>.</w:t>
      </w:r>
    </w:p>
    <w:p w:rsidR="00014240" w:rsidRDefault="00014240" w:rsidP="00CF4334">
      <w:pPr>
        <w:shd w:val="clear" w:color="auto" w:fill="FFFFFF"/>
        <w:spacing w:before="100" w:beforeAutospacing="1" w:after="100" w:afterAutospacing="1" w:line="240" w:lineRule="auto"/>
        <w:rPr>
          <w:rFonts w:asciiTheme="minorHAnsi" w:eastAsia="Times New Roman" w:hAnsiTheme="minorHAnsi" w:cstheme="minorHAnsi"/>
          <w:b/>
          <w:color w:val="222222"/>
          <w:lang w:val="en-IN" w:eastAsia="en-IN"/>
        </w:rPr>
      </w:pPr>
    </w:p>
    <w:p w:rsidR="00014240" w:rsidRDefault="00014240" w:rsidP="00CF4334">
      <w:pPr>
        <w:shd w:val="clear" w:color="auto" w:fill="FFFFFF"/>
        <w:spacing w:before="100" w:beforeAutospacing="1" w:after="100" w:afterAutospacing="1" w:line="240" w:lineRule="auto"/>
        <w:rPr>
          <w:rFonts w:asciiTheme="minorHAnsi" w:eastAsia="Times New Roman" w:hAnsiTheme="minorHAnsi" w:cstheme="minorHAnsi"/>
          <w:b/>
          <w:color w:val="222222"/>
          <w:lang w:val="en-IN" w:eastAsia="en-IN"/>
        </w:rPr>
      </w:pPr>
    </w:p>
    <w:p w:rsidR="00CF4334" w:rsidRDefault="00CF4334" w:rsidP="00CF4334">
      <w:pPr>
        <w:shd w:val="clear" w:color="auto" w:fill="FFFFFF"/>
        <w:spacing w:before="100" w:beforeAutospacing="1" w:after="100" w:afterAutospacing="1" w:line="240" w:lineRule="auto"/>
        <w:rPr>
          <w:rFonts w:asciiTheme="minorHAnsi" w:eastAsia="Times New Roman" w:hAnsiTheme="minorHAnsi" w:cstheme="minorHAnsi"/>
          <w:b/>
          <w:color w:val="222222"/>
          <w:lang w:val="en-IN" w:eastAsia="en-IN"/>
        </w:rPr>
      </w:pPr>
      <w:r w:rsidRPr="00CF4334">
        <w:rPr>
          <w:rFonts w:asciiTheme="minorHAnsi" w:eastAsia="Times New Roman" w:hAnsiTheme="minorHAnsi" w:cstheme="minorHAnsi"/>
          <w:b/>
          <w:color w:val="222222"/>
          <w:lang w:val="en-IN" w:eastAsia="en-IN"/>
        </w:rPr>
        <w:lastRenderedPageBreak/>
        <w:t>7. ANALYICS 3.0</w:t>
      </w:r>
    </w:p>
    <w:p w:rsidR="00014240" w:rsidRPr="00014240" w:rsidRDefault="00014240" w:rsidP="00014240">
      <w:pPr>
        <w:pStyle w:val="m-8422547756209184823gmail-msonospacing"/>
        <w:rPr>
          <w:rFonts w:asciiTheme="minorHAnsi" w:hAnsiTheme="minorHAnsi" w:cstheme="minorHAnsi"/>
          <w:sz w:val="22"/>
          <w:szCs w:val="22"/>
        </w:rPr>
      </w:pPr>
      <w:r>
        <w:rPr>
          <w:rFonts w:asciiTheme="minorHAnsi" w:hAnsiTheme="minorHAnsi" w:cstheme="minorHAnsi"/>
          <w:bCs/>
          <w:sz w:val="22"/>
          <w:szCs w:val="22"/>
        </w:rPr>
        <w:t xml:space="preserve">1. </w:t>
      </w:r>
      <w:r w:rsidRPr="00014240">
        <w:rPr>
          <w:rFonts w:asciiTheme="minorHAnsi" w:hAnsiTheme="minorHAnsi" w:cstheme="minorHAnsi"/>
          <w:bCs/>
          <w:sz w:val="22"/>
          <w:szCs w:val="22"/>
        </w:rPr>
        <w:t>Building Analytics team &amp; create “chief analytics officer” role:</w:t>
      </w:r>
      <w:r>
        <w:rPr>
          <w:rFonts w:asciiTheme="minorHAnsi" w:hAnsiTheme="minorHAnsi" w:cstheme="minorHAnsi"/>
          <w:sz w:val="22"/>
          <w:szCs w:val="22"/>
        </w:rPr>
        <w:t xml:space="preserve"> </w:t>
      </w:r>
      <w:r w:rsidRPr="00014240">
        <w:rPr>
          <w:rFonts w:asciiTheme="minorHAnsi" w:hAnsiTheme="minorHAnsi" w:cstheme="minorHAnsi"/>
          <w:sz w:val="22"/>
          <w:szCs w:val="22"/>
        </w:rPr>
        <w:t xml:space="preserve">Analytics team should be formed in Workers compensation </w:t>
      </w:r>
      <w:r>
        <w:rPr>
          <w:rFonts w:asciiTheme="minorHAnsi" w:hAnsiTheme="minorHAnsi" w:cstheme="minorHAnsi"/>
          <w:sz w:val="22"/>
          <w:szCs w:val="22"/>
        </w:rPr>
        <w:t>Claims C</w:t>
      </w:r>
      <w:r w:rsidRPr="00014240">
        <w:rPr>
          <w:rFonts w:asciiTheme="minorHAnsi" w:hAnsiTheme="minorHAnsi" w:cstheme="minorHAnsi"/>
          <w:sz w:val="22"/>
          <w:szCs w:val="22"/>
        </w:rPr>
        <w:t>ompany. Assembling competitive Data Scientists &amp; Analysts and developing the skilled employees i</w:t>
      </w:r>
      <w:r>
        <w:rPr>
          <w:rFonts w:asciiTheme="minorHAnsi" w:hAnsiTheme="minorHAnsi" w:cstheme="minorHAnsi"/>
          <w:sz w:val="22"/>
          <w:szCs w:val="22"/>
        </w:rPr>
        <w:t>s required for Analytics work. The c</w:t>
      </w:r>
      <w:r w:rsidRPr="00014240">
        <w:rPr>
          <w:rFonts w:asciiTheme="minorHAnsi" w:hAnsiTheme="minorHAnsi" w:cstheme="minorHAnsi"/>
          <w:sz w:val="22"/>
          <w:szCs w:val="22"/>
        </w:rPr>
        <w:t>ompany needs to create “chief analytics officer” role to superintend the building and use of analytical capabilities.</w:t>
      </w:r>
      <w:r w:rsidR="00CB1E82">
        <w:rPr>
          <w:rFonts w:asciiTheme="minorHAnsi" w:hAnsiTheme="minorHAnsi" w:cstheme="minorHAnsi"/>
          <w:sz w:val="22"/>
          <w:szCs w:val="22"/>
        </w:rPr>
        <w:br/>
      </w:r>
      <w:r>
        <w:rPr>
          <w:rFonts w:asciiTheme="minorHAnsi" w:hAnsiTheme="minorHAnsi" w:cstheme="minorHAnsi"/>
          <w:sz w:val="22"/>
          <w:szCs w:val="22"/>
        </w:rPr>
        <w:br/>
        <w:t xml:space="preserve">2. </w:t>
      </w:r>
      <w:r w:rsidRPr="00014240">
        <w:rPr>
          <w:rFonts w:asciiTheme="minorHAnsi" w:hAnsiTheme="minorHAnsi" w:cstheme="minorHAnsi"/>
          <w:bCs/>
          <w:sz w:val="22"/>
          <w:szCs w:val="22"/>
        </w:rPr>
        <w:t>Creating analytics products</w:t>
      </w:r>
      <w:r>
        <w:rPr>
          <w:rFonts w:asciiTheme="minorHAnsi" w:hAnsiTheme="minorHAnsi" w:cstheme="minorHAnsi"/>
          <w:sz w:val="22"/>
          <w:szCs w:val="22"/>
        </w:rPr>
        <w:t xml:space="preserve">: </w:t>
      </w:r>
      <w:r w:rsidRPr="00014240">
        <w:rPr>
          <w:rFonts w:asciiTheme="minorHAnsi" w:hAnsiTheme="minorHAnsi" w:cstheme="minorHAnsi"/>
          <w:sz w:val="22"/>
          <w:szCs w:val="22"/>
        </w:rPr>
        <w:t xml:space="preserve">The Company’s management must try to compete on analytics not only in the traditional sense (by improving internal business decisions) but also by creating more-valuable products and services. </w:t>
      </w:r>
      <w:r w:rsidR="00CB1E82">
        <w:rPr>
          <w:rFonts w:asciiTheme="minorHAnsi" w:hAnsiTheme="minorHAnsi" w:cstheme="minorHAnsi"/>
          <w:sz w:val="22"/>
          <w:szCs w:val="22"/>
        </w:rPr>
        <w:br/>
      </w:r>
      <w:r>
        <w:rPr>
          <w:rFonts w:asciiTheme="minorHAnsi" w:hAnsiTheme="minorHAnsi" w:cstheme="minorHAnsi"/>
          <w:sz w:val="22"/>
          <w:szCs w:val="22"/>
        </w:rPr>
        <w:br/>
        <w:t xml:space="preserve">3. </w:t>
      </w:r>
      <w:r w:rsidRPr="00014240">
        <w:rPr>
          <w:rFonts w:asciiTheme="minorHAnsi" w:hAnsiTheme="minorHAnsi" w:cstheme="minorHAnsi"/>
          <w:bCs/>
          <w:sz w:val="22"/>
          <w:szCs w:val="22"/>
        </w:rPr>
        <w:t>Implementing “Agile” analytical methods:</w:t>
      </w:r>
      <w:r>
        <w:rPr>
          <w:rFonts w:asciiTheme="minorHAnsi" w:hAnsiTheme="minorHAnsi" w:cstheme="minorHAnsi"/>
          <w:sz w:val="22"/>
          <w:szCs w:val="22"/>
        </w:rPr>
        <w:t xml:space="preserve"> </w:t>
      </w:r>
      <w:r w:rsidRPr="00014240">
        <w:rPr>
          <w:rFonts w:asciiTheme="minorHAnsi" w:hAnsiTheme="minorHAnsi" w:cstheme="minorHAnsi"/>
          <w:sz w:val="22"/>
          <w:szCs w:val="22"/>
        </w:rPr>
        <w:t>New “agile” analytical methods and machine-learning techniques should be implemented to produce insights at a much faster rate. Like agile systems development, these methods involve frequent delivery of partial outputs to the project stakeholders. The challenge in the 3.0 era is to adapt operational, product development, and decision processes to take advantage of what the new technologies and methods can bring forth.</w:t>
      </w:r>
    </w:p>
    <w:p w:rsidR="00014240" w:rsidRPr="00CF4334" w:rsidRDefault="00014240" w:rsidP="00CF4334">
      <w:pPr>
        <w:shd w:val="clear" w:color="auto" w:fill="FFFFFF"/>
        <w:spacing w:before="100" w:beforeAutospacing="1" w:after="100" w:afterAutospacing="1" w:line="240" w:lineRule="auto"/>
        <w:rPr>
          <w:rFonts w:asciiTheme="minorHAnsi" w:eastAsia="Times New Roman" w:hAnsiTheme="minorHAnsi" w:cstheme="minorHAnsi"/>
          <w:b/>
          <w:color w:val="222222"/>
          <w:lang w:val="en-IN" w:eastAsia="en-IN"/>
        </w:rPr>
      </w:pPr>
    </w:p>
    <w:p w:rsidR="009D1EA2" w:rsidRPr="009D1EA2" w:rsidRDefault="009D1EA2" w:rsidP="009D1EA2">
      <w:pPr>
        <w:shd w:val="clear" w:color="auto" w:fill="FFFFFF"/>
        <w:spacing w:line="240" w:lineRule="auto"/>
        <w:ind w:left="360"/>
        <w:rPr>
          <w:rFonts w:asciiTheme="minorHAnsi" w:eastAsia="Times New Roman" w:hAnsiTheme="minorHAnsi" w:cstheme="minorHAnsi"/>
          <w:b/>
          <w:color w:val="222222"/>
          <w:lang w:val="en-IN" w:eastAsia="en-IN"/>
        </w:rPr>
      </w:pPr>
    </w:p>
    <w:p w:rsidR="005F5041" w:rsidRDefault="005F5041"/>
    <w:sectPr w:rsidR="005F5041">
      <w:footerReference w:type="default" r:id="rId3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219C" w:rsidRDefault="00EB219C" w:rsidP="00180B9E">
      <w:pPr>
        <w:spacing w:line="240" w:lineRule="auto"/>
      </w:pPr>
      <w:r>
        <w:separator/>
      </w:r>
    </w:p>
  </w:endnote>
  <w:endnote w:type="continuationSeparator" w:id="0">
    <w:p w:rsidR="00EB219C" w:rsidRDefault="00EB219C" w:rsidP="00180B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4B1C" w:rsidRDefault="006C4B1C">
    <w:pPr>
      <w:pStyle w:val="Footer"/>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C6D4670"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asciiTheme="minorHAnsi" w:eastAsiaTheme="minorEastAsia" w:hAnsiTheme="minorHAnsi" w:cstheme="minorBidi"/>
        <w:color w:val="4472C4" w:themeColor="accent1"/>
        <w:sz w:val="20"/>
        <w:szCs w:val="20"/>
      </w:rPr>
      <w:fldChar w:fldCharType="begin"/>
    </w:r>
    <w:r>
      <w:rPr>
        <w:color w:val="4472C4" w:themeColor="accent1"/>
        <w:sz w:val="20"/>
        <w:szCs w:val="20"/>
      </w:rPr>
      <w:instrText xml:space="preserve"> PAGE    \* MERGEFORMAT </w:instrText>
    </w:r>
    <w:r>
      <w:rPr>
        <w:rFonts w:asciiTheme="minorHAnsi" w:eastAsiaTheme="minorEastAsia" w:hAnsiTheme="minorHAnsi" w:cstheme="minorBidi"/>
        <w:color w:val="4472C4" w:themeColor="accent1"/>
        <w:sz w:val="20"/>
        <w:szCs w:val="20"/>
      </w:rPr>
      <w:fldChar w:fldCharType="separate"/>
    </w:r>
    <w:r w:rsidR="00C062AA" w:rsidRPr="00C062AA">
      <w:rPr>
        <w:rFonts w:asciiTheme="majorHAnsi" w:eastAsiaTheme="majorEastAsia" w:hAnsiTheme="majorHAnsi" w:cstheme="majorBidi"/>
        <w:noProof/>
        <w:color w:val="4472C4" w:themeColor="accent1"/>
        <w:sz w:val="20"/>
        <w:szCs w:val="20"/>
      </w:rPr>
      <w:t>4</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219C" w:rsidRDefault="00EB219C" w:rsidP="00180B9E">
      <w:pPr>
        <w:spacing w:line="240" w:lineRule="auto"/>
      </w:pPr>
      <w:r>
        <w:separator/>
      </w:r>
    </w:p>
  </w:footnote>
  <w:footnote w:type="continuationSeparator" w:id="0">
    <w:p w:rsidR="00EB219C" w:rsidRDefault="00EB219C" w:rsidP="00180B9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D76CA1"/>
    <w:multiLevelType w:val="multilevel"/>
    <w:tmpl w:val="4834822E"/>
    <w:lvl w:ilvl="0">
      <w:start w:val="100"/>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15:restartNumberingAfterBreak="0">
    <w:nsid w:val="0F0147F5"/>
    <w:multiLevelType w:val="hybridMultilevel"/>
    <w:tmpl w:val="B1323D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7822F3"/>
    <w:multiLevelType w:val="multilevel"/>
    <w:tmpl w:val="13E80CB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 w15:restartNumberingAfterBreak="0">
    <w:nsid w:val="140715F1"/>
    <w:multiLevelType w:val="hybridMultilevel"/>
    <w:tmpl w:val="C4D49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8F15E5"/>
    <w:multiLevelType w:val="hybridMultilevel"/>
    <w:tmpl w:val="520C1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4D14BB"/>
    <w:multiLevelType w:val="multilevel"/>
    <w:tmpl w:val="FF085C04"/>
    <w:lvl w:ilvl="0">
      <w:start w:val="1"/>
      <w:numFmt w:val="bullet"/>
      <w:lvlText w:val="•"/>
      <w:lvlJc w:val="left"/>
      <w:pPr>
        <w:ind w:left="720" w:firstLine="360"/>
      </w:pPr>
      <w:rPr>
        <w:rFonts w:ascii="Arial" w:eastAsia="Arial" w:hAnsi="Arial" w:cs="Arial"/>
      </w:rPr>
    </w:lvl>
    <w:lvl w:ilvl="1">
      <w:start w:val="1"/>
      <w:numFmt w:val="bullet"/>
      <w:lvlText w:val="–"/>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 w15:restartNumberingAfterBreak="0">
    <w:nsid w:val="235C3DFE"/>
    <w:multiLevelType w:val="hybridMultilevel"/>
    <w:tmpl w:val="B658F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F17A16"/>
    <w:multiLevelType w:val="hybridMultilevel"/>
    <w:tmpl w:val="E76468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34D2861"/>
    <w:multiLevelType w:val="multilevel"/>
    <w:tmpl w:val="7A34AD7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9" w15:restartNumberingAfterBreak="0">
    <w:nsid w:val="46BF3DFA"/>
    <w:multiLevelType w:val="hybridMultilevel"/>
    <w:tmpl w:val="D842FC34"/>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48145BE2"/>
    <w:multiLevelType w:val="multilevel"/>
    <w:tmpl w:val="8F9828B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58852109"/>
    <w:multiLevelType w:val="multilevel"/>
    <w:tmpl w:val="1772E26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60E456C5"/>
    <w:multiLevelType w:val="hybridMultilevel"/>
    <w:tmpl w:val="801E5F7A"/>
    <w:lvl w:ilvl="0" w:tplc="DFE86BA2">
      <w:start w:val="2"/>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1B933B9"/>
    <w:multiLevelType w:val="multilevel"/>
    <w:tmpl w:val="135878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65F40D34"/>
    <w:multiLevelType w:val="multilevel"/>
    <w:tmpl w:val="4E626A2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5"/>
  </w:num>
  <w:num w:numId="2">
    <w:abstractNumId w:val="10"/>
  </w:num>
  <w:num w:numId="3">
    <w:abstractNumId w:val="2"/>
  </w:num>
  <w:num w:numId="4">
    <w:abstractNumId w:val="0"/>
  </w:num>
  <w:num w:numId="5">
    <w:abstractNumId w:val="11"/>
  </w:num>
  <w:num w:numId="6">
    <w:abstractNumId w:val="13"/>
  </w:num>
  <w:num w:numId="7">
    <w:abstractNumId w:val="8"/>
  </w:num>
  <w:num w:numId="8">
    <w:abstractNumId w:val="14"/>
  </w:num>
  <w:num w:numId="9">
    <w:abstractNumId w:val="4"/>
  </w:num>
  <w:num w:numId="10">
    <w:abstractNumId w:val="6"/>
  </w:num>
  <w:num w:numId="11">
    <w:abstractNumId w:val="7"/>
  </w:num>
  <w:num w:numId="12">
    <w:abstractNumId w:val="9"/>
  </w:num>
  <w:num w:numId="13">
    <w:abstractNumId w:val="1"/>
  </w:num>
  <w:num w:numId="14">
    <w:abstractNumId w:val="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5041"/>
    <w:rsid w:val="00014240"/>
    <w:rsid w:val="0003742F"/>
    <w:rsid w:val="00154CCB"/>
    <w:rsid w:val="00180B9E"/>
    <w:rsid w:val="002770AD"/>
    <w:rsid w:val="002E2FF5"/>
    <w:rsid w:val="00323DD9"/>
    <w:rsid w:val="00470423"/>
    <w:rsid w:val="0055233D"/>
    <w:rsid w:val="005546D0"/>
    <w:rsid w:val="00573A9C"/>
    <w:rsid w:val="005D7365"/>
    <w:rsid w:val="005F5041"/>
    <w:rsid w:val="006C4B1C"/>
    <w:rsid w:val="006F430F"/>
    <w:rsid w:val="007C1DEF"/>
    <w:rsid w:val="007D4DDE"/>
    <w:rsid w:val="007E6B69"/>
    <w:rsid w:val="008467B3"/>
    <w:rsid w:val="00877313"/>
    <w:rsid w:val="008E5912"/>
    <w:rsid w:val="00967223"/>
    <w:rsid w:val="0097486D"/>
    <w:rsid w:val="009D1EA2"/>
    <w:rsid w:val="00A27430"/>
    <w:rsid w:val="00A61E05"/>
    <w:rsid w:val="00A93491"/>
    <w:rsid w:val="00AA619A"/>
    <w:rsid w:val="00AD68CA"/>
    <w:rsid w:val="00AE19F3"/>
    <w:rsid w:val="00AE1E9D"/>
    <w:rsid w:val="00B37FEE"/>
    <w:rsid w:val="00B522C5"/>
    <w:rsid w:val="00B74637"/>
    <w:rsid w:val="00BC3DB1"/>
    <w:rsid w:val="00C062AA"/>
    <w:rsid w:val="00C45022"/>
    <w:rsid w:val="00C6548C"/>
    <w:rsid w:val="00CA34E7"/>
    <w:rsid w:val="00CB1E82"/>
    <w:rsid w:val="00CB6235"/>
    <w:rsid w:val="00CB7223"/>
    <w:rsid w:val="00CF4334"/>
    <w:rsid w:val="00DC0BCE"/>
    <w:rsid w:val="00DE53EB"/>
    <w:rsid w:val="00E6654E"/>
    <w:rsid w:val="00E91772"/>
    <w:rsid w:val="00EB219C"/>
    <w:rsid w:val="00EC097A"/>
    <w:rsid w:val="00F50FDF"/>
    <w:rsid w:val="00FD55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272FE7D-4F77-46CB-AD1A-019E8482B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i/>
      <w:color w:val="666666"/>
      <w:sz w:val="30"/>
      <w:szCs w:val="30"/>
    </w:rPr>
  </w:style>
  <w:style w:type="paragraph" w:styleId="Header">
    <w:name w:val="header"/>
    <w:basedOn w:val="Normal"/>
    <w:link w:val="HeaderChar"/>
    <w:uiPriority w:val="99"/>
    <w:unhideWhenUsed/>
    <w:rsid w:val="00180B9E"/>
    <w:pPr>
      <w:tabs>
        <w:tab w:val="center" w:pos="4680"/>
        <w:tab w:val="right" w:pos="9360"/>
      </w:tabs>
      <w:spacing w:line="240" w:lineRule="auto"/>
    </w:pPr>
  </w:style>
  <w:style w:type="character" w:customStyle="1" w:styleId="HeaderChar">
    <w:name w:val="Header Char"/>
    <w:basedOn w:val="DefaultParagraphFont"/>
    <w:link w:val="Header"/>
    <w:uiPriority w:val="99"/>
    <w:rsid w:val="00180B9E"/>
  </w:style>
  <w:style w:type="paragraph" w:styleId="Footer">
    <w:name w:val="footer"/>
    <w:basedOn w:val="Normal"/>
    <w:link w:val="FooterChar"/>
    <w:uiPriority w:val="99"/>
    <w:unhideWhenUsed/>
    <w:rsid w:val="00180B9E"/>
    <w:pPr>
      <w:tabs>
        <w:tab w:val="center" w:pos="4680"/>
        <w:tab w:val="right" w:pos="9360"/>
      </w:tabs>
      <w:spacing w:line="240" w:lineRule="auto"/>
    </w:pPr>
  </w:style>
  <w:style w:type="character" w:customStyle="1" w:styleId="FooterChar">
    <w:name w:val="Footer Char"/>
    <w:basedOn w:val="DefaultParagraphFont"/>
    <w:link w:val="Footer"/>
    <w:uiPriority w:val="99"/>
    <w:rsid w:val="00180B9E"/>
  </w:style>
  <w:style w:type="table" w:styleId="TableGrid">
    <w:name w:val="Table Grid"/>
    <w:basedOn w:val="TableNormal"/>
    <w:uiPriority w:val="39"/>
    <w:rsid w:val="00E6654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54CCB"/>
    <w:pPr>
      <w:ind w:left="720"/>
      <w:contextualSpacing/>
    </w:pPr>
  </w:style>
  <w:style w:type="paragraph" w:styleId="BalloonText">
    <w:name w:val="Balloon Text"/>
    <w:basedOn w:val="Normal"/>
    <w:link w:val="BalloonTextChar"/>
    <w:uiPriority w:val="99"/>
    <w:semiHidden/>
    <w:unhideWhenUsed/>
    <w:rsid w:val="008467B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67B3"/>
    <w:rPr>
      <w:rFonts w:ascii="Tahoma" w:hAnsi="Tahoma" w:cs="Tahoma"/>
      <w:sz w:val="16"/>
      <w:szCs w:val="16"/>
    </w:rPr>
  </w:style>
  <w:style w:type="paragraph" w:customStyle="1" w:styleId="m-8422547756209184823gmail-msonospacing">
    <w:name w:val="m_-8422547756209184823gmail-msonospacing"/>
    <w:basedOn w:val="Normal"/>
    <w:rsid w:val="00014240"/>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13297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statisticssolutions.com/academic-solutions/membership-resources/member-profile/data-analysis-plan-templates/data-analysis-plan-logistic-regression/" TargetMode="External"/><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workers-compensation.lawyers.com/workers-compensation-settlements-awards/how-long-will-workers-compensation-case-take-how-long-will-my-workers-compensation-case-take.html" TargetMode="External"/><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lawyers.com" TargetMode="External"/><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statisticssolutions.com/academic-solutions/membership-resources/member-profile/data-analysis-plan-templates/data-analysis-plan-logistic-regression/" TargetMode="External"/><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4171</Words>
  <Characters>23779</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27895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aysha mohiyeddeen</dc:creator>
  <cp:lastModifiedBy>aysha mohiyeddeen</cp:lastModifiedBy>
  <cp:revision>2</cp:revision>
  <dcterms:created xsi:type="dcterms:W3CDTF">2017-05-30T05:42:00Z</dcterms:created>
  <dcterms:modified xsi:type="dcterms:W3CDTF">2017-05-30T05:42:00Z</dcterms:modified>
</cp:coreProperties>
</file>