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48"/>
          <w:sz-cs w:val="48"/>
          <w:b/>
          <w:spacing w:val="0"/>
        </w:rPr>
        <w:t xml:space="preserve">CHAPTER 4</w:t>
        <w:br/>
        <w:t xml:space="preserve">IMPLEMENTATION DETAILS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4.1 Software Development Environment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Programming Language: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C++17 (compiled with Apple Clang / GCC)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Build Systems: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CMake 3.16+ and standard UNIX Makefile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Platform: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Linux / POSIX compliant operating systems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Simulation Frequency: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20.0 Hz deterministic control loop (50 ms discrete timestep)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4.2 Linux Character Device Driver Emulation (</w:t>
      </w:r>
      <w:r>
        <w:rPr>
          <w:rFonts w:ascii="Courier New" w:hAnsi="Courier New" w:cs="Courier New"/>
          <w:sz w:val="26"/>
          <w:sz-cs w:val="26"/>
          <w:b/>
          <w:spacing w:val="0"/>
        </w:rPr>
        <w:t xml:space="preserve">/dev/agv_radar</w:t>
      </w: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)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To demonstrate embedded systems programming, an emulated character device driver was developed: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Binary Hardware Packet: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Contains magic identifier </w:t>
      </w:r>
      <w:r>
        <w:rPr>
          <w:rFonts w:ascii="Courier New" w:hAnsi="Courier New" w:cs="Courier New"/>
          <w:sz w:val="26"/>
          <w:sz-cs w:val="26"/>
          <w:spacing w:val="0"/>
        </w:rPr>
        <w:t xml:space="preserve">0x52414452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('RADR'), 64-bit microsecond timestamp, 32-bit distance (mm), 16-bit azimuth (mrad), 16-bit speed (mm/s), and an 8-bit XOR checksum.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Thread Safety: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Circular ring buffer protected by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std::mutex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to prevent race conditions between sensor writes and FSM reads.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Memory Alignment: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Uses </w:t>
      </w:r>
      <w:r>
        <w:rPr>
          <w:rFonts w:ascii="Courier New" w:hAnsi="Courier New" w:cs="Courier New"/>
          <w:sz w:val="26"/>
          <w:sz-cs w:val="26"/>
          <w:spacing w:val="0"/>
        </w:rPr>
        <w:t xml:space="preserve">std::memcpy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for binary serialization, ensuring portability on ARM-based embedded processors (e.g. Raspberry Pi / NVIDIA Jetson).</w:t>
      </w:r>
    </w:p>
    <w:p>
      <w:pPr>
        <w:spacing w:after="16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4.3 Web-Based Interactive Simulator</w:t>
      </w:r>
    </w:p>
    <w:p>
      <w:pPr>
        <w:jc w:val="both"/>
        <w:ind w:first-line="400"/>
        <w:spacing w:after="20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An interactive HTML5 Canvas simulator (</w:t>
      </w:r>
      <w:r>
        <w:rPr>
          <w:rFonts w:ascii="Courier New" w:hAnsi="Courier New" w:cs="Courier New"/>
          <w:sz w:val="26"/>
          <w:sz-cs w:val="26"/>
          <w:spacing w:val="0"/>
        </w:rPr>
        <w:t xml:space="preserve">simulator.html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 was built using Tailwind CSS and JavaScript: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64-Ray LiDAR Visualization: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Real-time raycasting against circular obstacle geometry.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Live Risk Heatmap: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4-level color-coded spatial danger overlay.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Obstacle Path Editor: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Interactive right-click waypoint placement for custom patrol routes.</w:t>
      </w:r>
    </w:p>
    <w:p>
      <w:pPr>
        <w:ind w:left="720" w:first-line="-720"/>
        <w:spacing w:after="80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Telemetry &amp; CSV Export: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Real-time oscilloscope graphing and downloadable test telemetry.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