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CHAPTER 5</w:t>
        <w:br/>
        <w:t xml:space="preserve">RESULTS &amp; DISCUSSION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5.1 Automated Test Suite Verification (TC-01 to TC-10)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core software was verified using deterministic automated test cases executing in C++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bin/agv_tests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):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Test ID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Test Scenario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Expected State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Measured Outcome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Result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TC-01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Nominal Free Path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NORMAL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0 false detections, nominal speed holds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TC-02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Obstacle Outside FOV (60°)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NORMAL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Filtered by 110° radar FOV cone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TC-03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Obstacle Outside Range (12m)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NORMAL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Filtered by 10.0m range horizon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TC-04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Warning Boundary Target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WARNING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Alert logged, cruise speed holds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TC-05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Slowdown Boundary Target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SLOWDOWN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Speed reduced to 0.6 m/s (45%)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TC-06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Critical Target at 1.4m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EMERGENCY_STOP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Full brake applied; stopped with +0.38m margin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TC-07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Receding Target (v = 1.5 m/s)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NORMAL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TTC = ∞; 0 false emergency stops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TC-08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Multi-Obstacle Selection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SLOWDOWN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In-corridor obstacle prioritized over lateral target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TC-09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Gaussian Noise (σ = 0.05m)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Stable State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50/50 consecutive cycles stable (No jitter)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TC-10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Emergency Recovery Debouncing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NORMAL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Stop held for 0.8s confirmation timer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PASS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5.2 Empirical Performance Benchmarks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Metric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Design Specification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Measured Result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Compliance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Control Loop Update Rate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≥ 10.0 Hz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20.0 Hz (50 ms)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Exceeds Target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Sensor-to-Brake Latency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&lt; 50.0 ms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12.4 ms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Compliant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Physical Collision Rate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0.0%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0.0% (0 collisions)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Compliant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Minimum Preserved Clearance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≥ 0.30 m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0.374 m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Compliant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False Emergency Stop Rate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&lt; 1.0%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0.0%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Compliant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Overall Test Pass Rate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100.0%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100.0% (28/28 scenarios)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Compliant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