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4F84" w14:textId="2B5344D7" w:rsidR="009D5C0D" w:rsidRDefault="006F5D21">
      <w:r w:rsidRPr="006F5D21">
        <w:t>User Management Requests: Firm Security Steward Experience</w:t>
      </w:r>
      <w:r>
        <w:t>:</w:t>
      </w:r>
      <w:r>
        <w:br/>
      </w:r>
      <w:r w:rsidRPr="006F5D21">
        <w:t>The User Management Dashboard provides Firm Security Stewards with a centralized view of all users within their firm, enabling them to effectively monitor user access, account status, and permissions before initiating any access management requests. The dashboard serves as the primary starting point for user administration activities, helping stewards make informed decisions by providing visibility into who has access to the platform, what functions they can perform, and the data they are authorized to view.</w:t>
      </w:r>
      <w:r w:rsidRPr="006F5D21">
        <w:br/>
      </w:r>
      <w:r w:rsidRPr="006F5D21">
        <w:br/>
        <w:t>Through the dashboard, security stewards can search, filter, and review users across their organization, quickly identifying active, inactive, pending, suspended, or deactivated users. Each user profile presents a summarized view of key information such as role assignments, access profiles, feature entitlements, account affiliations, advisor or representative codes, and data access scopes. This visibility allows stewards to understand a user's current access posture and assess whether changes are required.</w:t>
      </w:r>
      <w:r w:rsidRPr="006F5D21">
        <w:br/>
      </w:r>
      <w:r w:rsidRPr="006F5D21">
        <w:br/>
        <w:t>By providing immediate access to user status and access details, the dashboard reduces administrative effort, improves oversight, and supports compliance with firm access governance policies. Once a user has been reviewed, security stewards can initiate the appropriate request, such as creating a new user, modifying entitlements, updating account access, reactivating a user, or deactivating access, with confidence that they are acting on accurate and up-to-date information.</w:t>
      </w:r>
    </w:p>
    <w:p w14:paraId="4798D556" w14:textId="77777777" w:rsidR="006F5D21" w:rsidRDefault="006F5D21"/>
    <w:p w14:paraId="3ECBA560" w14:textId="77777777" w:rsidR="006F5D21" w:rsidRDefault="006F5D21"/>
    <w:p w14:paraId="41A40586" w14:textId="77777777" w:rsidR="006F5D21" w:rsidRDefault="006F5D21">
      <w:r w:rsidRPr="006F5D21">
        <w:drawing>
          <wp:inline distT="0" distB="0" distL="0" distR="0" wp14:anchorId="6C4C4341" wp14:editId="4C59B04B">
            <wp:extent cx="20117435" cy="11397615"/>
            <wp:effectExtent l="0" t="0" r="0" b="0"/>
            <wp:docPr id="22746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66572" name=""/>
                    <pic:cNvPicPr/>
                  </pic:nvPicPr>
                  <pic:blipFill>
                    <a:blip r:embed="rId4"/>
                    <a:stretch>
                      <a:fillRect/>
                    </a:stretch>
                  </pic:blipFill>
                  <pic:spPr>
                    <a:xfrm>
                      <a:off x="0" y="0"/>
                      <a:ext cx="20117435" cy="11397615"/>
                    </a:xfrm>
                    <a:prstGeom prst="rect">
                      <a:avLst/>
                    </a:prstGeom>
                  </pic:spPr>
                </pic:pic>
              </a:graphicData>
            </a:graphic>
          </wp:inline>
        </w:drawing>
      </w:r>
      <w:r>
        <w:br/>
      </w:r>
      <w:r>
        <w:br/>
      </w:r>
      <w:r>
        <w:br/>
      </w:r>
      <w:r>
        <w:br/>
      </w:r>
      <w:r>
        <w:br/>
      </w:r>
      <w:r w:rsidRPr="006F5D21">
        <w:t>Status Column</w:t>
      </w:r>
      <w:r>
        <w:t>:</w:t>
      </w:r>
      <w:r>
        <w:br/>
      </w:r>
      <w:r w:rsidRPr="006F5D21">
        <w:t>Module Title</w:t>
      </w:r>
      <w:r w:rsidRPr="006F5D21">
        <w:br/>
        <w:t>Users</w:t>
      </w:r>
      <w:r w:rsidRPr="006F5D21">
        <w:br/>
      </w:r>
      <w:r w:rsidRPr="006F5D21">
        <w:br/>
        <w:t>Total Items</w:t>
      </w:r>
      <w:r w:rsidRPr="006F5D21">
        <w:br/>
        <w:t># Users (total number of users available to the firm)</w:t>
      </w:r>
      <w:r w:rsidRPr="006F5D21">
        <w:br/>
      </w:r>
      <w:r w:rsidRPr="006F5D21">
        <w:br/>
        <w:t>Columns</w:t>
      </w:r>
      <w:r w:rsidRPr="006F5D21">
        <w:br/>
        <w:t>User ID → Unique system identifier associated with the user account.</w:t>
      </w:r>
      <w:r w:rsidRPr="006F5D21">
        <w:br/>
        <w:t>Name → User's first and last name.</w:t>
      </w:r>
      <w:r w:rsidRPr="006F5D21">
        <w:br/>
        <w:t>Email → Primary email address associated with the user account.</w:t>
      </w:r>
      <w:r w:rsidRPr="006F5D21">
        <w:br/>
        <w:t>Status → Current user account status (e.g., Active, Invited, Locked, Password Reset, Inactive, Deactivated).</w:t>
      </w:r>
      <w:r w:rsidRPr="006F5D21">
        <w:br/>
        <w:t>Password Status → Authentication password status represented by an icon indicator.</w:t>
      </w:r>
      <w:r w:rsidRPr="006F5D21">
        <w:br/>
        <w:t>Security Question Status → Security question status represented by an icon indicator.</w:t>
      </w:r>
      <w:r w:rsidRPr="006F5D21">
        <w:br/>
        <w:t>Actions → Contextual actions available for the selected user.</w:t>
      </w:r>
      <w:r w:rsidRPr="006F5D21">
        <w:br/>
      </w:r>
      <w:r w:rsidRPr="006F5D21">
        <w:br/>
        <w:t>Column Sizes</w:t>
      </w:r>
      <w:r w:rsidRPr="006F5D21">
        <w:br/>
        <w:t xml:space="preserve">User ID → 180 </w:t>
      </w:r>
      <w:proofErr w:type="spellStart"/>
      <w:r w:rsidRPr="006F5D21">
        <w:t>px</w:t>
      </w:r>
      <w:proofErr w:type="spellEnd"/>
      <w:r w:rsidRPr="006F5D21">
        <w:br/>
        <w:t>Name → Flex 1</w:t>
      </w:r>
      <w:r w:rsidRPr="006F5D21">
        <w:br/>
        <w:t>Email → Flex 1</w:t>
      </w:r>
      <w:r w:rsidRPr="006F5D21">
        <w:br/>
        <w:t xml:space="preserve">Status → 180 </w:t>
      </w:r>
      <w:proofErr w:type="spellStart"/>
      <w:r w:rsidRPr="006F5D21">
        <w:t>px</w:t>
      </w:r>
      <w:proofErr w:type="spellEnd"/>
      <w:r w:rsidRPr="006F5D21">
        <w:br/>
        <w:t xml:space="preserve">Actions → 80 </w:t>
      </w:r>
      <w:proofErr w:type="spellStart"/>
      <w:r w:rsidRPr="006F5D21">
        <w:t>px</w:t>
      </w:r>
      <w:proofErr w:type="spellEnd"/>
      <w:r w:rsidRPr="006F5D21">
        <w:br/>
      </w:r>
      <w:r w:rsidRPr="006F5D21">
        <w:br/>
        <w:t>Searchable Fields</w:t>
      </w:r>
      <w:r w:rsidRPr="006F5D21">
        <w:br/>
        <w:t>no i18n fields searchable</w:t>
      </w:r>
      <w:r w:rsidRPr="006F5D21">
        <w:br/>
        <w:t>User ID</w:t>
      </w:r>
      <w:r w:rsidRPr="006F5D21">
        <w:br/>
        <w:t>First Name</w:t>
      </w:r>
      <w:r w:rsidRPr="006F5D21">
        <w:br/>
        <w:t>Last Name</w:t>
      </w:r>
      <w:r w:rsidRPr="006F5D21">
        <w:br/>
        <w:t>Full Name</w:t>
      </w:r>
      <w:r w:rsidRPr="006F5D21">
        <w:br/>
        <w:t>Email Address</w:t>
      </w:r>
      <w:r w:rsidRPr="006F5D21">
        <w:br/>
      </w:r>
      <w:r w:rsidRPr="006F5D21">
        <w:br/>
        <w:t>Sortable Fields</w:t>
      </w:r>
      <w:r w:rsidRPr="006F5D21">
        <w:br/>
        <w:t>Last Name (Default)</w:t>
      </w:r>
      <w:r w:rsidRPr="006F5D21">
        <w:br/>
        <w:t>First Name</w:t>
      </w:r>
      <w:r w:rsidRPr="006F5D21">
        <w:br/>
        <w:t>User ID</w:t>
      </w:r>
      <w:r w:rsidRPr="006F5D21">
        <w:br/>
        <w:t>Email</w:t>
      </w:r>
      <w:r w:rsidRPr="006F5D21">
        <w:br/>
        <w:t>Status</w:t>
      </w:r>
      <w:r w:rsidRPr="006F5D21">
        <w:br/>
      </w:r>
      <w:r w:rsidRPr="006F5D21">
        <w:br/>
        <w:t>Filterable Fields</w:t>
      </w:r>
      <w:r w:rsidRPr="006F5D21">
        <w:br/>
        <w:t>User Status</w:t>
      </w:r>
      <w:r w:rsidRPr="006F5D21">
        <w:br/>
        <w:t>Active</w:t>
      </w:r>
      <w:r w:rsidRPr="006F5D21">
        <w:br/>
        <w:t>Invited</w:t>
      </w:r>
      <w:r w:rsidRPr="006F5D21">
        <w:br/>
        <w:t>Locked</w:t>
      </w:r>
      <w:r w:rsidRPr="006F5D21">
        <w:br/>
        <w:t>Password Reset Required</w:t>
      </w:r>
      <w:r w:rsidRPr="006F5D21">
        <w:br/>
        <w:t>Inactive</w:t>
      </w:r>
      <w:r w:rsidRPr="006F5D21">
        <w:br/>
        <w:t>Deactivated</w:t>
      </w:r>
      <w:r w:rsidRPr="006F5D21">
        <w:br/>
        <w:t>Password Status</w:t>
      </w:r>
      <w:r w:rsidRPr="006F5D21">
        <w:br/>
        <w:t>Not Set</w:t>
      </w:r>
      <w:r w:rsidRPr="006F5D21">
        <w:br/>
        <w:t>Configured</w:t>
      </w:r>
      <w:r w:rsidRPr="006F5D21">
        <w:br/>
        <w:t>Not Usable</w:t>
      </w:r>
      <w:r w:rsidRPr="006F5D21">
        <w:br/>
        <w:t>Security Question Status</w:t>
      </w:r>
      <w:r w:rsidRPr="006F5D21">
        <w:br/>
        <w:t>Not Set</w:t>
      </w:r>
      <w:r w:rsidRPr="006F5D21">
        <w:br/>
        <w:t>Configured</w:t>
      </w:r>
      <w:r w:rsidRPr="006F5D21">
        <w:br/>
        <w:t>Not Usable</w:t>
      </w:r>
      <w:r w:rsidRPr="006F5D21">
        <w:br/>
      </w:r>
      <w:r w:rsidRPr="006F5D21">
        <w:br/>
      </w:r>
      <w:r w:rsidRPr="006F5D21">
        <w:br/>
        <w:t>Paging</w:t>
      </w:r>
      <w:r w:rsidRPr="006F5D21">
        <w:br/>
        <w:t>Enabled: True</w:t>
      </w:r>
      <w:r w:rsidRPr="006F5D21">
        <w:br/>
      </w:r>
      <w:r w:rsidRPr="006F5D21">
        <w:br/>
        <w:t>Default Page Size</w:t>
      </w:r>
      <w:r w:rsidRPr="006F5D21">
        <w:br/>
        <w:t>50 users per page</w:t>
      </w:r>
      <w:r w:rsidRPr="006F5D21">
        <w:br/>
      </w:r>
      <w:r w:rsidRPr="006F5D21">
        <w:rPr>
          <w:rFonts w:ascii="MS Gothic" w:eastAsia="MS Gothic" w:hAnsi="MS Gothic" w:cs="MS Gothic" w:hint="eastAsia"/>
        </w:rPr>
        <w:t> </w:t>
      </w:r>
      <w:r>
        <w:br/>
      </w:r>
      <w:r>
        <w:br/>
      </w:r>
      <w:r>
        <w:br/>
      </w:r>
      <w:r w:rsidRPr="006F5D21">
        <w:t>User ID Account Association Tooltip</w:t>
      </w:r>
      <w:r>
        <w:t>:</w:t>
      </w:r>
      <w:r>
        <w:br/>
      </w:r>
      <w:r w:rsidRPr="006F5D21">
        <w:t>The User ID column provides Security Stewards with visibility into all platform accounts associated with a user without requiring navigation away from the User Management dashboard.</w:t>
      </w:r>
      <w:r w:rsidRPr="006F5D21">
        <w:br/>
      </w:r>
      <w:r w:rsidRPr="006F5D21">
        <w:br/>
        <w:t>When a user has one or more associated platform accounts, hovering over the User ID value or information icon displays a tooltip containing a consolidated view of all account identifiers linked to the selected user.</w:t>
      </w:r>
      <w:r w:rsidRPr="006F5D21">
        <w:br/>
      </w:r>
      <w:r w:rsidRPr="006F5D21">
        <w:br/>
        <w:t>This functionality allows Security Stewards to quickly validate account mappings across Compass and related applications when reviewing, updating, activating, or troubleshooting user access.</w:t>
      </w:r>
      <w:r w:rsidRPr="006F5D21">
        <w:br/>
      </w:r>
      <w:r w:rsidRPr="006F5D21">
        <w:br/>
        <w:t xml:space="preserve">Primary user ID </w:t>
      </w:r>
      <w:r w:rsidRPr="006F5D21">
        <w:br/>
        <w:t xml:space="preserve">The primary user id in the compass format is displayed as the value in the users table. </w:t>
      </w:r>
      <w:r w:rsidRPr="006F5D21">
        <w:br/>
      </w:r>
      <w:r w:rsidRPr="006F5D21">
        <w:br/>
        <w:t>User ID info icon and tooltip</w:t>
      </w:r>
      <w:r w:rsidRPr="006F5D21">
        <w:br/>
        <w:t xml:space="preserve">If there are more than one account, associated with the account then show the info icon and tooltip to showcase a list of the accounts a user has inside compass. </w:t>
      </w:r>
      <w:r w:rsidRPr="006F5D21">
        <w:br/>
      </w:r>
      <w:r w:rsidRPr="006F5D21">
        <w:br/>
        <w:t>Tooltip</w:t>
      </w:r>
      <w:r w:rsidRPr="006F5D21">
        <w:br/>
        <w:t xml:space="preserve">The primary user ID is the first user ID highlighted at the top of the tooltip and should be the same value as displayed in the cell. </w:t>
      </w:r>
      <w:r w:rsidRPr="006F5D21">
        <w:rPr>
          <w:rFonts w:ascii="MS Gothic" w:eastAsia="MS Gothic" w:hAnsi="MS Gothic" w:cs="MS Gothic" w:hint="eastAsia"/>
        </w:rPr>
        <w:t> </w:t>
      </w:r>
      <w:r w:rsidRPr="006F5D21">
        <w:t>List the accounts this user holds, labelled by the name of the system and the value is the user ID of that application.</w:t>
      </w:r>
      <w:r>
        <w:br/>
      </w:r>
      <w:r>
        <w:br/>
      </w:r>
      <w:r>
        <w:br/>
      </w:r>
      <w:r w:rsidRPr="006F5D21">
        <w:drawing>
          <wp:inline distT="0" distB="0" distL="0" distR="0" wp14:anchorId="394CD7AD" wp14:editId="53FAC9B5">
            <wp:extent cx="12087225" cy="5172075"/>
            <wp:effectExtent l="0" t="0" r="9525" b="9525"/>
            <wp:docPr id="187315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54791" name=""/>
                    <pic:cNvPicPr/>
                  </pic:nvPicPr>
                  <pic:blipFill>
                    <a:blip r:embed="rId5"/>
                    <a:stretch>
                      <a:fillRect/>
                    </a:stretch>
                  </pic:blipFill>
                  <pic:spPr>
                    <a:xfrm>
                      <a:off x="0" y="0"/>
                      <a:ext cx="12087225" cy="5172075"/>
                    </a:xfrm>
                    <a:prstGeom prst="rect">
                      <a:avLst/>
                    </a:prstGeom>
                  </pic:spPr>
                </pic:pic>
              </a:graphicData>
            </a:graphic>
          </wp:inline>
        </w:drawing>
      </w:r>
      <w:r>
        <w:br/>
      </w:r>
      <w:r>
        <w:br/>
      </w:r>
      <w:r>
        <w:br/>
      </w:r>
      <w:r>
        <w:br/>
      </w:r>
      <w:r>
        <w:br/>
      </w:r>
      <w:r w:rsidRPr="006F5D21">
        <w:t>Compass User Lifecycle</w:t>
      </w:r>
      <w:r>
        <w:t>:</w:t>
      </w:r>
      <w:r>
        <w:br/>
      </w:r>
      <w:r w:rsidRPr="006F5D21">
        <w:t>The Compass User Lifecycle defines the possible states of a Compass user account and the events that transition a user between those states. The lifecycle provides Security Stewards and internal operations teams with visibility into a user's current status while ensuring account access is managed in a secure and controlled manner.</w:t>
      </w:r>
      <w:r w:rsidRPr="006F5D21">
        <w:br/>
      </w:r>
      <w:r w:rsidRPr="006F5D21">
        <w:br/>
        <w:t>A Compass user may transition through the following states:</w:t>
      </w:r>
      <w:r w:rsidRPr="006F5D21">
        <w:br/>
        <w:t>Invited</w:t>
      </w:r>
      <w:r w:rsidRPr="006F5D21">
        <w:br/>
        <w:t>First Sign In</w:t>
      </w:r>
      <w:r w:rsidRPr="006F5D21">
        <w:br/>
        <w:t>Active</w:t>
      </w:r>
      <w:r w:rsidRPr="006F5D21">
        <w:br/>
        <w:t>Locked</w:t>
      </w:r>
      <w:r w:rsidRPr="006F5D21">
        <w:br/>
        <w:t>Password Reset</w:t>
      </w:r>
      <w:r w:rsidRPr="006F5D21">
        <w:br/>
        <w:t>Inactive</w:t>
      </w:r>
      <w:r w:rsidRPr="006F5D21">
        <w:br/>
      </w:r>
      <w:r w:rsidRPr="006F5D21">
        <w:br/>
        <w:t>Invited: The user account has been created and provisioned within Compass, but the user has not yet accessed the platform. The user receives account credentials and activation instructions but does not yet have an active login session.</w:t>
      </w:r>
      <w:r w:rsidRPr="006F5D21">
        <w:br/>
      </w:r>
      <w:r w:rsidRPr="006F5D21">
        <w:br/>
        <w:t>Entry Conditions: A user enters the Invited state when:</w:t>
      </w:r>
      <w:r w:rsidRPr="006F5D21">
        <w:br/>
        <w:t>A Create User request is approved and completed.</w:t>
      </w:r>
      <w:r w:rsidRPr="006F5D21">
        <w:br/>
        <w:t>A new Compass account is provisioned.</w:t>
      </w:r>
      <w:r w:rsidRPr="006F5D21">
        <w:br/>
        <w:t>Credentials are generated and issued.</w:t>
      </w:r>
      <w:r w:rsidRPr="006F5D21">
        <w:br/>
        <w:t>Exit Conditions: The user exits the Invited state when:</w:t>
      </w:r>
      <w:r w:rsidRPr="006F5D21">
        <w:br/>
        <w:t>The user successfully signs in for the first time.</w:t>
      </w:r>
      <w:r w:rsidRPr="006F5D21">
        <w:br/>
        <w:t>The account is deactivated prior to first login.</w:t>
      </w:r>
      <w:r w:rsidRPr="006F5D21">
        <w:br/>
        <w:t>Available Actions:</w:t>
      </w:r>
      <w:r w:rsidRPr="006F5D21">
        <w:br/>
        <w:t>Resend credentials</w:t>
      </w:r>
      <w:r w:rsidRPr="006F5D21">
        <w:br/>
        <w:t>Reset password</w:t>
      </w:r>
      <w:r w:rsidRPr="006F5D21">
        <w:br/>
        <w:t>Deactivate user</w:t>
      </w:r>
      <w:r w:rsidRPr="006F5D21">
        <w:br/>
      </w:r>
      <w:r w:rsidRPr="006F5D21">
        <w:br/>
        <w:t>First Sign In: The user has successfully authenticated for the first time and must complete initial account setup activities. These activities may include:</w:t>
      </w:r>
      <w:r w:rsidRPr="006F5D21">
        <w:br/>
        <w:t>Accepting terms and conditions</w:t>
      </w:r>
      <w:r w:rsidRPr="006F5D21">
        <w:br/>
        <w:t>Creating a permanent password</w:t>
      </w:r>
      <w:r w:rsidRPr="006F5D21">
        <w:br/>
        <w:t>Registering mobile MFA</w:t>
      </w:r>
      <w:r w:rsidRPr="006F5D21">
        <w:br/>
        <w:t>Establishing security preferences</w:t>
      </w:r>
      <w:r w:rsidRPr="006F5D21">
        <w:br/>
      </w:r>
      <w:r w:rsidRPr="006F5D21">
        <w:br/>
        <w:t>Entry Conditions</w:t>
      </w:r>
      <w:r w:rsidRPr="006F5D21">
        <w:br/>
        <w:t>User successfully signs in using temporary credentials.</w:t>
      </w:r>
      <w:r w:rsidRPr="006F5D21">
        <w:br/>
        <w:t>Exit Conditions: The onboarding process is completed.</w:t>
      </w:r>
      <w:r w:rsidRPr="006F5D21">
        <w:br/>
        <w:t>Available Actions:</w:t>
      </w:r>
      <w:r w:rsidRPr="006F5D21">
        <w:br/>
        <w:t>Complete MFA enrolment</w:t>
      </w:r>
      <w:r w:rsidRPr="006F5D21">
        <w:br/>
        <w:t>Create permanent password</w:t>
      </w:r>
      <w:r w:rsidRPr="006F5D21">
        <w:br/>
        <w:t>Finish onboarding requirements</w:t>
      </w:r>
      <w:r w:rsidRPr="006F5D21">
        <w:br/>
      </w:r>
      <w:r w:rsidRPr="006F5D21">
        <w:br/>
      </w:r>
      <w:r w:rsidRPr="006F5D21">
        <w:br/>
        <w:t>Active: The user has a fully provisioned Compass account and can successfully authenticate and access their authorized functionality. This is the standard operating state for Compass users.</w:t>
      </w:r>
      <w:r w:rsidRPr="006F5D21">
        <w:br/>
      </w:r>
      <w:r w:rsidRPr="006F5D21">
        <w:br/>
        <w:t>Entry Conditions: A user becomes Active when:</w:t>
      </w:r>
      <w:r w:rsidRPr="006F5D21">
        <w:br/>
        <w:t>Initial onboarding is completed.</w:t>
      </w:r>
      <w:r w:rsidRPr="006F5D21">
        <w:br/>
        <w:t>An inactive account is successfully reactivated.</w:t>
      </w:r>
      <w:r w:rsidRPr="006F5D21">
        <w:br/>
        <w:t>A locked account is successfully unlocked through password recovery.</w:t>
      </w:r>
      <w:r w:rsidRPr="006F5D21">
        <w:br/>
        <w:t>Exit Conditions: The user may leave the Active state when:</w:t>
      </w:r>
      <w:r w:rsidRPr="006F5D21">
        <w:br/>
        <w:t>The account becomes locked.</w:t>
      </w:r>
      <w:r w:rsidRPr="006F5D21">
        <w:br/>
        <w:t>The user requests a password reset.</w:t>
      </w:r>
      <w:r w:rsidRPr="006F5D21">
        <w:br/>
        <w:t>The account is deactivated.</w:t>
      </w:r>
      <w:r w:rsidRPr="006F5D21">
        <w:br/>
        <w:t>Available Actions:</w:t>
      </w:r>
      <w:r w:rsidRPr="006F5D21">
        <w:br/>
        <w:t>Update User</w:t>
      </w:r>
      <w:r w:rsidRPr="006F5D21">
        <w:br/>
        <w:t>Reset Password</w:t>
      </w:r>
      <w:r w:rsidRPr="006F5D21">
        <w:br/>
        <w:t>Reset Mobile MFA</w:t>
      </w:r>
      <w:r w:rsidRPr="006F5D21">
        <w:br/>
        <w:t>Deactivate User</w:t>
      </w:r>
      <w:r w:rsidRPr="006F5D21">
        <w:br/>
      </w:r>
      <w:r w:rsidRPr="006F5D21">
        <w:br/>
        <w:t>Locked: The account has been temporarily restricted due to security controls preventing user authentication. A locked account retains its assigned access and profile configuration but cannot be used to log in.</w:t>
      </w:r>
      <w:r w:rsidRPr="006F5D21">
        <w:br/>
      </w:r>
      <w:r w:rsidRPr="006F5D21">
        <w:br/>
        <w:t>Entry Conditions: A user enters the Locked state when:</w:t>
      </w:r>
      <w:r w:rsidRPr="006F5D21">
        <w:br/>
        <w:t>The maximum allowed failed login attempts is exceeded.</w:t>
      </w:r>
      <w:r w:rsidRPr="006F5D21">
        <w:br/>
        <w:t>A security event triggers an account lock.</w:t>
      </w:r>
      <w:r w:rsidRPr="006F5D21">
        <w:br/>
        <w:t>Exit Conditions: The lock condition is resolved.</w:t>
      </w:r>
      <w:r w:rsidRPr="006F5D21">
        <w:br/>
        <w:t>Available Actions</w:t>
      </w:r>
      <w:r w:rsidRPr="006F5D21">
        <w:br/>
        <w:t>Reset Password</w:t>
      </w:r>
      <w:r w:rsidRPr="006F5D21">
        <w:br/>
        <w:t>Reset Mobile MFA</w:t>
      </w:r>
      <w:r w:rsidRPr="006F5D21">
        <w:br/>
        <w:t>Deactivate User</w:t>
      </w:r>
      <w:r w:rsidRPr="006F5D21">
        <w:br/>
      </w:r>
      <w:r w:rsidRPr="006F5D21">
        <w:br/>
        <w:t>Password Reset: A password reset process has been initiated and a temporary credential has been generated. The user must establish a new password before regaining normal access.</w:t>
      </w:r>
      <w:r w:rsidRPr="006F5D21">
        <w:br/>
      </w:r>
      <w:r w:rsidRPr="006F5D21">
        <w:br/>
        <w:t>Entry Conditions: A Security Steward or support team initiates a password reset for an active or locked user.</w:t>
      </w:r>
      <w:r w:rsidRPr="006F5D21">
        <w:br/>
        <w:t>Exit Conditions: The password reset process is completed.</w:t>
      </w:r>
      <w:r w:rsidRPr="006F5D21">
        <w:br/>
        <w:t>Available Actions:</w:t>
      </w:r>
      <w:r w:rsidRPr="006F5D21">
        <w:br/>
        <w:t>Complete password reset</w:t>
      </w:r>
      <w:r w:rsidRPr="006F5D21">
        <w:br/>
        <w:t>Resend temporary credentials</w:t>
      </w:r>
      <w:r w:rsidRPr="006F5D21">
        <w:br/>
        <w:t>Deactivate User</w:t>
      </w:r>
      <w:r w:rsidRPr="006F5D21">
        <w:br/>
      </w:r>
      <w:r w:rsidRPr="006F5D21">
        <w:br/>
        <w:t>Inactive: The Compass account has been deactivated and is no longer able to authenticate or access platform functionality. User profile information, audit history, and account associations remain retained for compliance and operational purposes.</w:t>
      </w:r>
      <w:r w:rsidRPr="006F5D21">
        <w:br/>
      </w:r>
      <w:r w:rsidRPr="006F5D21">
        <w:br/>
        <w:t>Entry Conditions: An approved deactivation request is completed.</w:t>
      </w:r>
      <w:r w:rsidRPr="006F5D21">
        <w:br/>
        <w:t>Exit Conditions: A Security Steward submits an activation request and the account is re-enabled.</w:t>
      </w:r>
      <w:r w:rsidRPr="006F5D21">
        <w:br/>
        <w:t>Available Actions:</w:t>
      </w:r>
      <w:r w:rsidRPr="006F5D21">
        <w:br/>
        <w:t>Activate User</w:t>
      </w:r>
      <w:r w:rsidRPr="006F5D21">
        <w:br/>
        <w:t>Restricted Actions:</w:t>
      </w:r>
      <w:r w:rsidRPr="006F5D21">
        <w:br/>
        <w:t>The following actions are unavailable while a user is inactive:</w:t>
      </w:r>
      <w:r w:rsidRPr="006F5D21">
        <w:br/>
        <w:t>Update User</w:t>
      </w:r>
      <w:r w:rsidRPr="006F5D21">
        <w:br/>
        <w:t>Reset Password</w:t>
      </w:r>
      <w:r w:rsidRPr="006F5D21">
        <w:br/>
        <w:t>Reset Mobile MFA</w:t>
      </w:r>
      <w:r w:rsidRPr="006F5D21">
        <w:br/>
        <w:t>Deactivate User</w:t>
      </w:r>
      <w:r w:rsidRPr="006F5D21">
        <w:br/>
      </w:r>
      <w:r>
        <w:br/>
      </w:r>
      <w:r>
        <w:br/>
      </w:r>
      <w:r>
        <w:br/>
      </w:r>
      <w:r w:rsidRPr="006F5D21">
        <w:t>User Auth Profile Status Icons</w:t>
      </w:r>
      <w:r>
        <w:t>:</w:t>
      </w:r>
      <w:r>
        <w:br/>
      </w:r>
      <w:r>
        <w:br/>
      </w:r>
      <w:r w:rsidRPr="006F5D21">
        <w:t>The User Authentication Profile Status indicator provides Security Stewards and Operations users with an at-a-glance view of whether a Compass user has completed the authentication credentials required to access the platform. The indicator displays the status of the user's password and security questions independently, helping administrators quickly identify users who may require credential setup, reset, or remediation before they can successfully log in.</w:t>
      </w:r>
      <w:r w:rsidRPr="006F5D21">
        <w:br/>
      </w:r>
      <w:r w:rsidRPr="006F5D21">
        <w:br/>
        <w:t>Password</w:t>
      </w:r>
      <w:r w:rsidRPr="006F5D21">
        <w:br/>
        <w:t>Security Question</w:t>
      </w:r>
      <w:r w:rsidRPr="006F5D21">
        <w:br/>
      </w:r>
      <w:r w:rsidRPr="006F5D21">
        <w:br/>
        <w:t>---------</w:t>
      </w:r>
      <w:r w:rsidRPr="006F5D21">
        <w:br/>
      </w:r>
      <w:r w:rsidRPr="006F5D21">
        <w:br/>
        <w:t>Muted (Grey) → Status: Not Configured</w:t>
      </w:r>
      <w:r w:rsidRPr="006F5D21">
        <w:br/>
        <w:t>Description The authentication credential has not yet been established for the user.</w:t>
      </w:r>
      <w:r w:rsidRPr="006F5D21">
        <w:br/>
      </w:r>
      <w:r w:rsidRPr="006F5D21">
        <w:br/>
        <w:t>Active (Blue) → Status: Configured</w:t>
      </w:r>
      <w:r w:rsidRPr="006F5D21">
        <w:br/>
        <w:t>Description The authentication credential has been successfully configured and is available for use.</w:t>
      </w:r>
      <w:r w:rsidRPr="006F5D21">
        <w:br/>
      </w:r>
      <w:r w:rsidRPr="006F5D21">
        <w:br/>
        <w:t>Error (Red) → Status: Not Usable</w:t>
      </w:r>
      <w:r w:rsidRPr="006F5D21">
        <w:br/>
        <w:t>Description The authentication credential exists but cannot currently be used for authentication or recovery purposes.</w:t>
      </w:r>
      <w:r w:rsidRPr="006F5D21">
        <w:br/>
      </w:r>
      <w:r w:rsidRPr="006F5D21">
        <w:br/>
      </w:r>
      <w:r w:rsidRPr="006F5D21">
        <w:br/>
      </w:r>
      <w:r w:rsidRPr="006F5D21">
        <w:br/>
        <w:t>User Actions</w:t>
      </w:r>
      <w:r>
        <w:t>:</w:t>
      </w:r>
      <w:r>
        <w:br/>
      </w:r>
      <w:r>
        <w:br/>
      </w:r>
      <w:r w:rsidRPr="006F5D21">
        <w:t>The User Management context menu provides Security Stewards with a set of actions that can be performed against an existing user record. The actions displayed and enabled within the menu are determined by the user's Compass account status to prevent invalid requests and guide Security Stewards toward appropriate account management workflows.</w:t>
      </w:r>
      <w:r w:rsidRPr="006F5D21">
        <w:br/>
      </w:r>
      <w:r w:rsidRPr="006F5D21">
        <w:br/>
        <w:t>The context menu is accessed from the user record row within the User Management dashboard using the overflow (</w:t>
      </w:r>
      <w:r w:rsidRPr="006F5D21">
        <w:rPr>
          <w:rFonts w:ascii="Cambria Math" w:hAnsi="Cambria Math" w:cs="Cambria Math"/>
        </w:rPr>
        <w:t>⋯</w:t>
      </w:r>
      <w:r w:rsidRPr="006F5D21">
        <w:t>) action menu.</w:t>
      </w:r>
      <w:r w:rsidRPr="006F5D21">
        <w:br/>
      </w:r>
      <w:r w:rsidRPr="006F5D21">
        <w:br/>
        <w:t>Update User: Allows the Security Steward to submit a request to modify an existing user's profile, access, or account attributes.</w:t>
      </w:r>
      <w:r w:rsidRPr="006F5D21">
        <w:br/>
        <w:t>Behavior</w:t>
      </w:r>
      <w:r w:rsidRPr="006F5D21">
        <w:br/>
        <w:t>Selecting Update User launches the Update User Request workflow.</w:t>
      </w:r>
      <w:r w:rsidRPr="006F5D21">
        <w:br/>
        <w:t>The selected user's identity information and existing profile configuration are pre-populated within the request.</w:t>
      </w:r>
      <w:r w:rsidRPr="006F5D21">
        <w:br/>
        <w:t>Security Stewards can review and modify:</w:t>
      </w:r>
      <w:r w:rsidRPr="006F5D21">
        <w:br/>
        <w:t>User details</w:t>
      </w:r>
      <w:r w:rsidRPr="006F5D21">
        <w:br/>
        <w:t>RR information (where applicable)</w:t>
      </w:r>
      <w:r w:rsidRPr="006F5D21">
        <w:br/>
        <w:t>Access profiles</w:t>
      </w:r>
      <w:r w:rsidRPr="006F5D21">
        <w:br/>
        <w:t>Feature access</w:t>
      </w:r>
      <w:r w:rsidRPr="006F5D21">
        <w:br/>
        <w:t>Data access permissions</w:t>
      </w:r>
      <w:r w:rsidRPr="006F5D21">
        <w:br/>
        <w:t>Account settings</w:t>
      </w:r>
      <w:r w:rsidRPr="006F5D21">
        <w:br/>
      </w:r>
      <w:r w:rsidRPr="006F5D21">
        <w:br/>
        <w:t>Reset Password: Allows a Security Steward to initiate a password reset for a user's Compass account.</w:t>
      </w:r>
      <w:r w:rsidRPr="006F5D21">
        <w:br/>
        <w:t>Behavior</w:t>
      </w:r>
      <w:r w:rsidRPr="006F5D21">
        <w:br/>
        <w:t>Selecting Reset Password submits a password reset request.</w:t>
      </w:r>
      <w:r w:rsidRPr="006F5D21">
        <w:br/>
        <w:t>A temporary password is generated and communicated through the established credential delivery process.</w:t>
      </w:r>
      <w:r w:rsidRPr="006F5D21">
        <w:br/>
        <w:t>The user is required to create a new password upon next login.</w:t>
      </w:r>
      <w:r w:rsidRPr="006F5D21">
        <w:br/>
      </w:r>
      <w:r w:rsidRPr="006F5D21">
        <w:br/>
        <w:t>Reset Mobile MFA: Allows a Security Steward to reset a user's mobile multi-factor authentication registration.</w:t>
      </w:r>
      <w:r w:rsidRPr="006F5D21">
        <w:br/>
        <w:t>Behavior</w:t>
      </w:r>
      <w:r w:rsidRPr="006F5D21">
        <w:br/>
        <w:t>Selecting Reset Mobile MFA removes the user's existing MFA device registration.</w:t>
      </w:r>
      <w:r w:rsidRPr="006F5D21">
        <w:br/>
        <w:t>The user must re-enroll a mobile authenticator during their next login.</w:t>
      </w:r>
      <w:r w:rsidRPr="006F5D21">
        <w:br/>
      </w:r>
      <w:r w:rsidRPr="006F5D21">
        <w:br/>
        <w:t>Deactivate User: Allows a Security Steward to request the removal of a user's access to Compass.</w:t>
      </w:r>
      <w:r w:rsidRPr="006F5D21">
        <w:br/>
        <w:t>Behavior</w:t>
      </w:r>
      <w:r w:rsidRPr="006F5D21">
        <w:br/>
        <w:t>Selecting Deactivate User launches a confirmation dialog.</w:t>
      </w:r>
      <w:r w:rsidRPr="006F5D21">
        <w:br/>
        <w:t>Upon confirmation, a deactivation request is submitted.</w:t>
      </w:r>
      <w:r w:rsidRPr="006F5D21">
        <w:br/>
        <w:t>When processed, the user's account is marked inactive and access to Compass is revoked.</w:t>
      </w:r>
      <w:r w:rsidRPr="006F5D21">
        <w:br/>
      </w:r>
      <w:r w:rsidRPr="006F5D21">
        <w:br/>
        <w:t>Activate User: Allows a Security Steward to restore access for an inactive Compass user.</w:t>
      </w:r>
      <w:r w:rsidRPr="006F5D21">
        <w:br/>
        <w:t>Behavior</w:t>
      </w:r>
      <w:r w:rsidRPr="006F5D21">
        <w:br/>
        <w:t>Selecting Activate User launches an activation request.</w:t>
      </w:r>
      <w:r w:rsidRPr="006F5D21">
        <w:br/>
        <w:t>The Security Steward may review and optionally update the user's access profile prior to submission.</w:t>
      </w:r>
      <w:r w:rsidRPr="006F5D21">
        <w:br/>
        <w:t>Once approved and processed, the user's Compass account returns to an active state.</w:t>
      </w:r>
      <w:r w:rsidRPr="006F5D21">
        <w:br/>
      </w:r>
      <w:r w:rsidRPr="006F5D21">
        <w:br/>
        <w:t>Active Compass Account</w:t>
      </w:r>
      <w:r w:rsidRPr="006F5D21">
        <w:br/>
        <w:t>Available actions:</w:t>
      </w:r>
      <w:r w:rsidRPr="006F5D21">
        <w:br/>
        <w:t>Update User</w:t>
      </w:r>
      <w:r w:rsidRPr="006F5D21">
        <w:br/>
        <w:t>Reset Password</w:t>
      </w:r>
      <w:r w:rsidRPr="006F5D21">
        <w:br/>
        <w:t>Reset Mobile MFA</w:t>
      </w:r>
      <w:r w:rsidRPr="006F5D21">
        <w:br/>
        <w:t>Deactivate User</w:t>
      </w:r>
      <w:r w:rsidRPr="006F5D21">
        <w:br/>
      </w:r>
      <w:r w:rsidRPr="006F5D21">
        <w:br/>
        <w:t>No Compass Account</w:t>
      </w:r>
      <w:r w:rsidRPr="006F5D21">
        <w:br/>
        <w:t>Available actions:</w:t>
      </w:r>
      <w:r w:rsidRPr="006F5D21">
        <w:br/>
        <w:t>Update User</w:t>
      </w:r>
      <w:r w:rsidRPr="006F5D21">
        <w:br/>
        <w:t>Note: Password, MFA, activation, and deactivation actions are not displayed because no Compass account exists.</w:t>
      </w:r>
      <w:r w:rsidRPr="006F5D21">
        <w:br/>
      </w:r>
      <w:r w:rsidRPr="006F5D21">
        <w:br/>
        <w:t>Inactive Compass Account</w:t>
      </w:r>
      <w:r w:rsidRPr="006F5D21">
        <w:br/>
        <w:t>Available actions:</w:t>
      </w:r>
      <w:r w:rsidRPr="006F5D21">
        <w:br/>
        <w:t>Activate User</w:t>
      </w:r>
      <w:r w:rsidRPr="006F5D21">
        <w:br/>
        <w:t>Note: Profile updates, password resets, MFA resets, and deactivation actions are unavailable until the account has been reactivated.</w:t>
      </w:r>
    </w:p>
    <w:p w14:paraId="32FE845B" w14:textId="77777777" w:rsidR="006F5D21" w:rsidRDefault="006F5D21"/>
    <w:p w14:paraId="4DCB0CE2" w14:textId="77777777" w:rsidR="006F5D21" w:rsidRDefault="006F5D21"/>
    <w:p w14:paraId="110B2F8C" w14:textId="77777777" w:rsidR="006F5D21" w:rsidRDefault="006F5D21">
      <w:r>
        <w:t>Status Columns:</w:t>
      </w:r>
      <w:r>
        <w:br/>
      </w:r>
      <w:r w:rsidRPr="006F5D21">
        <w:t>Module Title</w:t>
      </w:r>
      <w:r w:rsidRPr="006F5D21">
        <w:br/>
        <w:t>Users</w:t>
      </w:r>
      <w:r w:rsidRPr="006F5D21">
        <w:br/>
      </w:r>
      <w:r w:rsidRPr="006F5D21">
        <w:br/>
        <w:t>Total Items</w:t>
      </w:r>
      <w:r w:rsidRPr="006F5D21">
        <w:br/>
        <w:t># Users (total number of users available to the firm)</w:t>
      </w:r>
      <w:r w:rsidRPr="006F5D21">
        <w:br/>
      </w:r>
      <w:r w:rsidRPr="006F5D21">
        <w:br/>
        <w:t>Columns</w:t>
      </w:r>
      <w:r w:rsidRPr="006F5D21">
        <w:br/>
        <w:t>User ID → Unique system identifier associated with the user account.</w:t>
      </w:r>
      <w:r w:rsidRPr="006F5D21">
        <w:br/>
        <w:t>Name → User's first and last name.</w:t>
      </w:r>
      <w:r w:rsidRPr="006F5D21">
        <w:br/>
        <w:t>Email → Primary email address associated with the user account.</w:t>
      </w:r>
      <w:r w:rsidRPr="006F5D21">
        <w:br/>
        <w:t>Status → Current user account status (e.g., Active, Invited, Locked, Password Reset, Inactive, Deactivated).</w:t>
      </w:r>
      <w:r w:rsidRPr="006F5D21">
        <w:br/>
        <w:t>Password Status → Authentication password status represented by an icon indicator.</w:t>
      </w:r>
      <w:r w:rsidRPr="006F5D21">
        <w:br/>
        <w:t>Security Question Status → Security question status represented by an icon indicator.</w:t>
      </w:r>
      <w:r w:rsidRPr="006F5D21">
        <w:br/>
        <w:t>Actions → Contextual actions available for the selected user.</w:t>
      </w:r>
      <w:r w:rsidRPr="006F5D21">
        <w:br/>
      </w:r>
      <w:r w:rsidRPr="006F5D21">
        <w:br/>
        <w:t>Column Sizes</w:t>
      </w:r>
      <w:r w:rsidRPr="006F5D21">
        <w:br/>
        <w:t xml:space="preserve">User ID → 180 </w:t>
      </w:r>
      <w:proofErr w:type="spellStart"/>
      <w:r w:rsidRPr="006F5D21">
        <w:t>px</w:t>
      </w:r>
      <w:proofErr w:type="spellEnd"/>
      <w:r w:rsidRPr="006F5D21">
        <w:br/>
        <w:t>Name → Flex 1</w:t>
      </w:r>
      <w:r w:rsidRPr="006F5D21">
        <w:br/>
        <w:t>Email → Flex 1</w:t>
      </w:r>
      <w:r w:rsidRPr="006F5D21">
        <w:br/>
        <w:t xml:space="preserve">Status → 180 </w:t>
      </w:r>
      <w:proofErr w:type="spellStart"/>
      <w:r w:rsidRPr="006F5D21">
        <w:t>px</w:t>
      </w:r>
      <w:proofErr w:type="spellEnd"/>
      <w:r w:rsidRPr="006F5D21">
        <w:br/>
        <w:t xml:space="preserve">Actions → 80 </w:t>
      </w:r>
      <w:proofErr w:type="spellStart"/>
      <w:r w:rsidRPr="006F5D21">
        <w:t>px</w:t>
      </w:r>
      <w:proofErr w:type="spellEnd"/>
      <w:r w:rsidRPr="006F5D21">
        <w:br/>
      </w:r>
      <w:r w:rsidRPr="006F5D21">
        <w:br/>
        <w:t>Searchable Fields</w:t>
      </w:r>
      <w:r w:rsidRPr="006F5D21">
        <w:br/>
        <w:t>no i18n fields searchable</w:t>
      </w:r>
      <w:r w:rsidRPr="006F5D21">
        <w:br/>
        <w:t>User ID</w:t>
      </w:r>
      <w:r w:rsidRPr="006F5D21">
        <w:br/>
        <w:t>First Name</w:t>
      </w:r>
      <w:r w:rsidRPr="006F5D21">
        <w:br/>
        <w:t>Last Name</w:t>
      </w:r>
      <w:r w:rsidRPr="006F5D21">
        <w:br/>
        <w:t>Full Name</w:t>
      </w:r>
      <w:r w:rsidRPr="006F5D21">
        <w:br/>
        <w:t>Email Address</w:t>
      </w:r>
      <w:r w:rsidRPr="006F5D21">
        <w:br/>
      </w:r>
      <w:r w:rsidRPr="006F5D21">
        <w:br/>
        <w:t>Sortable Fields</w:t>
      </w:r>
      <w:r w:rsidRPr="006F5D21">
        <w:br/>
        <w:t>Last Name (Default)</w:t>
      </w:r>
      <w:r w:rsidRPr="006F5D21">
        <w:br/>
        <w:t>First Name</w:t>
      </w:r>
      <w:r w:rsidRPr="006F5D21">
        <w:br/>
        <w:t>User ID</w:t>
      </w:r>
      <w:r w:rsidRPr="006F5D21">
        <w:br/>
        <w:t>Email</w:t>
      </w:r>
      <w:r w:rsidRPr="006F5D21">
        <w:br/>
        <w:t>Status</w:t>
      </w:r>
      <w:r w:rsidRPr="006F5D21">
        <w:br/>
      </w:r>
      <w:r w:rsidRPr="006F5D21">
        <w:br/>
        <w:t>Filterable Fields</w:t>
      </w:r>
      <w:r w:rsidRPr="006F5D21">
        <w:br/>
        <w:t>User Status</w:t>
      </w:r>
      <w:r w:rsidRPr="006F5D21">
        <w:br/>
        <w:t>Active</w:t>
      </w:r>
      <w:r w:rsidRPr="006F5D21">
        <w:br/>
        <w:t>Invited</w:t>
      </w:r>
      <w:r w:rsidRPr="006F5D21">
        <w:br/>
        <w:t>Locked</w:t>
      </w:r>
      <w:r w:rsidRPr="006F5D21">
        <w:br/>
        <w:t>Password Reset Required</w:t>
      </w:r>
      <w:r w:rsidRPr="006F5D21">
        <w:br/>
        <w:t>Inactive</w:t>
      </w:r>
      <w:r w:rsidRPr="006F5D21">
        <w:br/>
        <w:t>Deactivated</w:t>
      </w:r>
      <w:r w:rsidRPr="006F5D21">
        <w:br/>
        <w:t>Password Status</w:t>
      </w:r>
      <w:r w:rsidRPr="006F5D21">
        <w:br/>
        <w:t>Not Set</w:t>
      </w:r>
      <w:r w:rsidRPr="006F5D21">
        <w:br/>
        <w:t>Configured</w:t>
      </w:r>
      <w:r w:rsidRPr="006F5D21">
        <w:br/>
        <w:t>Not Usable</w:t>
      </w:r>
      <w:r w:rsidRPr="006F5D21">
        <w:br/>
        <w:t>Security Question Status</w:t>
      </w:r>
      <w:r w:rsidRPr="006F5D21">
        <w:br/>
        <w:t>Not Set</w:t>
      </w:r>
      <w:r w:rsidRPr="006F5D21">
        <w:br/>
        <w:t>Configured</w:t>
      </w:r>
      <w:r w:rsidRPr="006F5D21">
        <w:br/>
        <w:t>Not Usable</w:t>
      </w:r>
      <w:r w:rsidRPr="006F5D21">
        <w:br/>
      </w:r>
      <w:r w:rsidRPr="006F5D21">
        <w:br/>
      </w:r>
      <w:r w:rsidRPr="006F5D21">
        <w:br/>
        <w:t>Paging</w:t>
      </w:r>
      <w:r w:rsidRPr="006F5D21">
        <w:br/>
        <w:t>Enabled: True</w:t>
      </w:r>
      <w:r w:rsidRPr="006F5D21">
        <w:br/>
      </w:r>
      <w:r w:rsidRPr="006F5D21">
        <w:br/>
        <w:t>Default Page Size</w:t>
      </w:r>
      <w:r w:rsidRPr="006F5D21">
        <w:br/>
        <w:t>50 users per page</w:t>
      </w:r>
      <w:r w:rsidRPr="006F5D21">
        <w:br/>
      </w:r>
      <w:r w:rsidRPr="006F5D21">
        <w:rPr>
          <w:rFonts w:ascii="MS Gothic" w:eastAsia="MS Gothic" w:hAnsi="MS Gothic" w:cs="MS Gothic" w:hint="eastAsia"/>
        </w:rPr>
        <w:t> </w:t>
      </w:r>
    </w:p>
    <w:p w14:paraId="2A06B907" w14:textId="10E5C420" w:rsidR="006F5D21" w:rsidRDefault="006F5D21">
      <w:r w:rsidRPr="006F5D21">
        <w:t>View user profile- modal</w:t>
      </w:r>
      <w:r>
        <w:t>:</w:t>
      </w:r>
      <w:r>
        <w:br/>
      </w:r>
      <w:r>
        <w:br/>
      </w:r>
      <w:r w:rsidRPr="006F5D21">
        <w:t>The User Profile Modal provides Firm Security Stewards with a comprehensive, read-only view of a user's profile, account credentials, data access, and application feature entitlements. The modal serves as a centralized reference point that enables Security Stewards to understand a user's identity, account configuration, access scope, and operational capabilities before submitting a change, deactivation, reactivation, or access-related request. By presenting all relevant user information in a structured and easily scannable format, the modal reduces the need to navigate across multiple systems and helps stewards make informed access management decisions.</w:t>
      </w:r>
      <w:r w:rsidRPr="006F5D21">
        <w:br/>
      </w:r>
      <w:r w:rsidRPr="006F5D21">
        <w:br/>
        <w:t>The modal is launched from the User Management Dashboard and displays detailed information for a selected user within an overlay, allowing the Security Steward to review access without leaving the current page. Information is organized into logical sections including User Information, Accounts, Data Access, and Feature Access. User details provide visibility into profile attributes such as name, email address, and language preferences. The Accounts section presents system-specific account identifiers and provides contextual administrative actions, such as password reset or multi-factor authentication reset, for authorized users.</w:t>
      </w:r>
      <w:r w:rsidRPr="006F5D21">
        <w:br/>
      </w:r>
      <w:r w:rsidRPr="006F5D21">
        <w:br/>
        <w:t>The Data Access section provides visibility into the user's assigned access scope and associated representative, advisor, or IA codes, enabling Security Stewards to understand the client and account data the user is authorized to access. Where applicable, tools are provided to easily copy assigned codes for audit, review, or request preparation purposes.</w:t>
      </w:r>
      <w:r w:rsidRPr="006F5D21">
        <w:br/>
        <w:t>The Feature Access section offers a detailed breakdown of the user's permissions across platform modules and business capabilities. Each capability area displays the user's assigned role level (such as View, Manage, or Control), associated features, and any optional permissions or special entitlements granted within that module. This allows Security Stewards to quickly identify the exact functionality available to the user and determine whether modifications are required.</w:t>
      </w:r>
      <w:r w:rsidRPr="006F5D21">
        <w:br/>
      </w:r>
      <w:r w:rsidRPr="006F5D21">
        <w:br/>
        <w:t>The modal is intended to support oversight, auditing, and access governance activities by providing complete visibility into a user's current access configuration while preventing direct edits to production access. Any required changes identified during review must be initiated through the appropriate user management workflow, ensuring that all access modifications remain governed by approval and fulfillment processes.</w:t>
      </w:r>
    </w:p>
    <w:p w14:paraId="7982D27A" w14:textId="77777777" w:rsidR="006F5D21" w:rsidRDefault="006F5D21"/>
    <w:p w14:paraId="42AF5245" w14:textId="77777777" w:rsidR="006F5D21" w:rsidRDefault="006F5D21"/>
    <w:p w14:paraId="5A4FA616" w14:textId="299B8FE2" w:rsidR="006F5D21" w:rsidRDefault="006F5D21">
      <w:r w:rsidRPr="006F5D21">
        <w:drawing>
          <wp:inline distT="0" distB="0" distL="0" distR="0" wp14:anchorId="4FEB968F" wp14:editId="1BFBD467">
            <wp:extent cx="5701030" cy="20117435"/>
            <wp:effectExtent l="0" t="0" r="0" b="0"/>
            <wp:docPr id="18990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1022" name=""/>
                    <pic:cNvPicPr/>
                  </pic:nvPicPr>
                  <pic:blipFill>
                    <a:blip r:embed="rId6"/>
                    <a:stretch>
                      <a:fillRect/>
                    </a:stretch>
                  </pic:blipFill>
                  <pic:spPr>
                    <a:xfrm>
                      <a:off x="0" y="0"/>
                      <a:ext cx="5701030" cy="20117435"/>
                    </a:xfrm>
                    <a:prstGeom prst="rect">
                      <a:avLst/>
                    </a:prstGeom>
                  </pic:spPr>
                </pic:pic>
              </a:graphicData>
            </a:graphic>
          </wp:inline>
        </w:drawing>
      </w:r>
    </w:p>
    <w:p w14:paraId="32E1A328" w14:textId="77777777" w:rsidR="006F5D21" w:rsidRDefault="006F5D21"/>
    <w:p w14:paraId="60391B90" w14:textId="77777777" w:rsidR="006F5D21" w:rsidRDefault="006F5D21"/>
    <w:p w14:paraId="72DDD717" w14:textId="77777777" w:rsidR="006F5D21" w:rsidRDefault="006F5D21"/>
    <w:p w14:paraId="3E41A31E" w14:textId="3E7DE33A" w:rsidR="006F5D21" w:rsidRDefault="006F5D21">
      <w:r w:rsidRPr="006F5D21">
        <w:t>New Request: Update User</w:t>
      </w:r>
      <w:r>
        <w:t>:</w:t>
      </w:r>
      <w:r>
        <w:br/>
      </w:r>
      <w:r>
        <w:br/>
      </w:r>
      <w:r w:rsidRPr="006F5D21">
        <w:t>The Update User Request experience enables Security Stewards to submit changes to an existing user profile on behalf of individuals within their firm. The request form provides a structured way to identify the user, specify the required changes, and submit the request for processing by the ID Administration team.</w:t>
      </w:r>
      <w:r w:rsidRPr="006F5D21">
        <w:br/>
      </w:r>
      <w:r w:rsidRPr="006F5D21">
        <w:br/>
        <w:t>Security Stewards can request updates to a user's representative assignments and data access scope, including RR codes, advisor codes, branch affiliations, and the accounts or client data the user is authorized to access. The experience also supports changes to feature entitlements and platform capabilities, allowing firms to grant or remove access to specific Compass modules, functions, and permissions based on the user's responsibilities.</w:t>
      </w:r>
      <w:r w:rsidRPr="006F5D21">
        <w:br/>
      </w:r>
      <w:r w:rsidRPr="006F5D21">
        <w:br/>
        <w:t>In less frequent scenarios, Security Stewards may also submit requests to update user profile information, such as name, email address, language preferences, or other identity-related attributes when business or organizational changes occur.</w:t>
      </w:r>
      <w:r w:rsidRPr="006F5D21">
        <w:br/>
      </w:r>
      <w:r w:rsidRPr="006F5D21">
        <w:br/>
        <w:t>Once submitted, the request enters the standard review and fulfillment workflow, where progress and outcomes can be tracked through the Requests dashboard.</w:t>
      </w:r>
    </w:p>
    <w:p w14:paraId="5139F446" w14:textId="77777777" w:rsidR="006F5D21" w:rsidRDefault="006F5D21"/>
    <w:p w14:paraId="06FD8246" w14:textId="77777777" w:rsidR="006F5D21" w:rsidRDefault="006F5D21"/>
    <w:p w14:paraId="08A70D9C" w14:textId="61233334" w:rsidR="006F5D21" w:rsidRDefault="006F5D21">
      <w:r w:rsidRPr="006F5D21">
        <w:t>Identity Fields: Update User</w:t>
      </w:r>
      <w:r>
        <w:t>:</w:t>
      </w:r>
      <w:r>
        <w:br/>
      </w:r>
      <w:r>
        <w:br/>
      </w:r>
      <w:r w:rsidRPr="006F5D21">
        <w:br/>
        <w:t xml:space="preserve">Email Address: </w:t>
      </w:r>
      <w:r w:rsidRPr="006F5D21">
        <w:br/>
        <w:t>Required</w:t>
      </w:r>
      <w:r w:rsidRPr="006F5D21">
        <w:br/>
        <w:t>Type: field typeahead</w:t>
      </w:r>
      <w:r w:rsidRPr="006F5D21">
        <w:br/>
        <w:t>Validation: error: No user exists</w:t>
      </w:r>
      <w:r w:rsidRPr="006F5D21">
        <w:br/>
        <w:t>placeholder: jane.doe@firm.ca</w:t>
      </w:r>
      <w:r w:rsidRPr="006F5D21">
        <w:br/>
      </w:r>
      <w:r w:rsidRPr="006F5D21">
        <w:br/>
      </w:r>
      <w:r w:rsidRPr="006F5D21">
        <w:br/>
      </w:r>
      <w:r w:rsidRPr="006F5D21">
        <w:br/>
      </w:r>
      <w:r w:rsidRPr="006F5D21">
        <w:br/>
      </w:r>
      <w:r w:rsidRPr="006F5D21">
        <w:br/>
        <w:t>Type ahead suggestion</w:t>
      </w:r>
      <w:r w:rsidRPr="006F5D21">
        <w:br/>
        <w:t>Search user by name, email or user id</w:t>
      </w:r>
      <w:r w:rsidRPr="006F5D21">
        <w:br/>
        <w:t>Search scoped to the users firm</w:t>
      </w:r>
      <w:r w:rsidRPr="006F5D21">
        <w:br/>
        <w:t>Option template</w:t>
      </w:r>
      <w:r w:rsidRPr="006F5D21">
        <w:br/>
        <w:t xml:space="preserve">&lt;email address&gt; </w:t>
      </w:r>
      <w:proofErr w:type="gramStart"/>
      <w:r w:rsidRPr="006F5D21">
        <w:t>( &lt;</w:t>
      </w:r>
      <w:proofErr w:type="gramEnd"/>
      <w:r w:rsidRPr="006F5D21">
        <w:t>user id&gt;: &lt;first name&gt; &lt;</w:t>
      </w:r>
      <w:proofErr w:type="spellStart"/>
      <w:r w:rsidRPr="006F5D21">
        <w:t>lastname</w:t>
      </w:r>
      <w:proofErr w:type="spellEnd"/>
      <w:r w:rsidRPr="006F5D21">
        <w:t>&gt;)</w:t>
      </w:r>
      <w:r w:rsidRPr="006F5D21">
        <w:br/>
        <w:t>truncate with tooltip</w:t>
      </w:r>
      <w:r w:rsidRPr="006F5D21">
        <w:br/>
      </w:r>
      <w:r w:rsidRPr="006F5D21">
        <w:br/>
      </w:r>
      <w:r w:rsidRPr="006F5D21">
        <w:br/>
      </w:r>
      <w:r w:rsidRPr="006F5D21">
        <w:br/>
        <w:t>First name:</w:t>
      </w:r>
      <w:r w:rsidRPr="006F5D21">
        <w:br/>
        <w:t>Type: field input</w:t>
      </w:r>
      <w:r w:rsidRPr="006F5D21">
        <w:br/>
      </w:r>
      <w:proofErr w:type="spellStart"/>
      <w:r w:rsidRPr="006F5D21">
        <w:t>readonly</w:t>
      </w:r>
      <w:proofErr w:type="spellEnd"/>
      <w:r w:rsidRPr="006F5D21">
        <w:br/>
      </w:r>
      <w:r w:rsidRPr="006F5D21">
        <w:br/>
        <w:t>Last name</w:t>
      </w:r>
      <w:r w:rsidRPr="006F5D21">
        <w:br/>
        <w:t>Type: field input</w:t>
      </w:r>
      <w:r w:rsidRPr="006F5D21">
        <w:br/>
      </w:r>
      <w:proofErr w:type="spellStart"/>
      <w:r w:rsidRPr="006F5D21">
        <w:t>readonly</w:t>
      </w:r>
      <w:proofErr w:type="spellEnd"/>
      <w:r w:rsidRPr="006F5D21">
        <w:br/>
      </w:r>
      <w:r w:rsidRPr="006F5D21">
        <w:br/>
        <w:t>Separator</w:t>
      </w:r>
      <w:r w:rsidRPr="006F5D21">
        <w:br/>
      </w:r>
      <w:r w:rsidRPr="006F5D21">
        <w:br/>
        <w:t>Language</w:t>
      </w:r>
      <w:r w:rsidRPr="006F5D21">
        <w:br/>
        <w:t>Type: Select</w:t>
      </w:r>
      <w:r w:rsidRPr="006F5D21">
        <w:br/>
        <w:t>options: English, French</w:t>
      </w:r>
    </w:p>
    <w:p w14:paraId="370C7052" w14:textId="77777777" w:rsidR="006F5D21" w:rsidRDefault="006F5D21"/>
    <w:p w14:paraId="24124E80" w14:textId="77777777" w:rsidR="006F5D21" w:rsidRDefault="006F5D21"/>
    <w:p w14:paraId="3D3E5429" w14:textId="75EA2F7C" w:rsidR="006F5D21" w:rsidRDefault="006F5D21">
      <w:r w:rsidRPr="006F5D21">
        <w:drawing>
          <wp:inline distT="0" distB="0" distL="0" distR="0" wp14:anchorId="342CADDF" wp14:editId="31170760">
            <wp:extent cx="5565140" cy="20117435"/>
            <wp:effectExtent l="0" t="0" r="0" b="0"/>
            <wp:docPr id="1697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016" name=""/>
                    <pic:cNvPicPr/>
                  </pic:nvPicPr>
                  <pic:blipFill>
                    <a:blip r:embed="rId7"/>
                    <a:stretch>
                      <a:fillRect/>
                    </a:stretch>
                  </pic:blipFill>
                  <pic:spPr>
                    <a:xfrm>
                      <a:off x="0" y="0"/>
                      <a:ext cx="5565140" cy="20117435"/>
                    </a:xfrm>
                    <a:prstGeom prst="rect">
                      <a:avLst/>
                    </a:prstGeom>
                  </pic:spPr>
                </pic:pic>
              </a:graphicData>
            </a:graphic>
          </wp:inline>
        </w:drawing>
      </w:r>
    </w:p>
    <w:p w14:paraId="3F26D7D7" w14:textId="77777777" w:rsidR="006F5D21" w:rsidRDefault="006F5D21"/>
    <w:p w14:paraId="54FA00FA" w14:textId="77777777" w:rsidR="006F5D21" w:rsidRDefault="006F5D21"/>
    <w:p w14:paraId="3D46E433" w14:textId="77777777" w:rsidR="006F5D21" w:rsidRDefault="006F5D21"/>
    <w:p w14:paraId="08B12F2E" w14:textId="1C61259C" w:rsidR="006F5D21" w:rsidRDefault="006F5D21">
      <w:r w:rsidRPr="006F5D21">
        <w:t>Updating Deactivated User</w:t>
      </w:r>
      <w:r>
        <w:t>:</w:t>
      </w:r>
      <w:r>
        <w:br/>
      </w:r>
      <w:r>
        <w:br/>
      </w:r>
      <w:r w:rsidRPr="006F5D21">
        <w:t>If the selected user has been deactivated, profile update requests cannot be submitted because no changes can be made to an inactive user account.</w:t>
      </w:r>
      <w:r w:rsidRPr="006F5D21">
        <w:br/>
      </w:r>
      <w:r w:rsidRPr="006F5D21">
        <w:br/>
        <w:t>To make changes for this individual, submit a New User Request to reactivate the user and assign the appropriate access profile, including the required data access, feature entitlements, and permissions. Once the user has been reactivated and provisioned with the desired access profile, future changes can be managed through the standard user update process.</w:t>
      </w:r>
    </w:p>
    <w:p w14:paraId="3E4E44E6" w14:textId="77777777" w:rsidR="006F5D21" w:rsidRDefault="006F5D21"/>
    <w:p w14:paraId="70530CDD" w14:textId="77777777" w:rsidR="006F5D21" w:rsidRDefault="006F5D21"/>
    <w:p w14:paraId="43E712E3" w14:textId="396910B3" w:rsidR="006F5D21" w:rsidRDefault="006F5D21">
      <w:r w:rsidRPr="006F5D21">
        <w:drawing>
          <wp:inline distT="0" distB="0" distL="0" distR="0" wp14:anchorId="0EB2706E" wp14:editId="45279DF3">
            <wp:extent cx="20117435" cy="4544695"/>
            <wp:effectExtent l="0" t="0" r="0" b="8255"/>
            <wp:docPr id="32062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3601" name=""/>
                    <pic:cNvPicPr/>
                  </pic:nvPicPr>
                  <pic:blipFill>
                    <a:blip r:embed="rId8"/>
                    <a:stretch>
                      <a:fillRect/>
                    </a:stretch>
                  </pic:blipFill>
                  <pic:spPr>
                    <a:xfrm>
                      <a:off x="0" y="0"/>
                      <a:ext cx="20117435" cy="4544695"/>
                    </a:xfrm>
                    <a:prstGeom prst="rect">
                      <a:avLst/>
                    </a:prstGeom>
                  </pic:spPr>
                </pic:pic>
              </a:graphicData>
            </a:graphic>
          </wp:inline>
        </w:drawing>
      </w:r>
    </w:p>
    <w:p w14:paraId="7A96839E" w14:textId="77777777" w:rsidR="006F5D21" w:rsidRDefault="006F5D21"/>
    <w:p w14:paraId="054D9698" w14:textId="23989AB4" w:rsidR="006F5D21" w:rsidRDefault="006F5D21">
      <w:r w:rsidRPr="006F5D21">
        <w:t>Identity Fields: Update User</w:t>
      </w:r>
      <w:r>
        <w:t>:</w:t>
      </w:r>
      <w:r>
        <w:br/>
      </w:r>
      <w:r>
        <w:br/>
      </w:r>
      <w:r w:rsidRPr="006F5D21">
        <w:br/>
        <w:t xml:space="preserve">Email Address: </w:t>
      </w:r>
      <w:r w:rsidRPr="006F5D21">
        <w:br/>
        <w:t>Required</w:t>
      </w:r>
      <w:r w:rsidRPr="006F5D21">
        <w:br/>
        <w:t>Type: field typeahead</w:t>
      </w:r>
      <w:r w:rsidRPr="006F5D21">
        <w:br/>
        <w:t>Validation: error: No user exists</w:t>
      </w:r>
      <w:r w:rsidRPr="006F5D21">
        <w:br/>
        <w:t>placeholder: jane.doe@firm.ca</w:t>
      </w:r>
      <w:r w:rsidRPr="006F5D21">
        <w:br/>
      </w:r>
      <w:r w:rsidRPr="006F5D21">
        <w:br/>
      </w:r>
      <w:r w:rsidRPr="006F5D21">
        <w:br/>
      </w:r>
      <w:r w:rsidRPr="006F5D21">
        <w:br/>
      </w:r>
      <w:r w:rsidRPr="006F5D21">
        <w:br/>
      </w:r>
      <w:r w:rsidRPr="006F5D21">
        <w:br/>
        <w:t>Type ahead suggestion</w:t>
      </w:r>
      <w:r w:rsidRPr="006F5D21">
        <w:br/>
        <w:t>Search user by name, email or user id</w:t>
      </w:r>
      <w:r w:rsidRPr="006F5D21">
        <w:br/>
        <w:t>Search scoped to the users firm</w:t>
      </w:r>
      <w:r w:rsidRPr="006F5D21">
        <w:br/>
        <w:t>Option template</w:t>
      </w:r>
      <w:r w:rsidRPr="006F5D21">
        <w:br/>
        <w:t xml:space="preserve">&lt;email address&gt; </w:t>
      </w:r>
      <w:proofErr w:type="gramStart"/>
      <w:r w:rsidRPr="006F5D21">
        <w:t>( &lt;</w:t>
      </w:r>
      <w:proofErr w:type="gramEnd"/>
      <w:r w:rsidRPr="006F5D21">
        <w:t>user id&gt;: &lt;first name&gt; &lt;</w:t>
      </w:r>
      <w:proofErr w:type="spellStart"/>
      <w:r w:rsidRPr="006F5D21">
        <w:t>lastname</w:t>
      </w:r>
      <w:proofErr w:type="spellEnd"/>
      <w:r w:rsidRPr="006F5D21">
        <w:t>&gt;)</w:t>
      </w:r>
      <w:r w:rsidRPr="006F5D21">
        <w:br/>
        <w:t>truncate with tooltip</w:t>
      </w:r>
      <w:r w:rsidRPr="006F5D21">
        <w:br/>
      </w:r>
      <w:r w:rsidRPr="006F5D21">
        <w:br/>
      </w:r>
      <w:r w:rsidRPr="006F5D21">
        <w:br/>
      </w:r>
      <w:r w:rsidRPr="006F5D21">
        <w:br/>
        <w:t>First name:</w:t>
      </w:r>
      <w:r w:rsidRPr="006F5D21">
        <w:br/>
        <w:t>Type: field input</w:t>
      </w:r>
      <w:r w:rsidRPr="006F5D21">
        <w:br/>
      </w:r>
      <w:proofErr w:type="spellStart"/>
      <w:r w:rsidRPr="006F5D21">
        <w:t>readonly</w:t>
      </w:r>
      <w:proofErr w:type="spellEnd"/>
      <w:r w:rsidRPr="006F5D21">
        <w:br/>
      </w:r>
      <w:r w:rsidRPr="006F5D21">
        <w:br/>
        <w:t>Last name</w:t>
      </w:r>
      <w:r w:rsidRPr="006F5D21">
        <w:br/>
        <w:t>Type: field input</w:t>
      </w:r>
      <w:r w:rsidRPr="006F5D21">
        <w:br/>
      </w:r>
      <w:proofErr w:type="spellStart"/>
      <w:r w:rsidRPr="006F5D21">
        <w:t>readonly</w:t>
      </w:r>
      <w:proofErr w:type="spellEnd"/>
      <w:r w:rsidRPr="006F5D21">
        <w:br/>
      </w:r>
      <w:r w:rsidRPr="006F5D21">
        <w:br/>
        <w:t>Separator</w:t>
      </w:r>
      <w:r w:rsidRPr="006F5D21">
        <w:br/>
      </w:r>
      <w:r w:rsidRPr="006F5D21">
        <w:br/>
        <w:t>Language</w:t>
      </w:r>
      <w:r w:rsidRPr="006F5D21">
        <w:br/>
        <w:t>Type: Select</w:t>
      </w:r>
      <w:r w:rsidRPr="006F5D21">
        <w:br/>
        <w:t>options: English, French</w:t>
      </w:r>
    </w:p>
    <w:p w14:paraId="4CFCE328" w14:textId="77777777" w:rsidR="006F5D21" w:rsidRDefault="006F5D21"/>
    <w:p w14:paraId="3FBB8619" w14:textId="77777777" w:rsidR="006F5D21" w:rsidRDefault="006F5D21"/>
    <w:p w14:paraId="5D5918C0" w14:textId="38F1D3E9" w:rsidR="006F5D21" w:rsidRDefault="006F5D21">
      <w:r w:rsidRPr="006F5D21">
        <w:t>New Request: Deactivate User</w:t>
      </w:r>
      <w:r>
        <w:t>:</w:t>
      </w:r>
      <w:r>
        <w:br/>
      </w:r>
      <w:r>
        <w:br/>
      </w:r>
      <w:r w:rsidRPr="006F5D21">
        <w:t>The Deactivate User Request experience enables Security Stewards to initiate the removal of a user's access across Compass technology offerings when the individual no longer requires access to firm systems. This may occur when a user leaves the organization, changes roles, takes an extended leave of absence, or no longer requires access to specific business functions.</w:t>
      </w:r>
      <w:r w:rsidRPr="006F5D21">
        <w:br/>
      </w:r>
      <w:r w:rsidRPr="006F5D21">
        <w:br/>
        <w:t>The request captures the user to be deactivated and submits the request for processing by the ID Administration team. Once fulfilled, the user's access to Compass applications, feature entitlements, and associated permissions is removed in accordance with firm access management policies. The request then follows the standard review, processing, and outcome communication workflow, providing visibility into the status and final disposition of the request.</w:t>
      </w:r>
    </w:p>
    <w:p w14:paraId="540ADB6F" w14:textId="77777777" w:rsidR="006F5D21" w:rsidRDefault="006F5D21"/>
    <w:p w14:paraId="3B82AF21" w14:textId="77777777" w:rsidR="006F5D21" w:rsidRDefault="006F5D21"/>
    <w:p w14:paraId="56DC477E" w14:textId="44782266" w:rsidR="006F5D21" w:rsidRDefault="006F5D21">
      <w:r w:rsidRPr="006F5D21">
        <w:t>Identity Fields: Update User</w:t>
      </w:r>
      <w:r>
        <w:t>:</w:t>
      </w:r>
      <w:r>
        <w:br/>
      </w:r>
      <w:r>
        <w:br/>
      </w:r>
      <w:r w:rsidRPr="006F5D21">
        <w:br/>
        <w:t xml:space="preserve">Email Address: </w:t>
      </w:r>
      <w:r w:rsidRPr="006F5D21">
        <w:br/>
        <w:t>Required</w:t>
      </w:r>
      <w:r w:rsidRPr="006F5D21">
        <w:br/>
        <w:t>Type: field typeahead</w:t>
      </w:r>
      <w:r w:rsidRPr="006F5D21">
        <w:br/>
        <w:t>Validation: error: No user exists</w:t>
      </w:r>
      <w:r w:rsidRPr="006F5D21">
        <w:br/>
        <w:t>placeholder: jane.doe@firm.ca</w:t>
      </w:r>
      <w:r w:rsidRPr="006F5D21">
        <w:br/>
      </w:r>
      <w:r w:rsidRPr="006F5D21">
        <w:br/>
      </w:r>
      <w:r w:rsidRPr="006F5D21">
        <w:br/>
      </w:r>
      <w:r w:rsidRPr="006F5D21">
        <w:br/>
      </w:r>
      <w:r w:rsidRPr="006F5D21">
        <w:br/>
      </w:r>
      <w:r w:rsidRPr="006F5D21">
        <w:br/>
        <w:t>Type ahead suggestion</w:t>
      </w:r>
      <w:r w:rsidRPr="006F5D21">
        <w:br/>
        <w:t>Search user by name, email or user id</w:t>
      </w:r>
      <w:r w:rsidRPr="006F5D21">
        <w:br/>
        <w:t>Search scoped to the users firm</w:t>
      </w:r>
      <w:r w:rsidRPr="006F5D21">
        <w:br/>
        <w:t>Option template</w:t>
      </w:r>
      <w:r w:rsidRPr="006F5D21">
        <w:br/>
        <w:t xml:space="preserve">&lt;email address&gt; </w:t>
      </w:r>
      <w:proofErr w:type="gramStart"/>
      <w:r w:rsidRPr="006F5D21">
        <w:t>( &lt;</w:t>
      </w:r>
      <w:proofErr w:type="gramEnd"/>
      <w:r w:rsidRPr="006F5D21">
        <w:t>user id&gt;: &lt;first name&gt; &lt;</w:t>
      </w:r>
      <w:proofErr w:type="spellStart"/>
      <w:r w:rsidRPr="006F5D21">
        <w:t>lastname</w:t>
      </w:r>
      <w:proofErr w:type="spellEnd"/>
      <w:r w:rsidRPr="006F5D21">
        <w:t>&gt;)</w:t>
      </w:r>
      <w:r w:rsidRPr="006F5D21">
        <w:br/>
        <w:t>truncate with tooltip</w:t>
      </w:r>
      <w:r w:rsidRPr="006F5D21">
        <w:br/>
      </w:r>
      <w:r w:rsidRPr="006F5D21">
        <w:br/>
      </w:r>
      <w:r w:rsidRPr="006F5D21">
        <w:br/>
      </w:r>
      <w:r w:rsidRPr="006F5D21">
        <w:br/>
        <w:t>First name:</w:t>
      </w:r>
      <w:r w:rsidRPr="006F5D21">
        <w:br/>
        <w:t>Type: field input</w:t>
      </w:r>
      <w:r w:rsidRPr="006F5D21">
        <w:br/>
      </w:r>
      <w:proofErr w:type="spellStart"/>
      <w:r w:rsidRPr="006F5D21">
        <w:t>readonly</w:t>
      </w:r>
      <w:proofErr w:type="spellEnd"/>
      <w:r w:rsidRPr="006F5D21">
        <w:br/>
      </w:r>
      <w:r w:rsidRPr="006F5D21">
        <w:br/>
        <w:t>Last name</w:t>
      </w:r>
      <w:r w:rsidRPr="006F5D21">
        <w:br/>
        <w:t>Type: field input</w:t>
      </w:r>
      <w:r w:rsidRPr="006F5D21">
        <w:br/>
      </w:r>
      <w:proofErr w:type="spellStart"/>
      <w:r w:rsidRPr="006F5D21">
        <w:t>readonly</w:t>
      </w:r>
      <w:proofErr w:type="spellEnd"/>
      <w:r w:rsidRPr="006F5D21">
        <w:br/>
      </w:r>
      <w:r w:rsidRPr="006F5D21">
        <w:br/>
        <w:t>Separator</w:t>
      </w:r>
      <w:r w:rsidRPr="006F5D21">
        <w:br/>
      </w:r>
      <w:r w:rsidRPr="006F5D21">
        <w:br/>
        <w:t>Language</w:t>
      </w:r>
      <w:r w:rsidRPr="006F5D21">
        <w:br/>
        <w:t>Type: Select</w:t>
      </w:r>
      <w:r w:rsidRPr="006F5D21">
        <w:br/>
        <w:t>options: English, French</w:t>
      </w:r>
    </w:p>
    <w:p w14:paraId="7B92D6FF" w14:textId="77777777" w:rsidR="006F5D21" w:rsidRDefault="006F5D21"/>
    <w:p w14:paraId="04FE2214" w14:textId="77777777" w:rsidR="006F5D21" w:rsidRDefault="006F5D21">
      <w:r>
        <w:br/>
      </w:r>
      <w:r w:rsidRPr="006F5D21">
        <w:drawing>
          <wp:inline distT="0" distB="0" distL="0" distR="0" wp14:anchorId="610BB730" wp14:editId="7AFD5349">
            <wp:extent cx="20117435" cy="9828530"/>
            <wp:effectExtent l="0" t="0" r="0" b="1270"/>
            <wp:docPr id="11168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684" name=""/>
                    <pic:cNvPicPr/>
                  </pic:nvPicPr>
                  <pic:blipFill>
                    <a:blip r:embed="rId9"/>
                    <a:stretch>
                      <a:fillRect/>
                    </a:stretch>
                  </pic:blipFill>
                  <pic:spPr>
                    <a:xfrm>
                      <a:off x="0" y="0"/>
                      <a:ext cx="20117435" cy="9828530"/>
                    </a:xfrm>
                    <a:prstGeom prst="rect">
                      <a:avLst/>
                    </a:prstGeom>
                  </pic:spPr>
                </pic:pic>
              </a:graphicData>
            </a:graphic>
          </wp:inline>
        </w:drawing>
      </w:r>
    </w:p>
    <w:p w14:paraId="2C9E0A30" w14:textId="77777777" w:rsidR="006F5D21" w:rsidRDefault="006F5D21"/>
    <w:p w14:paraId="15D575D7" w14:textId="77777777" w:rsidR="006F5D21" w:rsidRDefault="006F5D21"/>
    <w:p w14:paraId="2CF43A6E" w14:textId="77777777" w:rsidR="006F5D21" w:rsidRDefault="006F5D21"/>
    <w:p w14:paraId="2F3E9E12" w14:textId="77777777" w:rsidR="006F5D21" w:rsidRDefault="006F5D21"/>
    <w:p w14:paraId="41542F86" w14:textId="307262A2" w:rsidR="006F5D21" w:rsidRDefault="006F5D21">
      <w:r>
        <w:br/>
      </w:r>
      <w:r>
        <w:br/>
      </w:r>
    </w:p>
    <w:sectPr w:rsidR="006F5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26"/>
    <w:rsid w:val="004330A3"/>
    <w:rsid w:val="006F5D21"/>
    <w:rsid w:val="009610B9"/>
    <w:rsid w:val="009D5C0D"/>
    <w:rsid w:val="00E91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08F5B"/>
  <w15:chartTrackingRefBased/>
  <w15:docId w15:val="{49CC2AE1-B735-492E-A5C8-6A7965D9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B26"/>
    <w:rPr>
      <w:rFonts w:eastAsiaTheme="majorEastAsia" w:cstheme="majorBidi"/>
      <w:color w:val="272727" w:themeColor="text1" w:themeTint="D8"/>
    </w:rPr>
  </w:style>
  <w:style w:type="paragraph" w:styleId="Title">
    <w:name w:val="Title"/>
    <w:basedOn w:val="Normal"/>
    <w:next w:val="Normal"/>
    <w:link w:val="TitleChar"/>
    <w:uiPriority w:val="10"/>
    <w:qFormat/>
    <w:rsid w:val="00E9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B26"/>
    <w:pPr>
      <w:spacing w:before="160"/>
      <w:jc w:val="center"/>
    </w:pPr>
    <w:rPr>
      <w:i/>
      <w:iCs/>
      <w:color w:val="404040" w:themeColor="text1" w:themeTint="BF"/>
    </w:rPr>
  </w:style>
  <w:style w:type="character" w:customStyle="1" w:styleId="QuoteChar">
    <w:name w:val="Quote Char"/>
    <w:basedOn w:val="DefaultParagraphFont"/>
    <w:link w:val="Quote"/>
    <w:uiPriority w:val="29"/>
    <w:rsid w:val="00E91B26"/>
    <w:rPr>
      <w:i/>
      <w:iCs/>
      <w:color w:val="404040" w:themeColor="text1" w:themeTint="BF"/>
    </w:rPr>
  </w:style>
  <w:style w:type="paragraph" w:styleId="ListParagraph">
    <w:name w:val="List Paragraph"/>
    <w:basedOn w:val="Normal"/>
    <w:uiPriority w:val="34"/>
    <w:qFormat/>
    <w:rsid w:val="00E91B26"/>
    <w:pPr>
      <w:ind w:left="720"/>
      <w:contextualSpacing/>
    </w:pPr>
  </w:style>
  <w:style w:type="character" w:styleId="IntenseEmphasis">
    <w:name w:val="Intense Emphasis"/>
    <w:basedOn w:val="DefaultParagraphFont"/>
    <w:uiPriority w:val="21"/>
    <w:qFormat/>
    <w:rsid w:val="00E91B26"/>
    <w:rPr>
      <w:i/>
      <w:iCs/>
      <w:color w:val="0F4761" w:themeColor="accent1" w:themeShade="BF"/>
    </w:rPr>
  </w:style>
  <w:style w:type="paragraph" w:styleId="IntenseQuote">
    <w:name w:val="Intense Quote"/>
    <w:basedOn w:val="Normal"/>
    <w:next w:val="Normal"/>
    <w:link w:val="IntenseQuoteChar"/>
    <w:uiPriority w:val="30"/>
    <w:qFormat/>
    <w:rsid w:val="00E9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B26"/>
    <w:rPr>
      <w:i/>
      <w:iCs/>
      <w:color w:val="0F4761" w:themeColor="accent1" w:themeShade="BF"/>
    </w:rPr>
  </w:style>
  <w:style w:type="character" w:styleId="IntenseReference">
    <w:name w:val="Intense Reference"/>
    <w:basedOn w:val="DefaultParagraphFont"/>
    <w:uiPriority w:val="32"/>
    <w:qFormat/>
    <w:rsid w:val="00E91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2844</Words>
  <Characters>16214</Characters>
  <Application>Microsoft Office Word</Application>
  <DocSecurity>0</DocSecurity>
  <Lines>135</Lines>
  <Paragraphs>38</Paragraphs>
  <ScaleCrop>false</ScaleCrop>
  <Company/>
  <LinksUpToDate>false</LinksUpToDate>
  <CharactersWithSpaces>19020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Ali</dc:creator>
  <cp:keywords/>
  <dc:description/>
  <cp:lastModifiedBy>Azizi, Ali</cp:lastModifiedBy>
  <cp:revision>2</cp:revision>
  <dcterms:created xsi:type="dcterms:W3CDTF">2026-10-13T13:28:00Z</dcterms:created>
  <dcterms:modified xsi:type="dcterms:W3CDTF">2026-10-13T13:35:00Z</dcterms:modified>
</cp:coreProperties>
</file>