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78C" w:rsidRDefault="00F5378C" w:rsidP="00AE6988">
      <w:pPr>
        <w:rPr>
          <w:b/>
        </w:rPr>
      </w:pPr>
    </w:p>
    <w:p w:rsidR="00AE6988" w:rsidRDefault="00AE6988" w:rsidP="00AE6988">
      <w:r>
        <w:rPr>
          <w:b/>
        </w:rPr>
        <w:t xml:space="preserve">Zad. 1. </w:t>
      </w:r>
    </w:p>
    <w:p w:rsidR="00AE6988" w:rsidRDefault="00AE6988" w:rsidP="00AE6988">
      <w:r>
        <w:t>Rozwiązać całki o granicach nieskończonych.</w:t>
      </w:r>
    </w:p>
    <w:p w:rsidR="007E669B" w:rsidRDefault="007E669B" w:rsidP="00AE6988">
      <w:pPr>
        <w:numPr>
          <w:ilvl w:val="0"/>
          <w:numId w:val="1"/>
        </w:numPr>
        <w:sectPr w:rsidR="007E669B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E6988" w:rsidRDefault="00AE6988" w:rsidP="007E669B">
      <w:pPr>
        <w:numPr>
          <w:ilvl w:val="0"/>
          <w:numId w:val="1"/>
        </w:numPr>
        <w:spacing w:after="120"/>
        <w:ind w:left="714" w:hanging="357"/>
      </w:pPr>
      <w:r w:rsidRPr="00AE6988">
        <w:rPr>
          <w:position w:val="-32"/>
        </w:rPr>
        <w:object w:dxaOrig="8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5pt;height:38.1pt" o:ole="">
            <v:imagedata r:id="rId8" o:title=""/>
          </v:shape>
          <o:OLEObject Type="Embed" ProgID="Equation.3" ShapeID="_x0000_i1025" DrawAspect="Content" ObjectID="_1631637256" r:id="rId9"/>
        </w:object>
      </w:r>
      <w:r>
        <w:t>,</w:t>
      </w:r>
    </w:p>
    <w:p w:rsidR="00AE6988" w:rsidRDefault="00AE6988" w:rsidP="007E669B">
      <w:pPr>
        <w:numPr>
          <w:ilvl w:val="0"/>
          <w:numId w:val="1"/>
        </w:numPr>
        <w:spacing w:after="120"/>
        <w:ind w:left="714" w:hanging="357"/>
      </w:pPr>
      <w:r w:rsidRPr="00AE6988">
        <w:rPr>
          <w:position w:val="-30"/>
        </w:rPr>
        <w:object w:dxaOrig="680" w:dyaOrig="740">
          <v:shape id="_x0000_i1026" type="#_x0000_t75" style="width:33.9pt;height:36.7pt" o:ole="">
            <v:imagedata r:id="rId10" o:title=""/>
          </v:shape>
          <o:OLEObject Type="Embed" ProgID="Equation.3" ShapeID="_x0000_i1026" DrawAspect="Content" ObjectID="_1631637257" r:id="rId11"/>
        </w:object>
      </w:r>
      <w:r w:rsidR="00DF5D83">
        <w:t>,</w:t>
      </w:r>
    </w:p>
    <w:p w:rsidR="00DF5D83" w:rsidRDefault="00DF5D83" w:rsidP="007E669B">
      <w:pPr>
        <w:numPr>
          <w:ilvl w:val="0"/>
          <w:numId w:val="1"/>
        </w:numPr>
        <w:spacing w:after="120"/>
        <w:ind w:left="714" w:hanging="357"/>
      </w:pPr>
      <w:r w:rsidRPr="00DF5D83">
        <w:rPr>
          <w:position w:val="-30"/>
        </w:rPr>
        <w:object w:dxaOrig="780" w:dyaOrig="740">
          <v:shape id="_x0000_i1027" type="#_x0000_t75" style="width:38.8pt;height:36.7pt" o:ole="">
            <v:imagedata r:id="rId12" o:title=""/>
          </v:shape>
          <o:OLEObject Type="Embed" ProgID="Equation.3" ShapeID="_x0000_i1027" DrawAspect="Content" ObjectID="_1631637258" r:id="rId13"/>
        </w:object>
      </w:r>
      <w:r>
        <w:t>,</w:t>
      </w:r>
    </w:p>
    <w:p w:rsidR="00DF5D83" w:rsidRDefault="00DF5D83" w:rsidP="007E669B">
      <w:pPr>
        <w:numPr>
          <w:ilvl w:val="0"/>
          <w:numId w:val="1"/>
        </w:numPr>
        <w:spacing w:after="120"/>
        <w:ind w:left="714" w:hanging="357"/>
      </w:pPr>
      <w:r w:rsidRPr="00DF5D83">
        <w:rPr>
          <w:position w:val="-32"/>
        </w:rPr>
        <w:object w:dxaOrig="1100" w:dyaOrig="760">
          <v:shape id="_x0000_i1028" type="#_x0000_t75" style="width:55.05pt;height:38.1pt" o:ole="">
            <v:imagedata r:id="rId14" o:title=""/>
          </v:shape>
          <o:OLEObject Type="Embed" ProgID="Equation.3" ShapeID="_x0000_i1028" DrawAspect="Content" ObjectID="_1631637259" r:id="rId15"/>
        </w:object>
      </w:r>
      <w:r>
        <w:t>,</w:t>
      </w:r>
    </w:p>
    <w:p w:rsidR="00DF5D83" w:rsidRDefault="007D12BA" w:rsidP="007E669B">
      <w:pPr>
        <w:numPr>
          <w:ilvl w:val="0"/>
          <w:numId w:val="1"/>
        </w:numPr>
        <w:spacing w:after="120"/>
        <w:ind w:left="714" w:hanging="357"/>
      </w:pPr>
      <w:r w:rsidRPr="000878CD">
        <w:rPr>
          <w:position w:val="-30"/>
        </w:rPr>
        <w:object w:dxaOrig="1140" w:dyaOrig="740">
          <v:shape id="_x0000_i1029" type="#_x0000_t75" style="width:57.2pt;height:36.7pt" o:ole="">
            <v:imagedata r:id="rId16" o:title=""/>
          </v:shape>
          <o:OLEObject Type="Embed" ProgID="Equation.3" ShapeID="_x0000_i1029" DrawAspect="Content" ObjectID="_1631637260" r:id="rId17"/>
        </w:object>
      </w:r>
      <w:r w:rsidR="000878CD">
        <w:t>,</w:t>
      </w:r>
    </w:p>
    <w:p w:rsidR="000878CD" w:rsidRDefault="007D12BA" w:rsidP="007E669B">
      <w:pPr>
        <w:numPr>
          <w:ilvl w:val="0"/>
          <w:numId w:val="1"/>
        </w:numPr>
        <w:spacing w:after="120"/>
        <w:ind w:left="714" w:hanging="357"/>
      </w:pPr>
      <w:r w:rsidRPr="00C61945">
        <w:rPr>
          <w:position w:val="-32"/>
        </w:rPr>
        <w:object w:dxaOrig="1260" w:dyaOrig="760">
          <v:shape id="_x0000_i1030" type="#_x0000_t75" style="width:62.8pt;height:38.1pt" o:ole="">
            <v:imagedata r:id="rId18" o:title=""/>
          </v:shape>
          <o:OLEObject Type="Embed" ProgID="Equation.3" ShapeID="_x0000_i1030" DrawAspect="Content" ObjectID="_1631637261" r:id="rId19"/>
        </w:object>
      </w:r>
      <w:r w:rsidR="00C61945">
        <w:t>,</w:t>
      </w:r>
    </w:p>
    <w:p w:rsidR="00C61945" w:rsidRDefault="007D12BA" w:rsidP="007E669B">
      <w:pPr>
        <w:numPr>
          <w:ilvl w:val="0"/>
          <w:numId w:val="1"/>
        </w:numPr>
        <w:spacing w:after="120"/>
        <w:ind w:left="714" w:hanging="357"/>
      </w:pPr>
      <w:r w:rsidRPr="00B111BA">
        <w:rPr>
          <w:position w:val="-32"/>
        </w:rPr>
        <w:object w:dxaOrig="1340" w:dyaOrig="760">
          <v:shape id="_x0000_i1031" type="#_x0000_t75" style="width:67.05pt;height:38.1pt" o:ole="">
            <v:imagedata r:id="rId20" o:title=""/>
          </v:shape>
          <o:OLEObject Type="Embed" ProgID="Equation.3" ShapeID="_x0000_i1031" DrawAspect="Content" ObjectID="_1631637262" r:id="rId21"/>
        </w:object>
      </w:r>
      <w:r w:rsidR="00B111BA">
        <w:t>,</w:t>
      </w:r>
    </w:p>
    <w:p w:rsidR="00B111BA" w:rsidRDefault="007D12BA" w:rsidP="007E669B">
      <w:pPr>
        <w:numPr>
          <w:ilvl w:val="0"/>
          <w:numId w:val="1"/>
        </w:numPr>
        <w:spacing w:after="120"/>
        <w:ind w:left="714" w:hanging="357"/>
      </w:pPr>
      <w:r w:rsidRPr="00422624">
        <w:rPr>
          <w:position w:val="-30"/>
        </w:rPr>
        <w:object w:dxaOrig="1120" w:dyaOrig="740">
          <v:shape id="_x0000_i1032" type="#_x0000_t75" style="width:55.75pt;height:36.7pt" o:ole="">
            <v:imagedata r:id="rId22" o:title=""/>
          </v:shape>
          <o:OLEObject Type="Embed" ProgID="Equation.3" ShapeID="_x0000_i1032" DrawAspect="Content" ObjectID="_1631637263" r:id="rId23"/>
        </w:object>
      </w:r>
      <w:r w:rsidR="00422624">
        <w:t>,</w:t>
      </w:r>
    </w:p>
    <w:p w:rsidR="00422624" w:rsidRDefault="001070AA" w:rsidP="007E669B">
      <w:pPr>
        <w:numPr>
          <w:ilvl w:val="0"/>
          <w:numId w:val="1"/>
        </w:numPr>
        <w:spacing w:after="120"/>
        <w:ind w:left="714" w:hanging="357"/>
      </w:pPr>
      <w:r w:rsidRPr="001070AA">
        <w:rPr>
          <w:position w:val="-30"/>
        </w:rPr>
        <w:object w:dxaOrig="940" w:dyaOrig="740">
          <v:shape id="_x0000_i1033" type="#_x0000_t75" style="width:47.3pt;height:36.7pt" o:ole="">
            <v:imagedata r:id="rId24" o:title=""/>
          </v:shape>
          <o:OLEObject Type="Embed" ProgID="Equation.3" ShapeID="_x0000_i1033" DrawAspect="Content" ObjectID="_1631637264" r:id="rId25"/>
        </w:object>
      </w:r>
      <w:r>
        <w:t>,</w:t>
      </w:r>
    </w:p>
    <w:p w:rsidR="001070AA" w:rsidRDefault="00C4586E" w:rsidP="007E669B">
      <w:pPr>
        <w:numPr>
          <w:ilvl w:val="0"/>
          <w:numId w:val="1"/>
        </w:numPr>
        <w:spacing w:after="120"/>
        <w:ind w:left="714" w:hanging="357"/>
      </w:pPr>
      <w:r w:rsidRPr="00C4586E">
        <w:rPr>
          <w:position w:val="-30"/>
        </w:rPr>
        <w:object w:dxaOrig="1040" w:dyaOrig="740">
          <v:shape id="_x0000_i1034" type="#_x0000_t75" style="width:52.25pt;height:36.7pt" o:ole="">
            <v:imagedata r:id="rId26" o:title=""/>
          </v:shape>
          <o:OLEObject Type="Embed" ProgID="Equation.3" ShapeID="_x0000_i1034" DrawAspect="Content" ObjectID="_1631637265" r:id="rId27"/>
        </w:object>
      </w:r>
      <w:r>
        <w:t>,</w:t>
      </w:r>
    </w:p>
    <w:p w:rsidR="00C4586E" w:rsidRDefault="00B2445A" w:rsidP="007E669B">
      <w:pPr>
        <w:numPr>
          <w:ilvl w:val="0"/>
          <w:numId w:val="1"/>
        </w:numPr>
        <w:spacing w:after="120"/>
        <w:ind w:left="714" w:hanging="357"/>
      </w:pPr>
      <w:r w:rsidRPr="00B2445A">
        <w:rPr>
          <w:position w:val="-30"/>
        </w:rPr>
        <w:object w:dxaOrig="820" w:dyaOrig="740">
          <v:shape id="_x0000_i1035" type="#_x0000_t75" style="width:40.95pt;height:36.7pt" o:ole="">
            <v:imagedata r:id="rId28" o:title=""/>
          </v:shape>
          <o:OLEObject Type="Embed" ProgID="Equation.3" ShapeID="_x0000_i1035" DrawAspect="Content" ObjectID="_1631637266" r:id="rId29"/>
        </w:object>
      </w:r>
      <w:r>
        <w:t>,</w:t>
      </w:r>
    </w:p>
    <w:p w:rsidR="00B2445A" w:rsidRDefault="00794B52" w:rsidP="007E669B">
      <w:pPr>
        <w:numPr>
          <w:ilvl w:val="0"/>
          <w:numId w:val="1"/>
        </w:numPr>
        <w:spacing w:after="120"/>
        <w:ind w:left="714" w:hanging="357"/>
      </w:pPr>
      <w:r w:rsidRPr="00794B52">
        <w:rPr>
          <w:position w:val="-32"/>
        </w:rPr>
        <w:object w:dxaOrig="980" w:dyaOrig="760">
          <v:shape id="_x0000_i1036" type="#_x0000_t75" style="width:48.7pt;height:38.1pt" o:ole="">
            <v:imagedata r:id="rId30" o:title=""/>
          </v:shape>
          <o:OLEObject Type="Embed" ProgID="Equation.3" ShapeID="_x0000_i1036" DrawAspect="Content" ObjectID="_1631637267" r:id="rId31"/>
        </w:object>
      </w:r>
      <w:r>
        <w:t>,</w:t>
      </w:r>
    </w:p>
    <w:p w:rsidR="00794B52" w:rsidRDefault="00E5736B" w:rsidP="007E669B">
      <w:pPr>
        <w:numPr>
          <w:ilvl w:val="0"/>
          <w:numId w:val="1"/>
        </w:numPr>
        <w:spacing w:after="120"/>
        <w:ind w:left="714" w:hanging="357"/>
      </w:pPr>
      <w:r w:rsidRPr="00E5736B">
        <w:rPr>
          <w:position w:val="-32"/>
        </w:rPr>
        <w:object w:dxaOrig="900" w:dyaOrig="760">
          <v:shape id="_x0000_i1037" type="#_x0000_t75" style="width:45.2pt;height:38.1pt" o:ole="">
            <v:imagedata r:id="rId32" o:title=""/>
          </v:shape>
          <o:OLEObject Type="Embed" ProgID="Equation.3" ShapeID="_x0000_i1037" DrawAspect="Content" ObjectID="_1631637268" r:id="rId33"/>
        </w:object>
      </w:r>
      <w:r>
        <w:t>,</w:t>
      </w:r>
    </w:p>
    <w:p w:rsidR="00E5736B" w:rsidRDefault="001A4DB0" w:rsidP="007E669B">
      <w:pPr>
        <w:numPr>
          <w:ilvl w:val="0"/>
          <w:numId w:val="1"/>
        </w:numPr>
        <w:spacing w:after="120"/>
        <w:ind w:left="714" w:hanging="357"/>
      </w:pPr>
      <w:r w:rsidRPr="001A4DB0">
        <w:rPr>
          <w:position w:val="-30"/>
        </w:rPr>
        <w:object w:dxaOrig="1060" w:dyaOrig="740">
          <v:shape id="_x0000_i1038" type="#_x0000_t75" style="width:52.95pt;height:36.7pt" o:ole="">
            <v:imagedata r:id="rId34" o:title=""/>
          </v:shape>
          <o:OLEObject Type="Embed" ProgID="Equation.3" ShapeID="_x0000_i1038" DrawAspect="Content" ObjectID="_1631637269" r:id="rId35"/>
        </w:object>
      </w:r>
      <w:r>
        <w:t>,</w:t>
      </w:r>
    </w:p>
    <w:p w:rsidR="001A4DB0" w:rsidRDefault="002925D2" w:rsidP="007E669B">
      <w:pPr>
        <w:numPr>
          <w:ilvl w:val="0"/>
          <w:numId w:val="1"/>
        </w:numPr>
        <w:spacing w:after="120"/>
        <w:ind w:left="714" w:hanging="357"/>
      </w:pPr>
      <w:r w:rsidRPr="002925D2">
        <w:rPr>
          <w:position w:val="-32"/>
        </w:rPr>
        <w:object w:dxaOrig="840" w:dyaOrig="760">
          <v:shape id="_x0000_i1039" type="#_x0000_t75" style="width:42.35pt;height:38.1pt" o:ole="">
            <v:imagedata r:id="rId36" o:title=""/>
          </v:shape>
          <o:OLEObject Type="Embed" ProgID="Equation.3" ShapeID="_x0000_i1039" DrawAspect="Content" ObjectID="_1631637270" r:id="rId37"/>
        </w:object>
      </w:r>
      <w:r>
        <w:t>,</w:t>
      </w:r>
    </w:p>
    <w:p w:rsidR="002925D2" w:rsidRDefault="007D12BA" w:rsidP="007E669B">
      <w:pPr>
        <w:numPr>
          <w:ilvl w:val="0"/>
          <w:numId w:val="1"/>
        </w:numPr>
        <w:spacing w:after="120"/>
        <w:ind w:left="714" w:hanging="357"/>
      </w:pPr>
      <w:r w:rsidRPr="007D12BA">
        <w:rPr>
          <w:position w:val="-30"/>
        </w:rPr>
        <w:object w:dxaOrig="1560" w:dyaOrig="740">
          <v:shape id="_x0000_i1040" type="#_x0000_t75" style="width:78.35pt;height:36.7pt" o:ole="">
            <v:imagedata r:id="rId38" o:title=""/>
          </v:shape>
          <o:OLEObject Type="Embed" ProgID="Equation.3" ShapeID="_x0000_i1040" DrawAspect="Content" ObjectID="_1631637271" r:id="rId39"/>
        </w:object>
      </w:r>
      <w:r>
        <w:t>,</w:t>
      </w:r>
    </w:p>
    <w:p w:rsidR="007D12BA" w:rsidRDefault="007E669B" w:rsidP="007E669B">
      <w:pPr>
        <w:numPr>
          <w:ilvl w:val="0"/>
          <w:numId w:val="1"/>
        </w:numPr>
        <w:spacing w:after="120"/>
        <w:ind w:left="714" w:hanging="357"/>
      </w:pPr>
      <w:r w:rsidRPr="007E669B">
        <w:rPr>
          <w:position w:val="-30"/>
        </w:rPr>
        <w:object w:dxaOrig="1500" w:dyaOrig="740">
          <v:shape id="_x0000_i1041" type="#_x0000_t75" style="width:74.8pt;height:36.7pt" o:ole="">
            <v:imagedata r:id="rId40" o:title=""/>
          </v:shape>
          <o:OLEObject Type="Embed" ProgID="Equation.3" ShapeID="_x0000_i1041" DrawAspect="Content" ObjectID="_1631637272" r:id="rId41"/>
        </w:object>
      </w:r>
      <w:r>
        <w:t>.</w:t>
      </w:r>
    </w:p>
    <w:p w:rsidR="007E669B" w:rsidRDefault="007E669B" w:rsidP="007E669B">
      <w:pPr>
        <w:sectPr w:rsidR="007E669B" w:rsidSect="007E669B">
          <w:type w:val="continuous"/>
          <w:pgSz w:w="11906" w:h="16838"/>
          <w:pgMar w:top="1417" w:right="1417" w:bottom="1417" w:left="1417" w:header="708" w:footer="708" w:gutter="0"/>
          <w:cols w:num="3" w:space="709"/>
          <w:docGrid w:linePitch="360"/>
        </w:sectPr>
      </w:pPr>
    </w:p>
    <w:p w:rsidR="007E669B" w:rsidRDefault="007E669B" w:rsidP="007E669B"/>
    <w:p w:rsidR="007E669B" w:rsidRDefault="00FE4D15" w:rsidP="007E669B">
      <w:r>
        <w:rPr>
          <w:b/>
        </w:rPr>
        <w:t>Zad. 2.</w:t>
      </w:r>
    </w:p>
    <w:p w:rsidR="00FE4D15" w:rsidRDefault="00FE4D15" w:rsidP="007E669B">
      <w:r>
        <w:t>Rozwiązać całki z funkcji nieograniczonych.</w:t>
      </w:r>
    </w:p>
    <w:p w:rsidR="002C5C5C" w:rsidRDefault="002C5C5C" w:rsidP="00FE4D15">
      <w:pPr>
        <w:numPr>
          <w:ilvl w:val="0"/>
          <w:numId w:val="3"/>
        </w:numPr>
        <w:sectPr w:rsidR="002C5C5C" w:rsidSect="007E669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E4D15" w:rsidRDefault="0065046E" w:rsidP="002C5C5C">
      <w:pPr>
        <w:numPr>
          <w:ilvl w:val="0"/>
          <w:numId w:val="3"/>
        </w:numPr>
        <w:spacing w:after="120"/>
        <w:ind w:left="714" w:hanging="357"/>
      </w:pPr>
      <w:r w:rsidRPr="00FE4D15">
        <w:rPr>
          <w:position w:val="-32"/>
        </w:rPr>
        <w:object w:dxaOrig="820" w:dyaOrig="760">
          <v:shape id="_x0000_i1042" type="#_x0000_t75" style="width:40.95pt;height:38.1pt" o:ole="">
            <v:imagedata r:id="rId42" o:title=""/>
          </v:shape>
          <o:OLEObject Type="Embed" ProgID="Equation.3" ShapeID="_x0000_i1042" DrawAspect="Content" ObjectID="_1631637273" r:id="rId43"/>
        </w:object>
      </w:r>
      <w:r w:rsidR="00FE4D15">
        <w:t>,</w:t>
      </w:r>
    </w:p>
    <w:p w:rsidR="00FE4D15" w:rsidRDefault="0065046E" w:rsidP="002C5C5C">
      <w:pPr>
        <w:numPr>
          <w:ilvl w:val="0"/>
          <w:numId w:val="3"/>
        </w:numPr>
        <w:spacing w:after="120"/>
        <w:ind w:left="714" w:hanging="357"/>
      </w:pPr>
      <w:r w:rsidRPr="00AF3C1A">
        <w:rPr>
          <w:position w:val="-32"/>
        </w:rPr>
        <w:object w:dxaOrig="560" w:dyaOrig="760">
          <v:shape id="_x0000_i1043" type="#_x0000_t75" style="width:28.25pt;height:38.1pt" o:ole="">
            <v:imagedata r:id="rId44" o:title=""/>
          </v:shape>
          <o:OLEObject Type="Embed" ProgID="Equation.3" ShapeID="_x0000_i1043" DrawAspect="Content" ObjectID="_1631637274" r:id="rId45"/>
        </w:object>
      </w:r>
      <w:r w:rsidR="00AF3C1A">
        <w:t>,</w:t>
      </w:r>
    </w:p>
    <w:p w:rsidR="00AF3C1A" w:rsidRDefault="0065046E" w:rsidP="002C5C5C">
      <w:pPr>
        <w:numPr>
          <w:ilvl w:val="0"/>
          <w:numId w:val="3"/>
        </w:numPr>
        <w:spacing w:after="120"/>
        <w:ind w:left="714" w:hanging="357"/>
      </w:pPr>
      <w:r w:rsidRPr="0065046E">
        <w:rPr>
          <w:position w:val="-32"/>
        </w:rPr>
        <w:object w:dxaOrig="1359" w:dyaOrig="760">
          <v:shape id="_x0000_i1044" type="#_x0000_t75" style="width:67.75pt;height:38.1pt" o:ole="">
            <v:imagedata r:id="rId46" o:title=""/>
          </v:shape>
          <o:OLEObject Type="Embed" ProgID="Equation.3" ShapeID="_x0000_i1044" DrawAspect="Content" ObjectID="_1631637275" r:id="rId47"/>
        </w:object>
      </w:r>
      <w:r>
        <w:t>,</w:t>
      </w:r>
    </w:p>
    <w:p w:rsidR="0065046E" w:rsidRDefault="00E27CF7" w:rsidP="002C5C5C">
      <w:pPr>
        <w:numPr>
          <w:ilvl w:val="0"/>
          <w:numId w:val="3"/>
        </w:numPr>
        <w:spacing w:after="120"/>
        <w:ind w:left="714" w:hanging="357"/>
      </w:pPr>
      <w:r w:rsidRPr="0089108A">
        <w:rPr>
          <w:position w:val="-30"/>
        </w:rPr>
        <w:object w:dxaOrig="1020" w:dyaOrig="740">
          <v:shape id="_x0000_i1045" type="#_x0000_t75" style="width:50.8pt;height:36.7pt" o:ole="">
            <v:imagedata r:id="rId48" o:title=""/>
          </v:shape>
          <o:OLEObject Type="Embed" ProgID="Equation.3" ShapeID="_x0000_i1045" DrawAspect="Content" ObjectID="_1631637276" r:id="rId49"/>
        </w:object>
      </w:r>
      <w:r w:rsidR="0089108A">
        <w:t>,</w:t>
      </w:r>
    </w:p>
    <w:p w:rsidR="0089108A" w:rsidRDefault="00E27CF7" w:rsidP="002C5C5C">
      <w:pPr>
        <w:numPr>
          <w:ilvl w:val="0"/>
          <w:numId w:val="3"/>
        </w:numPr>
        <w:spacing w:after="120"/>
        <w:ind w:left="714" w:hanging="357"/>
      </w:pPr>
      <w:r w:rsidRPr="0089108A">
        <w:rPr>
          <w:position w:val="-30"/>
        </w:rPr>
        <w:object w:dxaOrig="1180" w:dyaOrig="740">
          <v:shape id="_x0000_i1046" type="#_x0000_t75" style="width:59.3pt;height:36.7pt" o:ole="">
            <v:imagedata r:id="rId50" o:title=""/>
          </v:shape>
          <o:OLEObject Type="Embed" ProgID="Equation.3" ShapeID="_x0000_i1046" DrawAspect="Content" ObjectID="_1631637277" r:id="rId51"/>
        </w:object>
      </w:r>
      <w:r w:rsidR="0089108A">
        <w:t>,</w:t>
      </w:r>
    </w:p>
    <w:p w:rsidR="0089108A" w:rsidRDefault="00E27CF7" w:rsidP="002C5C5C">
      <w:pPr>
        <w:numPr>
          <w:ilvl w:val="0"/>
          <w:numId w:val="3"/>
        </w:numPr>
        <w:spacing w:after="120"/>
        <w:ind w:left="714" w:hanging="357"/>
      </w:pPr>
      <w:r w:rsidRPr="009119CF">
        <w:rPr>
          <w:position w:val="-30"/>
        </w:rPr>
        <w:object w:dxaOrig="900" w:dyaOrig="740">
          <v:shape id="_x0000_i1047" type="#_x0000_t75" style="width:45.2pt;height:36.7pt" o:ole="">
            <v:imagedata r:id="rId52" o:title=""/>
          </v:shape>
          <o:OLEObject Type="Embed" ProgID="Equation.3" ShapeID="_x0000_i1047" DrawAspect="Content" ObjectID="_1631637278" r:id="rId53"/>
        </w:object>
      </w:r>
      <w:r w:rsidR="00310A15">
        <w:t>,</w:t>
      </w:r>
    </w:p>
    <w:p w:rsidR="00310A15" w:rsidRDefault="00E27CF7" w:rsidP="002C5C5C">
      <w:pPr>
        <w:numPr>
          <w:ilvl w:val="0"/>
          <w:numId w:val="3"/>
        </w:numPr>
        <w:spacing w:after="120"/>
        <w:ind w:left="714" w:hanging="357"/>
      </w:pPr>
      <w:r w:rsidRPr="00E2589B">
        <w:rPr>
          <w:position w:val="-30"/>
        </w:rPr>
        <w:object w:dxaOrig="1280" w:dyaOrig="740">
          <v:shape id="_x0000_i1048" type="#_x0000_t75" style="width:64.25pt;height:36.7pt" o:ole="">
            <v:imagedata r:id="rId54" o:title=""/>
          </v:shape>
          <o:OLEObject Type="Embed" ProgID="Equation.3" ShapeID="_x0000_i1048" DrawAspect="Content" ObjectID="_1631637279" r:id="rId55"/>
        </w:object>
      </w:r>
      <w:r w:rsidR="00E2589B">
        <w:t>,</w:t>
      </w:r>
    </w:p>
    <w:p w:rsidR="00CF4AAD" w:rsidRDefault="00CF4AAD" w:rsidP="002C5C5C">
      <w:pPr>
        <w:numPr>
          <w:ilvl w:val="0"/>
          <w:numId w:val="3"/>
        </w:numPr>
        <w:spacing w:after="120"/>
        <w:ind w:left="714" w:hanging="357"/>
      </w:pPr>
      <w:r w:rsidRPr="00E2589B">
        <w:rPr>
          <w:position w:val="-30"/>
        </w:rPr>
        <w:object w:dxaOrig="1280" w:dyaOrig="740">
          <v:shape id="_x0000_i1049" type="#_x0000_t75" style="width:64.25pt;height:36.7pt" o:ole="">
            <v:imagedata r:id="rId56" o:title=""/>
          </v:shape>
          <o:OLEObject Type="Embed" ProgID="Equation.3" ShapeID="_x0000_i1049" DrawAspect="Content" ObjectID="_1631637280" r:id="rId57"/>
        </w:object>
      </w:r>
      <w:r>
        <w:t>,</w:t>
      </w:r>
    </w:p>
    <w:p w:rsidR="00CF4AAD" w:rsidRDefault="00027539" w:rsidP="002C5C5C">
      <w:pPr>
        <w:numPr>
          <w:ilvl w:val="0"/>
          <w:numId w:val="3"/>
        </w:numPr>
        <w:spacing w:after="120"/>
        <w:ind w:left="714" w:hanging="357"/>
      </w:pPr>
      <w:r w:rsidRPr="00E2589B">
        <w:rPr>
          <w:position w:val="-30"/>
        </w:rPr>
        <w:object w:dxaOrig="639" w:dyaOrig="740">
          <v:shape id="_x0000_i1050" type="#_x0000_t75" style="width:31.75pt;height:36.7pt" o:ole="">
            <v:imagedata r:id="rId58" o:title=""/>
          </v:shape>
          <o:OLEObject Type="Embed" ProgID="Equation.3" ShapeID="_x0000_i1050" DrawAspect="Content" ObjectID="_1631637281" r:id="rId59"/>
        </w:object>
      </w:r>
      <w:r>
        <w:t>,</w:t>
      </w:r>
    </w:p>
    <w:p w:rsidR="00027539" w:rsidRDefault="00D752E0" w:rsidP="002C5C5C">
      <w:pPr>
        <w:numPr>
          <w:ilvl w:val="0"/>
          <w:numId w:val="3"/>
        </w:numPr>
        <w:spacing w:after="120"/>
        <w:ind w:left="714" w:hanging="357"/>
      </w:pPr>
      <w:r w:rsidRPr="00D752E0">
        <w:rPr>
          <w:position w:val="-32"/>
        </w:rPr>
        <w:object w:dxaOrig="1420" w:dyaOrig="760">
          <v:shape id="_x0000_i1051" type="#_x0000_t75" style="width:71.3pt;height:38.1pt" o:ole="">
            <v:imagedata r:id="rId60" o:title=""/>
          </v:shape>
          <o:OLEObject Type="Embed" ProgID="Equation.3" ShapeID="_x0000_i1051" DrawAspect="Content" ObjectID="_1631637282" r:id="rId61"/>
        </w:object>
      </w:r>
      <w:r>
        <w:t>,</w:t>
      </w:r>
    </w:p>
    <w:p w:rsidR="00D752E0" w:rsidRDefault="00AC08B0" w:rsidP="002C5C5C">
      <w:pPr>
        <w:numPr>
          <w:ilvl w:val="0"/>
          <w:numId w:val="3"/>
        </w:numPr>
        <w:spacing w:after="120"/>
        <w:ind w:left="714" w:hanging="357"/>
      </w:pPr>
      <w:r w:rsidRPr="00AC08B0">
        <w:rPr>
          <w:position w:val="-32"/>
        </w:rPr>
        <w:object w:dxaOrig="940" w:dyaOrig="760">
          <v:shape id="_x0000_i1052" type="#_x0000_t75" style="width:47.3pt;height:38.1pt" o:ole="">
            <v:imagedata r:id="rId62" o:title=""/>
          </v:shape>
          <o:OLEObject Type="Embed" ProgID="Equation.3" ShapeID="_x0000_i1052" DrawAspect="Content" ObjectID="_1631637283" r:id="rId63"/>
        </w:object>
      </w:r>
      <w:r w:rsidR="00E960A3">
        <w:t>,</w:t>
      </w:r>
    </w:p>
    <w:p w:rsidR="00E960A3" w:rsidRDefault="00E960A3" w:rsidP="002C5C5C">
      <w:pPr>
        <w:numPr>
          <w:ilvl w:val="0"/>
          <w:numId w:val="3"/>
        </w:numPr>
        <w:spacing w:after="120"/>
        <w:ind w:left="714" w:hanging="357"/>
      </w:pPr>
      <w:r w:rsidRPr="00E960A3">
        <w:rPr>
          <w:position w:val="-32"/>
        </w:rPr>
        <w:object w:dxaOrig="920" w:dyaOrig="760">
          <v:shape id="_x0000_i1053" type="#_x0000_t75" style="width:45.9pt;height:38.1pt" o:ole="">
            <v:imagedata r:id="rId64" o:title=""/>
          </v:shape>
          <o:OLEObject Type="Embed" ProgID="Equation.3" ShapeID="_x0000_i1053" DrawAspect="Content" ObjectID="_1631637284" r:id="rId65"/>
        </w:object>
      </w:r>
      <w:r>
        <w:t>,</w:t>
      </w:r>
    </w:p>
    <w:p w:rsidR="00E960A3" w:rsidRDefault="00892294" w:rsidP="002C5C5C">
      <w:pPr>
        <w:numPr>
          <w:ilvl w:val="0"/>
          <w:numId w:val="3"/>
        </w:numPr>
        <w:spacing w:after="120"/>
        <w:ind w:left="714" w:hanging="357"/>
      </w:pPr>
      <w:r w:rsidRPr="00E960A3">
        <w:rPr>
          <w:position w:val="-32"/>
        </w:rPr>
        <w:object w:dxaOrig="940" w:dyaOrig="760">
          <v:shape id="_x0000_i1054" type="#_x0000_t75" style="width:47.3pt;height:38.1pt" o:ole="">
            <v:imagedata r:id="rId66" o:title=""/>
          </v:shape>
          <o:OLEObject Type="Embed" ProgID="Equation.3" ShapeID="_x0000_i1054" DrawAspect="Content" ObjectID="_1631637285" r:id="rId67"/>
        </w:object>
      </w:r>
      <w:r>
        <w:t>,</w:t>
      </w:r>
    </w:p>
    <w:p w:rsidR="00892294" w:rsidRDefault="00E27CF7" w:rsidP="002C5C5C">
      <w:pPr>
        <w:numPr>
          <w:ilvl w:val="0"/>
          <w:numId w:val="3"/>
        </w:numPr>
        <w:spacing w:after="120"/>
        <w:ind w:left="714" w:hanging="357"/>
      </w:pPr>
      <w:r w:rsidRPr="00E27CF7">
        <w:rPr>
          <w:position w:val="-32"/>
        </w:rPr>
        <w:object w:dxaOrig="1320" w:dyaOrig="760">
          <v:shape id="_x0000_i1055" type="#_x0000_t75" style="width:66.35pt;height:38.1pt" o:ole="">
            <v:imagedata r:id="rId68" o:title=""/>
          </v:shape>
          <o:OLEObject Type="Embed" ProgID="Equation.3" ShapeID="_x0000_i1055" DrawAspect="Content" ObjectID="_1631637286" r:id="rId69"/>
        </w:object>
      </w:r>
      <w:r w:rsidR="004032B5">
        <w:t>,</w:t>
      </w:r>
    </w:p>
    <w:p w:rsidR="004032B5" w:rsidRDefault="004032B5" w:rsidP="002C5C5C">
      <w:pPr>
        <w:numPr>
          <w:ilvl w:val="0"/>
          <w:numId w:val="3"/>
        </w:numPr>
        <w:spacing w:after="120"/>
        <w:ind w:left="714" w:hanging="357"/>
      </w:pPr>
      <w:r w:rsidRPr="004032B5">
        <w:rPr>
          <w:position w:val="-30"/>
        </w:rPr>
        <w:object w:dxaOrig="1280" w:dyaOrig="740">
          <v:shape id="_x0000_i1056" type="#_x0000_t75" style="width:64.25pt;height:36.7pt" o:ole="">
            <v:imagedata r:id="rId70" o:title=""/>
          </v:shape>
          <o:OLEObject Type="Embed" ProgID="Equation.3" ShapeID="_x0000_i1056" DrawAspect="Content" ObjectID="_1631637287" r:id="rId71"/>
        </w:object>
      </w:r>
      <w:r>
        <w:t>,</w:t>
      </w:r>
    </w:p>
    <w:p w:rsidR="004032B5" w:rsidRDefault="00EE0B5F" w:rsidP="002C5C5C">
      <w:pPr>
        <w:numPr>
          <w:ilvl w:val="0"/>
          <w:numId w:val="3"/>
        </w:numPr>
        <w:spacing w:after="120"/>
        <w:ind w:left="714" w:hanging="357"/>
      </w:pPr>
      <w:r w:rsidRPr="004032B5">
        <w:rPr>
          <w:position w:val="-32"/>
        </w:rPr>
        <w:object w:dxaOrig="1420" w:dyaOrig="760">
          <v:shape id="_x0000_i1057" type="#_x0000_t75" style="width:71.3pt;height:38.1pt" o:ole="">
            <v:imagedata r:id="rId72" o:title=""/>
          </v:shape>
          <o:OLEObject Type="Embed" ProgID="Equation.3" ShapeID="_x0000_i1057" DrawAspect="Content" ObjectID="_1631637288" r:id="rId73"/>
        </w:object>
      </w:r>
      <w:r w:rsidR="004032B5">
        <w:t>.</w:t>
      </w:r>
    </w:p>
    <w:sectPr w:rsidR="004032B5" w:rsidSect="002C5C5C">
      <w:type w:val="continuous"/>
      <w:pgSz w:w="11906" w:h="16838"/>
      <w:pgMar w:top="1417" w:right="1417" w:bottom="1417" w:left="1417" w:header="708" w:footer="708" w:gutter="0"/>
      <w:cols w:num="3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D73" w:rsidRDefault="00231D73" w:rsidP="00F5378C">
      <w:r>
        <w:separator/>
      </w:r>
    </w:p>
  </w:endnote>
  <w:endnote w:type="continuationSeparator" w:id="0">
    <w:p w:rsidR="00231D73" w:rsidRDefault="00231D73" w:rsidP="00F53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D73" w:rsidRDefault="00231D73" w:rsidP="00F5378C">
      <w:r>
        <w:separator/>
      </w:r>
    </w:p>
  </w:footnote>
  <w:footnote w:type="continuationSeparator" w:id="0">
    <w:p w:rsidR="00231D73" w:rsidRDefault="00231D73" w:rsidP="00F537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78C" w:rsidRDefault="00F5378C">
    <w:pPr>
      <w:pStyle w:val="Nagwek"/>
    </w:pPr>
    <w:r w:rsidRPr="00942370">
      <w:t xml:space="preserve">OCHRONA ŚRODOWISKA- Ćwiczenia </w:t>
    </w:r>
    <w:r w:rsidR="00967325">
      <w:t>20</w:t>
    </w:r>
  </w:p>
  <w:p w:rsidR="00F5378C" w:rsidRDefault="00F5378C">
    <w:pPr>
      <w:pStyle w:val="Nagwek"/>
    </w:pPr>
    <w:r>
      <w:tab/>
    </w:r>
    <w:r>
      <w:rPr>
        <w:b/>
      </w:rPr>
      <w:t>Całki niewłaściwe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02E15"/>
    <w:multiLevelType w:val="hybridMultilevel"/>
    <w:tmpl w:val="D214DBEC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22577F"/>
    <w:multiLevelType w:val="multilevel"/>
    <w:tmpl w:val="153A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A530C0"/>
    <w:multiLevelType w:val="hybridMultilevel"/>
    <w:tmpl w:val="D6FC11C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5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6988"/>
    <w:rsid w:val="00001FE1"/>
    <w:rsid w:val="00007200"/>
    <w:rsid w:val="00027539"/>
    <w:rsid w:val="000878CD"/>
    <w:rsid w:val="001070AA"/>
    <w:rsid w:val="00122147"/>
    <w:rsid w:val="001A4DB0"/>
    <w:rsid w:val="00231D73"/>
    <w:rsid w:val="002925D2"/>
    <w:rsid w:val="002C5C5C"/>
    <w:rsid w:val="00310A15"/>
    <w:rsid w:val="003350D1"/>
    <w:rsid w:val="004032B5"/>
    <w:rsid w:val="00422624"/>
    <w:rsid w:val="005F21C2"/>
    <w:rsid w:val="0065046E"/>
    <w:rsid w:val="007065BA"/>
    <w:rsid w:val="00794B52"/>
    <w:rsid w:val="007D12BA"/>
    <w:rsid w:val="007E669B"/>
    <w:rsid w:val="0089108A"/>
    <w:rsid w:val="00892294"/>
    <w:rsid w:val="009119CF"/>
    <w:rsid w:val="00967325"/>
    <w:rsid w:val="00AB432E"/>
    <w:rsid w:val="00AC08B0"/>
    <w:rsid w:val="00AE6988"/>
    <w:rsid w:val="00AF3C1A"/>
    <w:rsid w:val="00B111BA"/>
    <w:rsid w:val="00B2445A"/>
    <w:rsid w:val="00B44C30"/>
    <w:rsid w:val="00C4586E"/>
    <w:rsid w:val="00C61945"/>
    <w:rsid w:val="00CF4AAD"/>
    <w:rsid w:val="00D752E0"/>
    <w:rsid w:val="00DF5D83"/>
    <w:rsid w:val="00E2589B"/>
    <w:rsid w:val="00E27CF7"/>
    <w:rsid w:val="00E5736B"/>
    <w:rsid w:val="00E960A3"/>
    <w:rsid w:val="00EE0B5F"/>
    <w:rsid w:val="00F5378C"/>
    <w:rsid w:val="00FE4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Nagwek">
    <w:name w:val="header"/>
    <w:basedOn w:val="Normalny"/>
    <w:link w:val="NagwekZnak"/>
    <w:rsid w:val="00F5378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F5378C"/>
    <w:rPr>
      <w:sz w:val="24"/>
      <w:szCs w:val="24"/>
    </w:rPr>
  </w:style>
  <w:style w:type="paragraph" w:styleId="Stopka">
    <w:name w:val="footer"/>
    <w:basedOn w:val="Normalny"/>
    <w:link w:val="StopkaZnak"/>
    <w:rsid w:val="00F5378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F5378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" Type="http://schemas.openxmlformats.org/officeDocument/2006/relationships/header" Target="header1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17</vt:lpstr>
    </vt:vector>
  </TitlesOfParts>
  <Company>AR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17</dc:title>
  <dc:creator>AR</dc:creator>
  <cp:lastModifiedBy>Ryszard Walkowiak</cp:lastModifiedBy>
  <cp:revision>2</cp:revision>
  <dcterms:created xsi:type="dcterms:W3CDTF">2019-10-03T17:28:00Z</dcterms:created>
  <dcterms:modified xsi:type="dcterms:W3CDTF">2019-10-03T17:28:00Z</dcterms:modified>
</cp:coreProperties>
</file>