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105"/>
        <w:gridCol w:w="1395"/>
        <w:gridCol w:w="1275"/>
        <w:gridCol w:w="1335"/>
        <w:gridCol w:w="2910"/>
        <w:tblGridChange w:id="0">
          <w:tblGrid>
            <w:gridCol w:w="3525"/>
            <w:gridCol w:w="105"/>
            <w:gridCol w:w="1395"/>
            <w:gridCol w:w="1275"/>
            <w:gridCol w:w="1335"/>
            <w:gridCol w:w="29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Zuno Software Developer (Back 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Candidate Assessment Form (CAF)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IMPORTANT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Your CAF and resume will be forwarded to Zuno General Insurance Company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Akash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09-Jan-1998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LinkedIn profile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https://www.linkedin.com/in/akash-bhagat-63b65b193/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you applied for any position at Zuno General Insurance Company Ltd in the past? If so, when?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have any other job offers in hand right now?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Note: If you are holding an offer, you must share the full offer document with Zuno at the offer stage.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designation of the person you report to in your company?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Solution Architect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number of people who report directly and indirectly to you?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4-5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years of work experience do you have in total?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 Years and 2 Months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years of work experience are relevant to this assignment?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 years and 2 Months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did you join your current organisation?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 March 2023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times have you changed jobs during your professional career?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Time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your Post-Graduation details in this format: MBA - Marketing (2-year full-time program), Indian Institute of Management, Bangalore (2005)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post graduation details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your Graduation details in this format: B Tech - Mechanical Engg (4-year full-time program), IIT, Delhi (2005)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B.Tech - Computer Science(4-year full-time program),Guru Nanak Dev University, Amritsar, Punjab(2016-2020)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your current annual fixed CTC in INR Lakhs?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your current annual variable CTC in INR Lakhs?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was the date of your last increment in your current Organisation?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August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your current and desired work location?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WFH(Not open to relocation due to personal reasons)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the applications, tools, languages, etc that you have actively used in the last 12 months in your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Node.js,Javascript,Typescript,MongoDb(Database),Postgesql(Database),Docker(Containerization),Aws(s3 and some knowledge about serverless lambda functions).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your main motive behind looking for a job change?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 primary role in tech support at ONDC helped me build a strong foundation in troubleshooting and support processes. However, I found limited opportunities to work on live applications, which is an area I'm passionate about. I’m seeking a role that allows me to apply my skills directly to live projects, fostering ongoing learning and greater 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your official Notice period (in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0(I can join Immediately)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Zuno offers to buy out your Notice Period, what is the earliest possible date for you to join Zuno?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 have already completed the Notice period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you elaborated and highlighted your relevant skills and experience in your resume, as outlined in the job description? Have you conducted a spell-check and grammar check on your resume?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Tips for Crafting a Strong Resume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IMPORTANT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Please highlight and elaborate on the following points in your resume.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Job specific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Work Exp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(Years)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Skill Level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(Expert /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Functional /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Basic /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Applications /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Tools /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6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Supporting Remarks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(Projects /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Certifications /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 product designing and coding using NodeJS, ReactJS, PostgreSQL, Redis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Functional/Expert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Vscode,Agile,</w:t>
              <w:br w:type="textWrapping"/>
              <w:t xml:space="preserve">Monolithic,Microservices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Novagems Manager app(back-end), PRMS-jira clone(back-end monolithic),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Wil Shopify Adapter(Live on the ONDC network served with microservices architecture), Ref-logistics app(microservices)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Applying the core principles of React JS or Vue 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Working on AWS platform services, serverless applications, microservices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S3 and knowledge about serverless lambda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Ditto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a secure RESTful API in NodeJS that handles sensitive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Jwt,cryptography,CORS.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Ditto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of Code versioning tools such as Git, SVN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Functional/Expert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Git,Github,Gitlab(used in previous org.)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Ditto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designing and data modelling for both RDBMS and NoSQL-based 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Functional/Expert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Prisma,mongoose.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Ditto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makes you the ideal candidate for this position?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I’m a back-end developer with hands-on experience in Node.js, MongoDB, TypeScript, JavaScript, PostgreSQL, and Docker. My skill set aligns well with this role's requirements, and I’m committed to delivering scalable, efficient solutions that drive project success.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276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270" w:top="18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pageBreakBefore w:val="0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2378253" cy="7953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665" l="7083" r="7840" t="17665"/>
                  <a:stretch>
                    <a:fillRect/>
                  </a:stretch>
                </pic:blipFill>
                <pic:spPr>
                  <a:xfrm>
                    <a:off x="0" y="0"/>
                    <a:ext cx="2378253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                                       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2003475" cy="97631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20803" l="11944" r="12361" t="17021"/>
                  <a:stretch>
                    <a:fillRect/>
                  </a:stretch>
                </pic:blipFill>
                <pic:spPr>
                  <a:xfrm>
                    <a:off x="0" y="0"/>
                    <a:ext cx="2003475" cy="976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ageBreakBefore w:val="0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-781049</wp:posOffset>
          </wp:positionH>
          <wp:positionV relativeFrom="paragraph">
            <wp:posOffset>0</wp:posOffset>
          </wp:positionV>
          <wp:extent cx="8210550" cy="116681"/>
          <wp:effectExtent b="0" l="0" r="0" t="0"/>
          <wp:wrapSquare wrapText="bothSides" distB="0" distT="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65517"/>
                  <a:stretch>
                    <a:fillRect/>
                  </a:stretch>
                </pic:blipFill>
                <pic:spPr>
                  <a:xfrm>
                    <a:off x="0" y="0"/>
                    <a:ext cx="8210550" cy="11668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y26baftl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