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6431" w:rsidRDefault="00C66431" w:rsidP="00C66431">
      <w:pPr>
        <w:rPr>
          <w:rFonts w:ascii="Times New Roman" w:hAnsi="Times New Roman" w:cs="Times New Roman"/>
          <w:b/>
          <w:sz w:val="24"/>
        </w:rPr>
      </w:pPr>
      <w:r>
        <w:rPr>
          <w:rFonts w:ascii="Times New Roman" w:hAnsi="Times New Roman" w:cs="Times New Roman"/>
          <w:b/>
          <w:sz w:val="24"/>
        </w:rPr>
        <w:t>Introduction</w:t>
      </w:r>
    </w:p>
    <w:p w:rsidR="004D4B18" w:rsidRDefault="00AF1130" w:rsidP="00C66431">
      <w:pPr>
        <w:rPr>
          <w:rFonts w:ascii="Times New Roman" w:hAnsi="Times New Roman" w:cs="Times New Roman"/>
        </w:rPr>
      </w:pPr>
      <w:r>
        <w:rPr>
          <w:rFonts w:ascii="Times New Roman" w:hAnsi="Times New Roman" w:cs="Times New Roman"/>
        </w:rPr>
        <w:t xml:space="preserve">Speaking is the most natural way of communicating information however we have always dreamt of transmitting information to others through extra-sensorial channels (also known as telepathy). </w:t>
      </w:r>
      <w:r w:rsidR="00852507">
        <w:rPr>
          <w:rFonts w:ascii="Times New Roman" w:hAnsi="Times New Roman" w:cs="Times New Roman"/>
        </w:rPr>
        <w:t xml:space="preserve">A large spectrum of different methods of communication exists between speaking and communicating telepathically. </w:t>
      </w:r>
      <w:r w:rsidR="00E27A1B">
        <w:rPr>
          <w:rFonts w:ascii="Times New Roman" w:hAnsi="Times New Roman" w:cs="Times New Roman"/>
        </w:rPr>
        <w:t xml:space="preserve">In this paper </w:t>
      </w:r>
      <w:r>
        <w:rPr>
          <w:rFonts w:ascii="Times New Roman" w:hAnsi="Times New Roman" w:cs="Times New Roman"/>
        </w:rPr>
        <w:t xml:space="preserve">we </w:t>
      </w:r>
      <w:r w:rsidR="00E27A1B">
        <w:rPr>
          <w:rFonts w:ascii="Times New Roman" w:hAnsi="Times New Roman" w:cs="Times New Roman"/>
        </w:rPr>
        <w:t xml:space="preserve">explore Electromyography as other </w:t>
      </w:r>
      <w:r>
        <w:rPr>
          <w:rFonts w:ascii="Times New Roman" w:hAnsi="Times New Roman" w:cs="Times New Roman"/>
        </w:rPr>
        <w:t xml:space="preserve">medium </w:t>
      </w:r>
      <w:r w:rsidR="00436F65">
        <w:rPr>
          <w:rFonts w:ascii="Times New Roman" w:hAnsi="Times New Roman" w:cs="Times New Roman"/>
        </w:rPr>
        <w:t>such as to see if it possible to reduce the gap between speaking and telepathy</w:t>
      </w:r>
      <w:r>
        <w:rPr>
          <w:rFonts w:ascii="Times New Roman" w:hAnsi="Times New Roman" w:cs="Times New Roman"/>
        </w:rPr>
        <w:t xml:space="preserve">. </w:t>
      </w:r>
    </w:p>
    <w:p w:rsidR="00AF1130" w:rsidRDefault="00AF1130" w:rsidP="00C66431">
      <w:pPr>
        <w:rPr>
          <w:rFonts w:ascii="Times New Roman" w:hAnsi="Times New Roman" w:cs="Times New Roman"/>
        </w:rPr>
      </w:pPr>
    </w:p>
    <w:p w:rsidR="00AF1130" w:rsidRDefault="00AF1130" w:rsidP="00C66431">
      <w:pPr>
        <w:rPr>
          <w:rFonts w:ascii="Times New Roman" w:hAnsi="Times New Roman" w:cs="Times New Roman"/>
        </w:rPr>
      </w:pPr>
    </w:p>
    <w:p w:rsidR="00C66431" w:rsidRDefault="00C66431" w:rsidP="00C66431">
      <w:pPr>
        <w:rPr>
          <w:rFonts w:ascii="Times New Roman" w:hAnsi="Times New Roman" w:cs="Times New Roman"/>
        </w:rPr>
      </w:pPr>
      <w:r>
        <w:rPr>
          <w:rFonts w:ascii="Times New Roman" w:hAnsi="Times New Roman" w:cs="Times New Roman"/>
          <w:b/>
          <w:sz w:val="24"/>
        </w:rPr>
        <w:t>Electromyography principles</w:t>
      </w:r>
    </w:p>
    <w:p w:rsidR="00266437" w:rsidRDefault="00564211" w:rsidP="00266437">
      <w:pPr>
        <w:rPr>
          <w:rFonts w:ascii="Times New Roman" w:hAnsi="Times New Roman" w:cs="Times New Roman"/>
        </w:rPr>
      </w:pPr>
      <w:r>
        <w:rPr>
          <w:rFonts w:ascii="Times New Roman" w:hAnsi="Times New Roman" w:cs="Times New Roman"/>
        </w:rPr>
        <w:t>Muscle tissues conducts electrical potentials, also known as muscle action potential. These muscle action potentials are generated with movement.</w:t>
      </w:r>
      <w:r w:rsidR="00266437">
        <w:rPr>
          <w:rFonts w:ascii="Times New Roman" w:hAnsi="Times New Roman" w:cs="Times New Roman"/>
        </w:rPr>
        <w:t xml:space="preserve"> Electromyography (EMG) consist in detecting and measuring those action potentials</w:t>
      </w:r>
      <w:r>
        <w:rPr>
          <w:rFonts w:ascii="Times New Roman" w:hAnsi="Times New Roman" w:cs="Times New Roman"/>
        </w:rPr>
        <w:t>.</w:t>
      </w:r>
    </w:p>
    <w:p w:rsidR="004D4B18" w:rsidRDefault="004D4B18" w:rsidP="00266437">
      <w:pPr>
        <w:rPr>
          <w:rFonts w:ascii="Times New Roman" w:hAnsi="Times New Roman" w:cs="Times New Roman"/>
        </w:rPr>
      </w:pPr>
    </w:p>
    <w:p w:rsidR="00C66431" w:rsidRDefault="00266437" w:rsidP="00266437">
      <w:pPr>
        <w:rPr>
          <w:rFonts w:ascii="Times New Roman" w:hAnsi="Times New Roman" w:cs="Times New Roman"/>
        </w:rPr>
      </w:pPr>
      <w:r>
        <w:rPr>
          <w:rFonts w:ascii="Times New Roman" w:hAnsi="Times New Roman" w:cs="Times New Roman"/>
        </w:rPr>
        <w:t xml:space="preserve">There are two types of EMG; intra-muscular EMG and surface EMG. </w:t>
      </w:r>
      <w:r w:rsidR="00C66431">
        <w:rPr>
          <w:rFonts w:ascii="Times New Roman" w:hAnsi="Times New Roman" w:cs="Times New Roman"/>
        </w:rPr>
        <w:t xml:space="preserve"> </w:t>
      </w:r>
      <w:r w:rsidR="00F25CDB">
        <w:rPr>
          <w:rFonts w:ascii="Times New Roman" w:hAnsi="Times New Roman" w:cs="Times New Roman"/>
        </w:rPr>
        <w:t>As intra-muscular</w:t>
      </w:r>
      <w:r w:rsidR="00C04E00">
        <w:rPr>
          <w:rFonts w:ascii="Times New Roman" w:hAnsi="Times New Roman" w:cs="Times New Roman"/>
        </w:rPr>
        <w:t xml:space="preserve"> EMG uses intrusive electrodes </w:t>
      </w:r>
      <w:r w:rsidR="00F25CDB">
        <w:rPr>
          <w:rFonts w:ascii="Times New Roman" w:hAnsi="Times New Roman" w:cs="Times New Roman"/>
        </w:rPr>
        <w:t xml:space="preserve">we decided to use the most common, </w:t>
      </w:r>
      <w:r w:rsidR="00C04E00">
        <w:rPr>
          <w:rFonts w:ascii="Times New Roman" w:hAnsi="Times New Roman" w:cs="Times New Roman"/>
        </w:rPr>
        <w:t xml:space="preserve">non-intrusive </w:t>
      </w:r>
      <w:r w:rsidR="00F25CDB">
        <w:rPr>
          <w:rFonts w:ascii="Times New Roman" w:hAnsi="Times New Roman" w:cs="Times New Roman"/>
        </w:rPr>
        <w:t xml:space="preserve">surface EMG. </w:t>
      </w:r>
    </w:p>
    <w:p w:rsidR="004D4B18" w:rsidRDefault="004D4B18" w:rsidP="00266437">
      <w:pPr>
        <w:rPr>
          <w:rFonts w:ascii="Times New Roman" w:hAnsi="Times New Roman" w:cs="Times New Roman"/>
        </w:rPr>
      </w:pPr>
    </w:p>
    <w:p w:rsidR="001E045D" w:rsidRDefault="00F25CDB" w:rsidP="00266437">
      <w:pPr>
        <w:rPr>
          <w:rFonts w:ascii="Times New Roman" w:hAnsi="Times New Roman" w:cs="Times New Roman"/>
        </w:rPr>
      </w:pPr>
      <w:r>
        <w:rPr>
          <w:rFonts w:ascii="Times New Roman" w:hAnsi="Times New Roman" w:cs="Times New Roman"/>
        </w:rPr>
        <w:t>A set of EM</w:t>
      </w:r>
      <w:r w:rsidR="00990497">
        <w:rPr>
          <w:rFonts w:ascii="Times New Roman" w:hAnsi="Times New Roman" w:cs="Times New Roman"/>
        </w:rPr>
        <w:t xml:space="preserve">G </w:t>
      </w:r>
      <w:r w:rsidR="003913EC">
        <w:rPr>
          <w:rFonts w:ascii="Times New Roman" w:hAnsi="Times New Roman" w:cs="Times New Roman"/>
        </w:rPr>
        <w:t xml:space="preserve">surface </w:t>
      </w:r>
      <w:r w:rsidR="00990497">
        <w:rPr>
          <w:rFonts w:ascii="Times New Roman" w:hAnsi="Times New Roman" w:cs="Times New Roman"/>
        </w:rPr>
        <w:t xml:space="preserve">electrodes is formed of two </w:t>
      </w:r>
      <w:r>
        <w:rPr>
          <w:rFonts w:ascii="Times New Roman" w:hAnsi="Times New Roman" w:cs="Times New Roman"/>
        </w:rPr>
        <w:t>detection electrodes</w:t>
      </w:r>
      <w:r w:rsidR="00990497">
        <w:rPr>
          <w:rFonts w:ascii="Times New Roman" w:hAnsi="Times New Roman" w:cs="Times New Roman"/>
        </w:rPr>
        <w:t xml:space="preserve"> and a reference electrode. The muscle action potential is measured between the detection electrodes</w:t>
      </w:r>
      <w:r w:rsidR="004541F6">
        <w:rPr>
          <w:rFonts w:ascii="Times New Roman" w:hAnsi="Times New Roman" w:cs="Times New Roman"/>
        </w:rPr>
        <w:t>, it is then amplified</w:t>
      </w:r>
      <w:r w:rsidR="00990497">
        <w:rPr>
          <w:rFonts w:ascii="Times New Roman" w:hAnsi="Times New Roman" w:cs="Times New Roman"/>
        </w:rPr>
        <w:t xml:space="preserve">. </w:t>
      </w:r>
      <w:r w:rsidR="00860535">
        <w:rPr>
          <w:rFonts w:ascii="Times New Roman" w:hAnsi="Times New Roman" w:cs="Times New Roman"/>
        </w:rPr>
        <w:t>The positioning of the detection electrodes is important, they should not be placed too far apart. Furthermore it is important to place them</w:t>
      </w:r>
      <w:r w:rsidR="003913EC">
        <w:rPr>
          <w:rFonts w:ascii="Times New Roman" w:hAnsi="Times New Roman" w:cs="Times New Roman"/>
        </w:rPr>
        <w:t xml:space="preserve"> such as to limit cross-</w:t>
      </w:r>
      <w:r w:rsidR="00860535">
        <w:rPr>
          <w:rFonts w:ascii="Times New Roman" w:hAnsi="Times New Roman" w:cs="Times New Roman"/>
        </w:rPr>
        <w:t xml:space="preserve">talk between different muscles. This is particularly true on smaller muscles. </w:t>
      </w:r>
      <w:r w:rsidR="00990497">
        <w:rPr>
          <w:rFonts w:ascii="Times New Roman" w:hAnsi="Times New Roman" w:cs="Times New Roman"/>
        </w:rPr>
        <w:t>The reference electrode provides a common reference point to the differential</w:t>
      </w:r>
      <w:r w:rsidR="00CE3C6F">
        <w:rPr>
          <w:rFonts w:ascii="Times New Roman" w:hAnsi="Times New Roman" w:cs="Times New Roman"/>
        </w:rPr>
        <w:t xml:space="preserve"> </w:t>
      </w:r>
      <w:r w:rsidR="00990497">
        <w:rPr>
          <w:rFonts w:ascii="Times New Roman" w:hAnsi="Times New Roman" w:cs="Times New Roman"/>
        </w:rPr>
        <w:t xml:space="preserve">input, it </w:t>
      </w:r>
      <w:r w:rsidR="00DA381A">
        <w:rPr>
          <w:rFonts w:ascii="Times New Roman" w:hAnsi="Times New Roman" w:cs="Times New Roman"/>
        </w:rPr>
        <w:t>should be</w:t>
      </w:r>
      <w:r w:rsidR="00990497">
        <w:rPr>
          <w:rFonts w:ascii="Times New Roman" w:hAnsi="Times New Roman" w:cs="Times New Roman"/>
        </w:rPr>
        <w:t xml:space="preserve"> placed on </w:t>
      </w:r>
      <w:r w:rsidR="00A072B4">
        <w:rPr>
          <w:rFonts w:ascii="Times New Roman" w:hAnsi="Times New Roman" w:cs="Times New Roman"/>
        </w:rPr>
        <w:t>an</w:t>
      </w:r>
      <w:r w:rsidR="00990497">
        <w:rPr>
          <w:rFonts w:ascii="Times New Roman" w:hAnsi="Times New Roman" w:cs="Times New Roman"/>
        </w:rPr>
        <w:t xml:space="preserve"> electr</w:t>
      </w:r>
      <w:r w:rsidR="00990497" w:rsidRPr="000F2BEA">
        <w:rPr>
          <w:rFonts w:ascii="Times New Roman" w:hAnsi="Times New Roman" w:cs="Times New Roman"/>
        </w:rPr>
        <w:t>ically neutral tissue (with bony prominence</w:t>
      </w:r>
      <w:r w:rsidR="000F2BEA" w:rsidRPr="000F2BEA">
        <w:rPr>
          <w:rFonts w:ascii="Times New Roman" w:hAnsi="Times New Roman" w:cs="Times New Roman"/>
        </w:rPr>
        <w:t>)</w:t>
      </w:r>
      <w:r w:rsidR="00FC4336" w:rsidRPr="000F2BEA">
        <w:rPr>
          <w:rFonts w:ascii="Times New Roman" w:hAnsi="Times New Roman" w:cs="Times New Roman"/>
        </w:rPr>
        <w:t>.</w:t>
      </w:r>
    </w:p>
    <w:p w:rsidR="004D4B18" w:rsidRDefault="004D4B18" w:rsidP="00266437">
      <w:pPr>
        <w:rPr>
          <w:rFonts w:ascii="Times New Roman" w:hAnsi="Times New Roman" w:cs="Times New Roman"/>
        </w:rPr>
      </w:pPr>
    </w:p>
    <w:p w:rsidR="00860535" w:rsidRDefault="00C04E00" w:rsidP="00266437">
      <w:pPr>
        <w:rPr>
          <w:rFonts w:ascii="Times New Roman" w:hAnsi="Times New Roman" w:cs="Times New Roman"/>
        </w:rPr>
      </w:pPr>
      <w:r>
        <w:rPr>
          <w:rFonts w:ascii="Times New Roman" w:hAnsi="Times New Roman" w:cs="Times New Roman"/>
        </w:rPr>
        <w:t>The EMG electrodes have electrically conductive gels permitting stability and a good electrical contact with the skin</w:t>
      </w:r>
      <w:r w:rsidR="00C83387">
        <w:rPr>
          <w:rFonts w:ascii="Times New Roman" w:hAnsi="Times New Roman" w:cs="Times New Roman"/>
        </w:rPr>
        <w:t>.</w:t>
      </w:r>
    </w:p>
    <w:p w:rsidR="004D4B18" w:rsidRDefault="004D4B18" w:rsidP="00266437">
      <w:pPr>
        <w:rPr>
          <w:rFonts w:ascii="Times New Roman" w:hAnsi="Times New Roman" w:cs="Times New Roman"/>
        </w:rPr>
      </w:pPr>
    </w:p>
    <w:p w:rsidR="00902F23" w:rsidRDefault="00902F23" w:rsidP="00266437">
      <w:pPr>
        <w:rPr>
          <w:rFonts w:ascii="Times New Roman" w:hAnsi="Times New Roman" w:cs="Times New Roman"/>
        </w:rPr>
      </w:pPr>
      <w:r>
        <w:rPr>
          <w:rFonts w:ascii="Times New Roman" w:hAnsi="Times New Roman" w:cs="Times New Roman"/>
          <w:noProof/>
          <w:lang w:eastAsia="en-GB"/>
        </w:rPr>
        <w:drawing>
          <wp:inline distT="0" distB="0" distL="0" distR="0">
            <wp:extent cx="2736215" cy="1274820"/>
            <wp:effectExtent l="0" t="0" r="6985"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electrodes.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23316" cy="1408582"/>
                    </a:xfrm>
                    <a:prstGeom prst="rect">
                      <a:avLst/>
                    </a:prstGeom>
                  </pic:spPr>
                </pic:pic>
              </a:graphicData>
            </a:graphic>
          </wp:inline>
        </w:drawing>
      </w:r>
    </w:p>
    <w:p w:rsidR="00902F23" w:rsidRDefault="00902F23" w:rsidP="00266437">
      <w:pPr>
        <w:rPr>
          <w:rFonts w:ascii="Times New Roman" w:hAnsi="Times New Roman" w:cs="Times New Roman"/>
        </w:rPr>
      </w:pPr>
    </w:p>
    <w:p w:rsidR="00D1713A" w:rsidRDefault="00D1713A" w:rsidP="00266437">
      <w:pPr>
        <w:rPr>
          <w:rFonts w:ascii="Times New Roman" w:hAnsi="Times New Roman" w:cs="Times New Roman"/>
        </w:rPr>
      </w:pPr>
      <w:r>
        <w:rPr>
          <w:rFonts w:ascii="Times New Roman" w:hAnsi="Times New Roman" w:cs="Times New Roman"/>
        </w:rPr>
        <w:t>To limit noise acquired by the EMG signals</w:t>
      </w:r>
      <w:r w:rsidR="00F32C4A">
        <w:rPr>
          <w:rFonts w:ascii="Times New Roman" w:hAnsi="Times New Roman" w:cs="Times New Roman"/>
        </w:rPr>
        <w:t xml:space="preserve"> such as electrical noise</w:t>
      </w:r>
      <w:r>
        <w:rPr>
          <w:rFonts w:ascii="Times New Roman" w:hAnsi="Times New Roman" w:cs="Times New Roman"/>
        </w:rPr>
        <w:t xml:space="preserve"> and maximise the quality of the signal</w:t>
      </w:r>
      <w:r w:rsidR="00F860BB">
        <w:rPr>
          <w:rFonts w:ascii="Times New Roman" w:hAnsi="Times New Roman" w:cs="Times New Roman"/>
        </w:rPr>
        <w:t>, signal processing is applied.</w:t>
      </w:r>
    </w:p>
    <w:p w:rsidR="00902F23" w:rsidRDefault="00902F23" w:rsidP="00266437">
      <w:pPr>
        <w:rPr>
          <w:rFonts w:ascii="Times New Roman" w:hAnsi="Times New Roman" w:cs="Times New Roman"/>
        </w:rPr>
      </w:pPr>
    </w:p>
    <w:p w:rsidR="003829C3" w:rsidRPr="003829C3" w:rsidRDefault="003829C3" w:rsidP="00266437">
      <w:pPr>
        <w:rPr>
          <w:rFonts w:ascii="Times New Roman" w:hAnsi="Times New Roman" w:cs="Times New Roman"/>
          <w:b/>
          <w:sz w:val="24"/>
        </w:rPr>
      </w:pPr>
      <w:r>
        <w:rPr>
          <w:rFonts w:ascii="Times New Roman" w:hAnsi="Times New Roman" w:cs="Times New Roman"/>
          <w:b/>
          <w:sz w:val="24"/>
        </w:rPr>
        <w:t>Subvocalization</w:t>
      </w:r>
    </w:p>
    <w:p w:rsidR="003829C3" w:rsidRDefault="003829C3" w:rsidP="003829C3">
      <w:pPr>
        <w:rPr>
          <w:rFonts w:ascii="Times New Roman" w:hAnsi="Times New Roman" w:cs="Times New Roman"/>
        </w:rPr>
      </w:pPr>
      <w:r>
        <w:rPr>
          <w:rFonts w:ascii="Times New Roman" w:hAnsi="Times New Roman" w:cs="Times New Roman"/>
        </w:rPr>
        <w:t>Subvocalization involves saying words in your head while reading. This inner speech controls the larynx and other muscles involved in speech. Our original objective for this s</w:t>
      </w:r>
      <w:r w:rsidR="0099782C">
        <w:rPr>
          <w:rFonts w:ascii="Times New Roman" w:hAnsi="Times New Roman" w:cs="Times New Roman"/>
        </w:rPr>
        <w:t xml:space="preserve">tudy was to capture electrical signals from subvalization using electromyography. However after preliminary tests we concluded that it was impossible to detect those electrical signals. </w:t>
      </w:r>
    </w:p>
    <w:p w:rsidR="0099782C" w:rsidRDefault="0099782C" w:rsidP="003829C3">
      <w:pPr>
        <w:rPr>
          <w:rFonts w:ascii="Times New Roman" w:hAnsi="Times New Roman" w:cs="Times New Roman"/>
        </w:rPr>
      </w:pPr>
    </w:p>
    <w:p w:rsidR="0099782C" w:rsidRDefault="0099782C" w:rsidP="003829C3">
      <w:pPr>
        <w:rPr>
          <w:rFonts w:ascii="Times New Roman" w:hAnsi="Times New Roman" w:cs="Times New Roman"/>
        </w:rPr>
      </w:pPr>
      <w:r>
        <w:rPr>
          <w:rFonts w:ascii="Times New Roman" w:hAnsi="Times New Roman" w:cs="Times New Roman"/>
        </w:rPr>
        <w:t xml:space="preserve">To reduce the gap between subvocalization and speaking we decided to </w:t>
      </w:r>
      <w:r w:rsidR="00764FA3">
        <w:rPr>
          <w:rFonts w:ascii="Times New Roman" w:hAnsi="Times New Roman" w:cs="Times New Roman"/>
        </w:rPr>
        <w:t>use electromyography such as to expose whether or not</w:t>
      </w:r>
      <w:r w:rsidR="004926CE">
        <w:rPr>
          <w:rFonts w:ascii="Times New Roman" w:hAnsi="Times New Roman" w:cs="Times New Roman"/>
        </w:rPr>
        <w:t xml:space="preserve"> it is possible to detect speech using electromyography and if</w:t>
      </w:r>
      <w:r w:rsidR="00764FA3">
        <w:rPr>
          <w:rFonts w:ascii="Times New Roman" w:hAnsi="Times New Roman" w:cs="Times New Roman"/>
        </w:rPr>
        <w:t xml:space="preserve"> there is a difference between speaking and mumbling</w:t>
      </w:r>
      <w:r w:rsidR="00A84963">
        <w:rPr>
          <w:rFonts w:ascii="Times New Roman" w:hAnsi="Times New Roman" w:cs="Times New Roman"/>
        </w:rPr>
        <w:t>s</w:t>
      </w:r>
      <w:bookmarkStart w:id="0" w:name="_GoBack"/>
      <w:bookmarkEnd w:id="0"/>
      <w:r w:rsidR="00764FA3">
        <w:rPr>
          <w:rFonts w:ascii="Times New Roman" w:hAnsi="Times New Roman" w:cs="Times New Roman"/>
        </w:rPr>
        <w:t xml:space="preserve">. </w:t>
      </w:r>
    </w:p>
    <w:p w:rsidR="003829C3" w:rsidRDefault="003829C3" w:rsidP="00266437">
      <w:pPr>
        <w:rPr>
          <w:rFonts w:ascii="Times New Roman" w:hAnsi="Times New Roman" w:cs="Times New Roman"/>
        </w:rPr>
      </w:pPr>
    </w:p>
    <w:p w:rsidR="008C1EAA" w:rsidRDefault="008C1EAA" w:rsidP="00266437">
      <w:pPr>
        <w:rPr>
          <w:rFonts w:ascii="Times New Roman" w:hAnsi="Times New Roman" w:cs="Times New Roman"/>
        </w:rPr>
      </w:pPr>
      <w:r>
        <w:rPr>
          <w:rFonts w:ascii="Times New Roman" w:hAnsi="Times New Roman" w:cs="Times New Roman"/>
          <w:b/>
          <w:sz w:val="24"/>
        </w:rPr>
        <w:t>Facial anatomy</w:t>
      </w:r>
    </w:p>
    <w:p w:rsidR="008C1EAA" w:rsidRDefault="008C1EAA" w:rsidP="00266437">
      <w:pPr>
        <w:rPr>
          <w:rFonts w:ascii="Times New Roman" w:hAnsi="Times New Roman" w:cs="Times New Roman"/>
        </w:rPr>
      </w:pPr>
      <w:r>
        <w:rPr>
          <w:rFonts w:ascii="Times New Roman" w:hAnsi="Times New Roman" w:cs="Times New Roman"/>
        </w:rPr>
        <w:t>Speech production can be divided in two sections: the larynx and</w:t>
      </w:r>
      <w:r w:rsidR="00004014">
        <w:rPr>
          <w:rFonts w:ascii="Times New Roman" w:hAnsi="Times New Roman" w:cs="Times New Roman"/>
        </w:rPr>
        <w:t xml:space="preserve"> the</w:t>
      </w:r>
      <w:r>
        <w:rPr>
          <w:rFonts w:ascii="Times New Roman" w:hAnsi="Times New Roman" w:cs="Times New Roman"/>
        </w:rPr>
        <w:t xml:space="preserve"> facial muscles. </w:t>
      </w:r>
    </w:p>
    <w:p w:rsidR="004D4B18" w:rsidRDefault="004D4B18" w:rsidP="00266437">
      <w:pPr>
        <w:rPr>
          <w:rFonts w:ascii="Times New Roman" w:hAnsi="Times New Roman" w:cs="Times New Roman"/>
        </w:rPr>
      </w:pPr>
    </w:p>
    <w:p w:rsidR="008C1EAA" w:rsidRDefault="008C1EAA" w:rsidP="00266437">
      <w:pPr>
        <w:rPr>
          <w:rFonts w:ascii="Times New Roman" w:hAnsi="Times New Roman" w:cs="Times New Roman"/>
        </w:rPr>
      </w:pPr>
      <w:r>
        <w:rPr>
          <w:rFonts w:ascii="Times New Roman" w:hAnsi="Times New Roman" w:cs="Times New Roman"/>
        </w:rPr>
        <w:t xml:space="preserve">The larynx (the voice box) is responsible for voice production, it controls the vocal </w:t>
      </w:r>
      <w:r w:rsidR="000C2C57">
        <w:rPr>
          <w:rFonts w:ascii="Times New Roman" w:hAnsi="Times New Roman" w:cs="Times New Roman"/>
        </w:rPr>
        <w:t xml:space="preserve">folds </w:t>
      </w:r>
      <w:r>
        <w:rPr>
          <w:rFonts w:ascii="Times New Roman" w:hAnsi="Times New Roman" w:cs="Times New Roman"/>
        </w:rPr>
        <w:t xml:space="preserve">producing a set of sounds which are formed into speech by the mouth and the tongue. </w:t>
      </w:r>
    </w:p>
    <w:p w:rsidR="00085D7D" w:rsidRDefault="00085D7D" w:rsidP="00266437">
      <w:pPr>
        <w:rPr>
          <w:rFonts w:ascii="Times New Roman" w:hAnsi="Times New Roman" w:cs="Times New Roman"/>
        </w:rPr>
      </w:pPr>
    </w:p>
    <w:p w:rsidR="009849C6" w:rsidRDefault="008C1EAA" w:rsidP="00266437">
      <w:pPr>
        <w:rPr>
          <w:rFonts w:ascii="Times New Roman" w:hAnsi="Times New Roman" w:cs="Times New Roman"/>
        </w:rPr>
      </w:pPr>
      <w:r>
        <w:rPr>
          <w:rFonts w:ascii="Times New Roman" w:hAnsi="Times New Roman" w:cs="Times New Roman"/>
        </w:rPr>
        <w:t>The mouth is controlled by</w:t>
      </w:r>
      <w:r w:rsidR="00FE5DA8">
        <w:rPr>
          <w:rFonts w:ascii="Times New Roman" w:hAnsi="Times New Roman" w:cs="Times New Roman"/>
        </w:rPr>
        <w:t xml:space="preserve"> many </w:t>
      </w:r>
      <w:r>
        <w:rPr>
          <w:rFonts w:ascii="Times New Roman" w:hAnsi="Times New Roman" w:cs="Times New Roman"/>
        </w:rPr>
        <w:t>different facial</w:t>
      </w:r>
      <w:r w:rsidR="00FE5DA8">
        <w:rPr>
          <w:rFonts w:ascii="Times New Roman" w:hAnsi="Times New Roman" w:cs="Times New Roman"/>
        </w:rPr>
        <w:t xml:space="preserve"> muscl</w:t>
      </w:r>
      <w:r w:rsidR="004D4B18">
        <w:rPr>
          <w:rFonts w:ascii="Times New Roman" w:hAnsi="Times New Roman" w:cs="Times New Roman"/>
        </w:rPr>
        <w:t xml:space="preserve">es: </w:t>
      </w:r>
      <w:r w:rsidR="00FE5DA8">
        <w:rPr>
          <w:rFonts w:ascii="Times New Roman" w:hAnsi="Times New Roman" w:cs="Times New Roman"/>
        </w:rPr>
        <w:t xml:space="preserve"> </w:t>
      </w:r>
    </w:p>
    <w:p w:rsidR="009849C6" w:rsidRDefault="009849C6" w:rsidP="00266437">
      <w:pPr>
        <w:rPr>
          <w:rFonts w:ascii="Times New Roman" w:hAnsi="Times New Roman" w:cs="Times New Roman"/>
        </w:rPr>
      </w:pPr>
    </w:p>
    <w:p w:rsidR="009849C6" w:rsidRDefault="00814B10" w:rsidP="00266437">
      <w:pPr>
        <w:rPr>
          <w:rFonts w:ascii="Times New Roman" w:hAnsi="Times New Roman" w:cs="Times New Roman"/>
        </w:rPr>
      </w:pPr>
      <w:r>
        <w:rPr>
          <w:rFonts w:ascii="Times New Roman" w:hAnsi="Times New Roman" w:cs="Times New Roman"/>
          <w:noProof/>
          <w:lang w:eastAsia="en-GB"/>
        </w:rPr>
        <w:drawing>
          <wp:inline distT="0" distB="0" distL="0" distR="0">
            <wp:extent cx="2640965" cy="2640965"/>
            <wp:effectExtent l="0" t="0" r="6985"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cial muscles.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40965" cy="2640965"/>
                    </a:xfrm>
                    <a:prstGeom prst="rect">
                      <a:avLst/>
                    </a:prstGeom>
                  </pic:spPr>
                </pic:pic>
              </a:graphicData>
            </a:graphic>
          </wp:inline>
        </w:drawing>
      </w:r>
    </w:p>
    <w:p w:rsidR="009849C6" w:rsidRDefault="009849C6" w:rsidP="00266437">
      <w:pPr>
        <w:rPr>
          <w:rFonts w:ascii="Times New Roman" w:hAnsi="Times New Roman" w:cs="Times New Roman"/>
        </w:rPr>
      </w:pPr>
      <w:r>
        <w:rPr>
          <w:rFonts w:ascii="Times New Roman" w:hAnsi="Times New Roman" w:cs="Times New Roman"/>
        </w:rPr>
        <w:t xml:space="preserve">Image credit: fine art America </w:t>
      </w:r>
    </w:p>
    <w:p w:rsidR="00FC6D1E" w:rsidRDefault="00FC6D1E" w:rsidP="00FC6D1E">
      <w:pPr>
        <w:rPr>
          <w:rFonts w:ascii="Times New Roman" w:hAnsi="Times New Roman" w:cs="Times New Roman"/>
        </w:rPr>
      </w:pPr>
    </w:p>
    <w:p w:rsidR="00FC6D1E" w:rsidRDefault="00FC6D1E" w:rsidP="00FC6D1E">
      <w:pPr>
        <w:rPr>
          <w:rFonts w:ascii="Times New Roman" w:hAnsi="Times New Roman" w:cs="Times New Roman"/>
        </w:rPr>
      </w:pPr>
      <w:r>
        <w:rPr>
          <w:rFonts w:ascii="Times New Roman" w:hAnsi="Times New Roman" w:cs="Times New Roman"/>
          <w:noProof/>
          <w:lang w:eastAsia="en-GB"/>
        </w:rPr>
        <w:lastRenderedPageBreak/>
        <mc:AlternateContent>
          <mc:Choice Requires="wps">
            <w:drawing>
              <wp:inline distT="0" distB="0" distL="0" distR="0" wp14:anchorId="6BDD23EC" wp14:editId="1DB814CA">
                <wp:extent cx="126814" cy="93442"/>
                <wp:effectExtent l="0" t="0" r="6985" b="1905"/>
                <wp:docPr id="11" name="Rounded Rectangle 11"/>
                <wp:cNvGraphicFramePr/>
                <a:graphic xmlns:a="http://schemas.openxmlformats.org/drawingml/2006/main">
                  <a:graphicData uri="http://schemas.microsoft.com/office/word/2010/wordprocessingShape">
                    <wps:wsp>
                      <wps:cNvSpPr/>
                      <wps:spPr>
                        <a:xfrm>
                          <a:off x="0" y="0"/>
                          <a:ext cx="126814" cy="93442"/>
                        </a:xfrm>
                        <a:prstGeom prst="roundRect">
                          <a:avLst/>
                        </a:prstGeom>
                        <a:solidFill>
                          <a:srgbClr val="0B18C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42C23546" id="Rounded Rectangle 11" o:spid="_x0000_s1026" style="width:10pt;height:7.3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" fillcolor="#0b18cf" stroked="f" strokeweight="1pt">
                <v:stroke joinstyle="miter"/>
                <w10:anchorlock/>
              </v:roundrect>
            </w:pict>
          </mc:Fallback>
        </mc:AlternateContent>
      </w:r>
      <w:r>
        <w:rPr>
          <w:rFonts w:ascii="Times New Roman" w:hAnsi="Times New Roman" w:cs="Times New Roman"/>
        </w:rPr>
        <w:t>: Orbicularis oris:  purses the lips</w:t>
      </w:r>
    </w:p>
    <w:p w:rsidR="00FC6D1E" w:rsidRDefault="00FC6D1E" w:rsidP="00FC6D1E">
      <w:pPr>
        <w:rPr>
          <w:rFonts w:ascii="Times New Roman" w:hAnsi="Times New Roman" w:cs="Times New Roman"/>
        </w:rPr>
      </w:pPr>
      <w:r>
        <w:rPr>
          <w:rFonts w:ascii="Times New Roman" w:hAnsi="Times New Roman" w:cs="Times New Roman"/>
          <w:noProof/>
          <w:lang w:eastAsia="en-GB"/>
        </w:rPr>
        <mc:AlternateContent>
          <mc:Choice Requires="wps">
            <w:drawing>
              <wp:inline distT="0" distB="0" distL="0" distR="0" wp14:anchorId="3A024D32" wp14:editId="05583968">
                <wp:extent cx="126814" cy="93442"/>
                <wp:effectExtent l="0" t="0" r="6985" b="1905"/>
                <wp:docPr id="12" name="Rounded Rectangle 12"/>
                <wp:cNvGraphicFramePr/>
                <a:graphic xmlns:a="http://schemas.openxmlformats.org/drawingml/2006/main">
                  <a:graphicData uri="http://schemas.microsoft.com/office/word/2010/wordprocessingShape">
                    <wps:wsp>
                      <wps:cNvSpPr/>
                      <wps:spPr>
                        <a:xfrm>
                          <a:off x="0" y="0"/>
                          <a:ext cx="126814" cy="93442"/>
                        </a:xfrm>
                        <a:prstGeom prst="roundRect">
                          <a:avLst/>
                        </a:prstGeom>
                        <a:solidFill>
                          <a:srgbClr val="67298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2E4F7199" id="Rounded Rectangle 12" o:spid="_x0000_s1026" style="width:10pt;height:7.3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" fillcolor="#67298e" stroked="f" strokeweight="1pt">
                <v:stroke joinstyle="miter"/>
                <w10:anchorlock/>
              </v:roundrect>
            </w:pict>
          </mc:Fallback>
        </mc:AlternateContent>
      </w:r>
      <w:r>
        <w:rPr>
          <w:rFonts w:ascii="Times New Roman" w:hAnsi="Times New Roman" w:cs="Times New Roman"/>
        </w:rPr>
        <w:t xml:space="preserve">: Levator labii:  raises upper lip </w:t>
      </w:r>
    </w:p>
    <w:p w:rsidR="00FC6D1E" w:rsidRDefault="00FC6D1E" w:rsidP="00FC6D1E">
      <w:pPr>
        <w:rPr>
          <w:rFonts w:ascii="Times New Roman" w:hAnsi="Times New Roman" w:cs="Times New Roman"/>
        </w:rPr>
      </w:pPr>
      <w:r>
        <w:rPr>
          <w:rFonts w:ascii="Times New Roman" w:hAnsi="Times New Roman" w:cs="Times New Roman"/>
          <w:noProof/>
          <w:lang w:eastAsia="en-GB"/>
        </w:rPr>
        <mc:AlternateContent>
          <mc:Choice Requires="wps">
            <w:drawing>
              <wp:inline distT="0" distB="0" distL="0" distR="0" wp14:anchorId="249EEDC6" wp14:editId="0014981B">
                <wp:extent cx="126814" cy="93442"/>
                <wp:effectExtent l="0" t="0" r="6985" b="1905"/>
                <wp:docPr id="14" name="Rounded Rectangle 14"/>
                <wp:cNvGraphicFramePr/>
                <a:graphic xmlns:a="http://schemas.openxmlformats.org/drawingml/2006/main">
                  <a:graphicData uri="http://schemas.microsoft.com/office/word/2010/wordprocessingShape">
                    <wps:wsp>
                      <wps:cNvSpPr/>
                      <wps:spPr>
                        <a:xfrm>
                          <a:off x="0" y="0"/>
                          <a:ext cx="126814" cy="93442"/>
                        </a:xfrm>
                        <a:prstGeom prst="roundRect">
                          <a:avLst/>
                        </a:prstGeom>
                        <a:solidFill>
                          <a:srgbClr val="FFFF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14C2C2B6" id="Rounded Rectangle 14" o:spid="_x0000_s1026" style="width:10pt;height:7.3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" fillcolor="yellow" stroked="f" strokeweight="1pt">
                <v:stroke joinstyle="miter"/>
                <w10:anchorlock/>
              </v:roundrect>
            </w:pict>
          </mc:Fallback>
        </mc:AlternateContent>
      </w:r>
      <w:r>
        <w:rPr>
          <w:rFonts w:ascii="Times New Roman" w:hAnsi="Times New Roman" w:cs="Times New Roman"/>
        </w:rPr>
        <w:t xml:space="preserve">: Risoris: draws the lips in a smile </w:t>
      </w:r>
    </w:p>
    <w:p w:rsidR="00FC6D1E" w:rsidRDefault="00FC6D1E" w:rsidP="00FC6D1E">
      <w:pPr>
        <w:rPr>
          <w:rFonts w:ascii="Times New Roman" w:hAnsi="Times New Roman" w:cs="Times New Roman"/>
        </w:rPr>
      </w:pPr>
      <w:r>
        <w:rPr>
          <w:rFonts w:ascii="Times New Roman" w:hAnsi="Times New Roman" w:cs="Times New Roman"/>
          <w:noProof/>
          <w:lang w:eastAsia="en-GB"/>
        </w:rPr>
        <mc:AlternateContent>
          <mc:Choice Requires="wps">
            <w:drawing>
              <wp:inline distT="0" distB="0" distL="0" distR="0" wp14:anchorId="311BE8C0" wp14:editId="16BCD649">
                <wp:extent cx="126814" cy="93442"/>
                <wp:effectExtent l="0" t="0" r="6985" b="1905"/>
                <wp:docPr id="16" name="Rounded Rectangle 16"/>
                <wp:cNvGraphicFramePr/>
                <a:graphic xmlns:a="http://schemas.openxmlformats.org/drawingml/2006/main">
                  <a:graphicData uri="http://schemas.microsoft.com/office/word/2010/wordprocessingShape">
                    <wps:wsp>
                      <wps:cNvSpPr/>
                      <wps:spPr>
                        <a:xfrm>
                          <a:off x="0" y="0"/>
                          <a:ext cx="126814" cy="93442"/>
                        </a:xfrm>
                        <a:prstGeom prst="roundRect">
                          <a:avLst/>
                        </a:prstGeom>
                        <a:solidFill>
                          <a:srgbClr val="39C8B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6FC9AB17" id="Rounded Rectangle 16" o:spid="_x0000_s1026" style="width:10pt;height:7.3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" fillcolor="#39c8b2" stroked="f" strokeweight="1pt">
                <v:stroke joinstyle="miter"/>
                <w10:anchorlock/>
              </v:roundrect>
            </w:pict>
          </mc:Fallback>
        </mc:AlternateContent>
      </w:r>
      <w:r>
        <w:rPr>
          <w:rFonts w:ascii="Times New Roman" w:hAnsi="Times New Roman" w:cs="Times New Roman"/>
        </w:rPr>
        <w:t xml:space="preserve">: Buccinator: pulls the lips wide and tight </w:t>
      </w:r>
    </w:p>
    <w:p w:rsidR="00FC6D1E" w:rsidRDefault="00FC6D1E" w:rsidP="00FC6D1E">
      <w:pPr>
        <w:rPr>
          <w:rFonts w:ascii="Times New Roman" w:hAnsi="Times New Roman" w:cs="Times New Roman"/>
        </w:rPr>
      </w:pPr>
      <w:r>
        <w:rPr>
          <w:rFonts w:ascii="Times New Roman" w:hAnsi="Times New Roman" w:cs="Times New Roman"/>
          <w:noProof/>
          <w:lang w:eastAsia="en-GB"/>
        </w:rPr>
        <mc:AlternateContent>
          <mc:Choice Requires="wps">
            <w:drawing>
              <wp:inline distT="0" distB="0" distL="0" distR="0" wp14:anchorId="65756909" wp14:editId="644B7926">
                <wp:extent cx="126814" cy="93442"/>
                <wp:effectExtent l="0" t="0" r="6985" b="1905"/>
                <wp:docPr id="17" name="Rounded Rectangle 17"/>
                <wp:cNvGraphicFramePr/>
                <a:graphic xmlns:a="http://schemas.openxmlformats.org/drawingml/2006/main">
                  <a:graphicData uri="http://schemas.microsoft.com/office/word/2010/wordprocessingShape">
                    <wps:wsp>
                      <wps:cNvSpPr/>
                      <wps:spPr>
                        <a:xfrm>
                          <a:off x="0" y="0"/>
                          <a:ext cx="126814" cy="93442"/>
                        </a:xfrm>
                        <a:prstGeom prst="roundRect">
                          <a:avLst/>
                        </a:prstGeom>
                        <a:solidFill>
                          <a:srgbClr val="298E3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070A532C" id="Rounded Rectangle 17" o:spid="_x0000_s1026" style="width:10pt;height:7.3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" fillcolor="#298e35" stroked="f" strokeweight="1pt">
                <v:stroke joinstyle="miter"/>
                <w10:anchorlock/>
              </v:roundrect>
            </w:pict>
          </mc:Fallback>
        </mc:AlternateContent>
      </w:r>
      <w:r>
        <w:rPr>
          <w:rFonts w:ascii="Times New Roman" w:hAnsi="Times New Roman" w:cs="Times New Roman"/>
        </w:rPr>
        <w:t xml:space="preserve">: Depressor labii: lowers the lips </w:t>
      </w:r>
    </w:p>
    <w:p w:rsidR="00FC6D1E" w:rsidRDefault="00FC6D1E" w:rsidP="00FC6D1E">
      <w:pPr>
        <w:rPr>
          <w:rFonts w:ascii="Times New Roman" w:hAnsi="Times New Roman" w:cs="Times New Roman"/>
        </w:rPr>
      </w:pPr>
      <w:r>
        <w:rPr>
          <w:rFonts w:ascii="Times New Roman" w:hAnsi="Times New Roman" w:cs="Times New Roman"/>
          <w:noProof/>
          <w:lang w:eastAsia="en-GB"/>
        </w:rPr>
        <mc:AlternateContent>
          <mc:Choice Requires="wps">
            <w:drawing>
              <wp:inline distT="0" distB="0" distL="0" distR="0" wp14:anchorId="3E73A2D0" wp14:editId="7539D0A3">
                <wp:extent cx="126814" cy="93442"/>
                <wp:effectExtent l="0" t="0" r="6985" b="1905"/>
                <wp:docPr id="21" name="Rounded Rectangle 21"/>
                <wp:cNvGraphicFramePr/>
                <a:graphic xmlns:a="http://schemas.openxmlformats.org/drawingml/2006/main">
                  <a:graphicData uri="http://schemas.microsoft.com/office/word/2010/wordprocessingShape">
                    <wps:wsp>
                      <wps:cNvSpPr/>
                      <wps:spPr>
                        <a:xfrm>
                          <a:off x="0" y="0"/>
                          <a:ext cx="126814" cy="93442"/>
                        </a:xfrm>
                        <a:prstGeom prst="roundRect">
                          <a:avLst/>
                        </a:prstGeom>
                        <a:solidFill>
                          <a:srgbClr val="F1AE4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36749555" id="Rounded Rectangle 21" o:spid="_x0000_s1026" style="width:10pt;height:7.3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" fillcolor="#f1ae4f" stroked="f" strokeweight="1pt">
                <v:stroke joinstyle="miter"/>
                <w10:anchorlock/>
              </v:roundrect>
            </w:pict>
          </mc:Fallback>
        </mc:AlternateContent>
      </w:r>
      <w:r>
        <w:rPr>
          <w:rFonts w:ascii="Times New Roman" w:hAnsi="Times New Roman" w:cs="Times New Roman"/>
        </w:rPr>
        <w:t xml:space="preserve">: Mentallis: pulls chin down </w:t>
      </w:r>
    </w:p>
    <w:p w:rsidR="00FC6D1E" w:rsidRDefault="00FC6D1E" w:rsidP="00FC6D1E">
      <w:pPr>
        <w:rPr>
          <w:rFonts w:ascii="Times New Roman" w:hAnsi="Times New Roman" w:cs="Times New Roman"/>
        </w:rPr>
      </w:pPr>
      <w:r>
        <w:rPr>
          <w:rFonts w:ascii="Times New Roman" w:hAnsi="Times New Roman" w:cs="Times New Roman"/>
          <w:noProof/>
          <w:lang w:eastAsia="en-GB"/>
        </w:rPr>
        <mc:AlternateContent>
          <mc:Choice Requires="wps">
            <w:drawing>
              <wp:inline distT="0" distB="0" distL="0" distR="0" wp14:anchorId="4605FD91" wp14:editId="6EDD835B">
                <wp:extent cx="126814" cy="93442"/>
                <wp:effectExtent l="0" t="0" r="6985" b="1905"/>
                <wp:docPr id="19" name="Rounded Rectangle 19"/>
                <wp:cNvGraphicFramePr/>
                <a:graphic xmlns:a="http://schemas.openxmlformats.org/drawingml/2006/main">
                  <a:graphicData uri="http://schemas.microsoft.com/office/word/2010/wordprocessingShape">
                    <wps:wsp>
                      <wps:cNvSpPr/>
                      <wps:spPr>
                        <a:xfrm>
                          <a:off x="0" y="0"/>
                          <a:ext cx="126814" cy="93442"/>
                        </a:xfrm>
                        <a:prstGeom prst="round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46820963" id="Rounded Rectangle 19" o:spid="_x0000_s1026" style="width:10pt;height:7.3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" fillcolor="red" stroked="f" strokeweight="1pt">
                <v:stroke joinstyle="miter"/>
                <w10:anchorlock/>
              </v:roundrect>
            </w:pict>
          </mc:Fallback>
        </mc:AlternateContent>
      </w:r>
      <w:r>
        <w:rPr>
          <w:rFonts w:ascii="Times New Roman" w:hAnsi="Times New Roman" w:cs="Times New Roman"/>
        </w:rPr>
        <w:t xml:space="preserve">: Depressor anguli oris: lowers the bottom corners of the lips </w:t>
      </w:r>
    </w:p>
    <w:p w:rsidR="00FC6D1E" w:rsidRDefault="00FC6D1E" w:rsidP="00266437">
      <w:pPr>
        <w:rPr>
          <w:rFonts w:ascii="Times New Roman" w:hAnsi="Times New Roman" w:cs="Times New Roman"/>
        </w:rPr>
      </w:pPr>
      <w:r>
        <w:rPr>
          <w:rFonts w:ascii="Times New Roman" w:hAnsi="Times New Roman" w:cs="Times New Roman"/>
          <w:noProof/>
          <w:lang w:eastAsia="en-GB"/>
        </w:rPr>
        <mc:AlternateContent>
          <mc:Choice Requires="wps">
            <w:drawing>
              <wp:inline distT="0" distB="0" distL="0" distR="0" wp14:anchorId="4305388A" wp14:editId="3A56D0FD">
                <wp:extent cx="126814" cy="93442"/>
                <wp:effectExtent l="0" t="0" r="6985" b="1905"/>
                <wp:docPr id="20" name="Rounded Rectangle 20"/>
                <wp:cNvGraphicFramePr/>
                <a:graphic xmlns:a="http://schemas.openxmlformats.org/drawingml/2006/main">
                  <a:graphicData uri="http://schemas.microsoft.com/office/word/2010/wordprocessingShape">
                    <wps:wsp>
                      <wps:cNvSpPr/>
                      <wps:spPr>
                        <a:xfrm>
                          <a:off x="0" y="0"/>
                          <a:ext cx="126814" cy="93442"/>
                        </a:xfrm>
                        <a:prstGeom prst="roundRect">
                          <a:avLst/>
                        </a:prstGeom>
                        <a:solidFill>
                          <a:srgbClr val="F3149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46EA3FB2" id="Rounded Rectangle 20" o:spid="_x0000_s1026" style="width:10pt;height:7.3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" fillcolor="#f3149c" stroked="f" strokeweight="1pt">
                <v:stroke joinstyle="miter"/>
                <w10:anchorlock/>
              </v:roundrect>
            </w:pict>
          </mc:Fallback>
        </mc:AlternateContent>
      </w:r>
      <w:r>
        <w:rPr>
          <w:rFonts w:ascii="Times New Roman" w:hAnsi="Times New Roman" w:cs="Times New Roman"/>
        </w:rPr>
        <w:t xml:space="preserve">: </w:t>
      </w:r>
      <w:r w:rsidRPr="00FE5DA8">
        <w:rPr>
          <w:rFonts w:ascii="Times New Roman" w:hAnsi="Times New Roman" w:cs="Times New Roman"/>
        </w:rPr>
        <w:t xml:space="preserve">Levator anguli oris: raises the </w:t>
      </w:r>
      <w:r>
        <w:rPr>
          <w:rFonts w:ascii="Times New Roman" w:hAnsi="Times New Roman" w:cs="Times New Roman"/>
        </w:rPr>
        <w:t xml:space="preserve">upper corner of the lips </w:t>
      </w:r>
    </w:p>
    <w:p w:rsidR="00406752" w:rsidRPr="00406752" w:rsidRDefault="00406752" w:rsidP="00266437">
      <w:pPr>
        <w:rPr>
          <w:rFonts w:ascii="Times New Roman" w:hAnsi="Times New Roman" w:cs="Times New Roman"/>
          <w:i/>
        </w:rPr>
      </w:pPr>
      <w:r>
        <w:rPr>
          <w:rFonts w:ascii="Times New Roman" w:hAnsi="Times New Roman" w:cs="Times New Roman"/>
          <w:i/>
        </w:rPr>
        <w:t xml:space="preserve">//add mylohoid </w:t>
      </w:r>
    </w:p>
    <w:p w:rsidR="00C903DB" w:rsidRDefault="00C903DB" w:rsidP="00266437">
      <w:pPr>
        <w:rPr>
          <w:rFonts w:ascii="Times New Roman" w:hAnsi="Times New Roman" w:cs="Times New Roman"/>
          <w:b/>
          <w:sz w:val="24"/>
        </w:rPr>
      </w:pPr>
    </w:p>
    <w:p w:rsidR="00FE5DA8" w:rsidRPr="00FE5DA8" w:rsidRDefault="001A68F8" w:rsidP="00266437">
      <w:pPr>
        <w:rPr>
          <w:rFonts w:ascii="Times New Roman" w:hAnsi="Times New Roman" w:cs="Times New Roman"/>
        </w:rPr>
      </w:pPr>
      <w:r>
        <w:rPr>
          <w:rFonts w:ascii="Times New Roman" w:hAnsi="Times New Roman" w:cs="Times New Roman"/>
          <w:b/>
          <w:sz w:val="24"/>
        </w:rPr>
        <w:t xml:space="preserve">Study design </w:t>
      </w:r>
    </w:p>
    <w:p w:rsidR="005B5E44" w:rsidRDefault="00F82E67" w:rsidP="00266437">
      <w:pPr>
        <w:rPr>
          <w:rFonts w:ascii="Times New Roman" w:hAnsi="Times New Roman" w:cs="Times New Roman"/>
        </w:rPr>
      </w:pPr>
      <w:r>
        <w:rPr>
          <w:rFonts w:ascii="Times New Roman" w:hAnsi="Times New Roman" w:cs="Times New Roman"/>
        </w:rPr>
        <w:t>The objective of our study is to analyse the difference, if any, of EMG signals between speaking and mumbling words</w:t>
      </w:r>
      <w:r w:rsidR="00C903DB">
        <w:rPr>
          <w:rFonts w:ascii="Times New Roman" w:hAnsi="Times New Roman" w:cs="Times New Roman"/>
        </w:rPr>
        <w:t>. This method is used</w:t>
      </w:r>
      <w:r>
        <w:rPr>
          <w:rFonts w:ascii="Times New Roman" w:hAnsi="Times New Roman" w:cs="Times New Roman"/>
        </w:rPr>
        <w:t xml:space="preserve"> for word recognition. </w:t>
      </w:r>
    </w:p>
    <w:p w:rsidR="00870E5F" w:rsidRDefault="00870E5F" w:rsidP="00266437">
      <w:pPr>
        <w:rPr>
          <w:rFonts w:ascii="Times New Roman" w:hAnsi="Times New Roman" w:cs="Times New Roman"/>
        </w:rPr>
      </w:pPr>
    </w:p>
    <w:p w:rsidR="008C1EAA" w:rsidRDefault="005B5E44" w:rsidP="00266437">
      <w:pPr>
        <w:rPr>
          <w:rFonts w:ascii="Times New Roman" w:hAnsi="Times New Roman" w:cs="Times New Roman"/>
        </w:rPr>
      </w:pPr>
      <w:r>
        <w:rPr>
          <w:rFonts w:ascii="Times New Roman" w:hAnsi="Times New Roman" w:cs="Times New Roman"/>
        </w:rPr>
        <w:t xml:space="preserve">There were different variables to consider in the study, the main ones are locations and word set. </w:t>
      </w:r>
    </w:p>
    <w:p w:rsidR="005B5E44" w:rsidRDefault="005B5E44" w:rsidP="00266437">
      <w:pPr>
        <w:rPr>
          <w:rFonts w:ascii="Times New Roman" w:hAnsi="Times New Roman" w:cs="Times New Roman"/>
        </w:rPr>
      </w:pPr>
    </w:p>
    <w:p w:rsidR="005B5E44" w:rsidRDefault="005B5E44" w:rsidP="00266437">
      <w:pPr>
        <w:rPr>
          <w:rFonts w:ascii="Times New Roman" w:hAnsi="Times New Roman" w:cs="Times New Roman"/>
          <w:b/>
        </w:rPr>
      </w:pPr>
      <w:r>
        <w:rPr>
          <w:rFonts w:ascii="Times New Roman" w:hAnsi="Times New Roman" w:cs="Times New Roman"/>
          <w:b/>
        </w:rPr>
        <w:t>Location</w:t>
      </w:r>
    </w:p>
    <w:p w:rsidR="009D68CA" w:rsidRDefault="009D68CA" w:rsidP="00266437">
      <w:pPr>
        <w:rPr>
          <w:rFonts w:ascii="Times New Roman" w:hAnsi="Times New Roman" w:cs="Times New Roman"/>
        </w:rPr>
      </w:pPr>
      <w:r>
        <w:rPr>
          <w:rFonts w:ascii="Times New Roman" w:hAnsi="Times New Roman" w:cs="Times New Roman"/>
        </w:rPr>
        <w:t>There are different parameters to consider when deciding where to place the surface electrodes. For example</w:t>
      </w:r>
      <w:r w:rsidR="00E3375F">
        <w:rPr>
          <w:rFonts w:ascii="Times New Roman" w:hAnsi="Times New Roman" w:cs="Times New Roman"/>
        </w:rPr>
        <w:t xml:space="preserve">, </w:t>
      </w:r>
      <w:r>
        <w:rPr>
          <w:rFonts w:ascii="Times New Roman" w:hAnsi="Times New Roman" w:cs="Times New Roman"/>
        </w:rPr>
        <w:t xml:space="preserve">the electrodes used have a skin contact size </w:t>
      </w:r>
      <w:r w:rsidR="00E3375F">
        <w:rPr>
          <w:rFonts w:ascii="Times New Roman" w:hAnsi="Times New Roman" w:cs="Times New Roman"/>
        </w:rPr>
        <w:t>that can be too large for some muscl</w:t>
      </w:r>
      <w:r w:rsidR="00C903DB">
        <w:rPr>
          <w:rFonts w:ascii="Times New Roman" w:hAnsi="Times New Roman" w:cs="Times New Roman"/>
        </w:rPr>
        <w:t xml:space="preserve">es hence </w:t>
      </w:r>
      <w:r w:rsidR="00E3375F">
        <w:rPr>
          <w:rFonts w:ascii="Times New Roman" w:hAnsi="Times New Roman" w:cs="Times New Roman"/>
        </w:rPr>
        <w:t>some locations were disregarded as</w:t>
      </w:r>
      <w:r w:rsidR="004F02D7">
        <w:rPr>
          <w:rFonts w:ascii="Times New Roman" w:hAnsi="Times New Roman" w:cs="Times New Roman"/>
        </w:rPr>
        <w:t xml:space="preserve"> the signals detected would have information </w:t>
      </w:r>
      <w:r w:rsidR="00E3375F">
        <w:rPr>
          <w:rFonts w:ascii="Times New Roman" w:hAnsi="Times New Roman" w:cs="Times New Roman"/>
        </w:rPr>
        <w:t>from neighbouring muscles</w:t>
      </w:r>
      <w:r w:rsidR="004F02D7">
        <w:rPr>
          <w:rFonts w:ascii="Times New Roman" w:hAnsi="Times New Roman" w:cs="Times New Roman"/>
        </w:rPr>
        <w:t>, this is known as cross-talk</w:t>
      </w:r>
      <w:r w:rsidR="00E3375F">
        <w:rPr>
          <w:rFonts w:ascii="Times New Roman" w:hAnsi="Times New Roman" w:cs="Times New Roman"/>
        </w:rPr>
        <w:t xml:space="preserve">. Hence Levator anguli oris and depressor labii were not chosen. </w:t>
      </w:r>
    </w:p>
    <w:p w:rsidR="00E3375F" w:rsidRDefault="00E3375F" w:rsidP="00266437">
      <w:pPr>
        <w:rPr>
          <w:rFonts w:ascii="Times New Roman" w:hAnsi="Times New Roman" w:cs="Times New Roman"/>
        </w:rPr>
      </w:pPr>
    </w:p>
    <w:p w:rsidR="00E3375F" w:rsidRDefault="00E3375F" w:rsidP="00266437">
      <w:pPr>
        <w:rPr>
          <w:rFonts w:ascii="Times New Roman" w:hAnsi="Times New Roman" w:cs="Times New Roman"/>
        </w:rPr>
      </w:pPr>
      <w:r>
        <w:rPr>
          <w:rFonts w:ascii="Times New Roman" w:hAnsi="Times New Roman" w:cs="Times New Roman"/>
        </w:rPr>
        <w:t>Furthermore to determine were the surface electrodes would be placed, different combinations of locations were tested. The chose</w:t>
      </w:r>
      <w:r w:rsidR="00F960EA">
        <w:rPr>
          <w:rFonts w:ascii="Times New Roman" w:hAnsi="Times New Roman" w:cs="Times New Roman"/>
        </w:rPr>
        <w:t>n combination</w:t>
      </w:r>
      <w:r>
        <w:rPr>
          <w:rFonts w:ascii="Times New Roman" w:hAnsi="Times New Roman" w:cs="Times New Roman"/>
        </w:rPr>
        <w:t xml:space="preserve"> obtained the highest accuracy ratio when the machine learning algorithm was applied. </w:t>
      </w:r>
    </w:p>
    <w:p w:rsidR="00E3375F" w:rsidRDefault="00E3375F" w:rsidP="00266437">
      <w:pPr>
        <w:rPr>
          <w:rFonts w:ascii="Times New Roman" w:hAnsi="Times New Roman" w:cs="Times New Roman"/>
        </w:rPr>
      </w:pPr>
    </w:p>
    <w:p w:rsidR="005B5E44" w:rsidRDefault="00E3375F" w:rsidP="00266437">
      <w:pPr>
        <w:rPr>
          <w:rFonts w:ascii="Times New Roman" w:hAnsi="Times New Roman" w:cs="Times New Roman"/>
        </w:rPr>
      </w:pPr>
      <w:r>
        <w:rPr>
          <w:rFonts w:ascii="Times New Roman" w:hAnsi="Times New Roman" w:cs="Times New Roman"/>
        </w:rPr>
        <w:t>The chosen</w:t>
      </w:r>
      <w:r w:rsidR="00343C0F">
        <w:rPr>
          <w:rFonts w:ascii="Times New Roman" w:hAnsi="Times New Roman" w:cs="Times New Roman"/>
        </w:rPr>
        <w:t xml:space="preserve"> set of</w:t>
      </w:r>
      <w:r>
        <w:rPr>
          <w:rFonts w:ascii="Times New Roman" w:hAnsi="Times New Roman" w:cs="Times New Roman"/>
        </w:rPr>
        <w:t xml:space="preserve"> locations</w:t>
      </w:r>
      <w:r w:rsidR="00076B4A">
        <w:rPr>
          <w:rFonts w:ascii="Times New Roman" w:hAnsi="Times New Roman" w:cs="Times New Roman"/>
        </w:rPr>
        <w:t xml:space="preserve"> is</w:t>
      </w:r>
      <w:r>
        <w:rPr>
          <w:rFonts w:ascii="Times New Roman" w:hAnsi="Times New Roman" w:cs="Times New Roman"/>
        </w:rPr>
        <w:t xml:space="preserve">: </w:t>
      </w:r>
      <w:r w:rsidR="009D68CA">
        <w:rPr>
          <w:rFonts w:ascii="Times New Roman" w:hAnsi="Times New Roman" w:cs="Times New Roman"/>
        </w:rPr>
        <w:t xml:space="preserve">Depressor anguli oris, orbicularis oris upper and lower, and mylihoid. </w:t>
      </w:r>
    </w:p>
    <w:p w:rsidR="001162D8" w:rsidRDefault="001162D8" w:rsidP="00266437">
      <w:pPr>
        <w:rPr>
          <w:rFonts w:ascii="Times New Roman" w:hAnsi="Times New Roman" w:cs="Times New Roman"/>
          <w:i/>
        </w:rPr>
      </w:pPr>
    </w:p>
    <w:p w:rsidR="00B14C60" w:rsidRDefault="00B14C60" w:rsidP="00266437">
      <w:pPr>
        <w:rPr>
          <w:rFonts w:ascii="Times New Roman" w:hAnsi="Times New Roman" w:cs="Times New Roman"/>
          <w:i/>
        </w:rPr>
      </w:pPr>
    </w:p>
    <w:p w:rsidR="00B14C60" w:rsidRPr="001B2165" w:rsidRDefault="00B14C60" w:rsidP="00266437">
      <w:pPr>
        <w:rPr>
          <w:rFonts w:ascii="Times New Roman" w:hAnsi="Times New Roman" w:cs="Times New Roman"/>
          <w:i/>
        </w:rPr>
      </w:pPr>
    </w:p>
    <w:p w:rsidR="001162D8" w:rsidRPr="001B2165" w:rsidRDefault="001162D8" w:rsidP="00266437">
      <w:pPr>
        <w:rPr>
          <w:rFonts w:ascii="Times New Roman" w:hAnsi="Times New Roman" w:cs="Times New Roman"/>
          <w:i/>
        </w:rPr>
      </w:pPr>
      <w:r w:rsidRPr="001B2165">
        <w:rPr>
          <w:rFonts w:ascii="Times New Roman" w:hAnsi="Times New Roman" w:cs="Times New Roman"/>
          <w:i/>
        </w:rPr>
        <w:t>Chosen positions: (graph or image )</w:t>
      </w:r>
    </w:p>
    <w:p w:rsidR="001B2165" w:rsidRDefault="001B2165" w:rsidP="00266437">
      <w:pPr>
        <w:rPr>
          <w:rFonts w:ascii="Times New Roman" w:hAnsi="Times New Roman" w:cs="Times New Roman"/>
          <w:b/>
        </w:rPr>
      </w:pPr>
    </w:p>
    <w:p w:rsidR="00693A2F" w:rsidRDefault="00693A2F" w:rsidP="00266437">
      <w:pPr>
        <w:rPr>
          <w:rFonts w:ascii="Times New Roman" w:hAnsi="Times New Roman" w:cs="Times New Roman"/>
          <w:b/>
        </w:rPr>
      </w:pPr>
      <w:r>
        <w:rPr>
          <w:rFonts w:ascii="Times New Roman" w:hAnsi="Times New Roman" w:cs="Times New Roman"/>
          <w:b/>
        </w:rPr>
        <w:t>Word set chosen</w:t>
      </w:r>
    </w:p>
    <w:p w:rsidR="007310D1" w:rsidRDefault="007310D1" w:rsidP="00266437">
      <w:pPr>
        <w:rPr>
          <w:rFonts w:ascii="Times New Roman" w:hAnsi="Times New Roman" w:cs="Times New Roman"/>
        </w:rPr>
      </w:pPr>
      <w:r>
        <w:rPr>
          <w:rFonts w:ascii="Times New Roman" w:hAnsi="Times New Roman" w:cs="Times New Roman"/>
        </w:rPr>
        <w:t xml:space="preserve">For the study 10 words were chosen. These words are directionally related, this choice was made such as to link the study to future uses. </w:t>
      </w:r>
    </w:p>
    <w:p w:rsidR="005C03EE" w:rsidRDefault="005C03EE" w:rsidP="00266437">
      <w:pPr>
        <w:rPr>
          <w:rFonts w:ascii="Times New Roman" w:hAnsi="Times New Roman" w:cs="Times New Roman"/>
          <w:i/>
        </w:rPr>
      </w:pPr>
    </w:p>
    <w:p w:rsidR="00916B61" w:rsidRPr="001B2165" w:rsidRDefault="001B2165" w:rsidP="00266437">
      <w:pPr>
        <w:rPr>
          <w:rFonts w:ascii="Times New Roman" w:hAnsi="Times New Roman" w:cs="Times New Roman"/>
          <w:i/>
        </w:rPr>
      </w:pPr>
      <w:r>
        <w:rPr>
          <w:rFonts w:ascii="Times New Roman" w:hAnsi="Times New Roman" w:cs="Times New Roman"/>
          <w:i/>
        </w:rPr>
        <w:t xml:space="preserve">List words chosen </w:t>
      </w:r>
    </w:p>
    <w:p w:rsidR="001B2165" w:rsidRDefault="001B2165" w:rsidP="00266437">
      <w:pPr>
        <w:rPr>
          <w:rFonts w:ascii="Times New Roman" w:hAnsi="Times New Roman" w:cs="Times New Roman"/>
        </w:rPr>
      </w:pPr>
    </w:p>
    <w:p w:rsidR="006B5D70" w:rsidRDefault="006B5D70" w:rsidP="00266437">
      <w:pPr>
        <w:rPr>
          <w:rFonts w:ascii="Times New Roman" w:hAnsi="Times New Roman" w:cs="Times New Roman"/>
          <w:b/>
        </w:rPr>
      </w:pPr>
      <w:r>
        <w:rPr>
          <w:rFonts w:ascii="Times New Roman" w:hAnsi="Times New Roman" w:cs="Times New Roman"/>
          <w:b/>
        </w:rPr>
        <w:t xml:space="preserve">System </w:t>
      </w:r>
    </w:p>
    <w:p w:rsidR="006B5D70" w:rsidRDefault="006B5D70" w:rsidP="00266437">
      <w:pPr>
        <w:rPr>
          <w:rFonts w:ascii="Times New Roman" w:hAnsi="Times New Roman" w:cs="Times New Roman"/>
          <w:i/>
        </w:rPr>
      </w:pPr>
      <w:r>
        <w:rPr>
          <w:rFonts w:ascii="Times New Roman" w:hAnsi="Times New Roman" w:cs="Times New Roman"/>
          <w:i/>
        </w:rPr>
        <w:t>Hardware</w:t>
      </w:r>
    </w:p>
    <w:p w:rsidR="0078773A" w:rsidRDefault="00B14C60" w:rsidP="00266437">
      <w:pPr>
        <w:rPr>
          <w:rFonts w:ascii="Times New Roman" w:hAnsi="Times New Roman" w:cs="Times New Roman"/>
        </w:rPr>
      </w:pPr>
      <w:r>
        <w:rPr>
          <w:rFonts w:ascii="Times New Roman" w:hAnsi="Times New Roman" w:cs="Times New Roman"/>
        </w:rPr>
        <w:t xml:space="preserve">To measure the muscle action potentials at the different locations we used 4 sets of EMG surface electrodes. Each set of electrodes are connected to </w:t>
      </w:r>
      <w:r w:rsidR="006B5D70">
        <w:rPr>
          <w:rFonts w:ascii="Times New Roman" w:hAnsi="Times New Roman" w:cs="Times New Roman"/>
        </w:rPr>
        <w:t>a muscle sensor v3, the sensor is designed to be used directly and hence outputs an amplified, rectified and smoothed signal removing all noi</w:t>
      </w:r>
      <w:r w:rsidR="00C51338">
        <w:rPr>
          <w:rFonts w:ascii="Times New Roman" w:hAnsi="Times New Roman" w:cs="Times New Roman"/>
        </w:rPr>
        <w:t xml:space="preserve">ses. </w:t>
      </w:r>
      <w:r w:rsidR="00752638">
        <w:rPr>
          <w:rFonts w:ascii="Times New Roman" w:hAnsi="Times New Roman" w:cs="Times New Roman"/>
        </w:rPr>
        <w:t xml:space="preserve">Each </w:t>
      </w:r>
      <w:r w:rsidR="00C51338">
        <w:rPr>
          <w:rFonts w:ascii="Times New Roman" w:hAnsi="Times New Roman" w:cs="Times New Roman"/>
        </w:rPr>
        <w:t xml:space="preserve">muscle sensor requires </w:t>
      </w:r>
      <w:r w:rsidR="00A664E0">
        <w:rPr>
          <w:rFonts w:ascii="Times New Roman" w:hAnsi="Times New Roman" w:cs="Times New Roman"/>
        </w:rPr>
        <w:t xml:space="preserve">two </w:t>
      </w:r>
      <w:r w:rsidR="00C51338">
        <w:rPr>
          <w:rFonts w:ascii="Times New Roman" w:hAnsi="Times New Roman" w:cs="Times New Roman"/>
        </w:rPr>
        <w:t xml:space="preserve">9V batteries, we used rechargeable ones. </w:t>
      </w:r>
    </w:p>
    <w:p w:rsidR="0078773A" w:rsidRDefault="0078773A" w:rsidP="00266437">
      <w:pPr>
        <w:rPr>
          <w:rFonts w:ascii="Times New Roman" w:hAnsi="Times New Roman" w:cs="Times New Roman"/>
        </w:rPr>
      </w:pPr>
    </w:p>
    <w:p w:rsidR="006B5D70" w:rsidRPr="006B5D70" w:rsidRDefault="00C51338" w:rsidP="00266437">
      <w:pPr>
        <w:rPr>
          <w:rFonts w:ascii="Times New Roman" w:hAnsi="Times New Roman" w:cs="Times New Roman"/>
        </w:rPr>
      </w:pPr>
      <w:r>
        <w:rPr>
          <w:rFonts w:ascii="Times New Roman" w:hAnsi="Times New Roman" w:cs="Times New Roman"/>
        </w:rPr>
        <w:t>Furthermore an Arduino was used as a bridge between the software and hardware</w:t>
      </w:r>
      <w:r w:rsidR="00A70522">
        <w:rPr>
          <w:rFonts w:ascii="Times New Roman" w:hAnsi="Times New Roman" w:cs="Times New Roman"/>
        </w:rPr>
        <w:t xml:space="preserve"> parts of the study</w:t>
      </w:r>
      <w:r w:rsidR="006B5D70">
        <w:rPr>
          <w:rFonts w:ascii="Times New Roman" w:hAnsi="Times New Roman" w:cs="Times New Roman"/>
        </w:rPr>
        <w:t xml:space="preserve">. </w:t>
      </w:r>
    </w:p>
    <w:p w:rsidR="00F860BB" w:rsidRDefault="00F860BB" w:rsidP="00266437">
      <w:pPr>
        <w:rPr>
          <w:rFonts w:ascii="Times New Roman" w:hAnsi="Times New Roman" w:cs="Times New Roman"/>
        </w:rPr>
      </w:pPr>
    </w:p>
    <w:p w:rsidR="003E3BDD" w:rsidRDefault="003E3BDD" w:rsidP="00266437">
      <w:pPr>
        <w:rPr>
          <w:rFonts w:ascii="Times New Roman" w:hAnsi="Times New Roman" w:cs="Times New Roman"/>
          <w:i/>
        </w:rPr>
      </w:pPr>
      <w:r>
        <w:rPr>
          <w:rFonts w:ascii="Times New Roman" w:hAnsi="Times New Roman" w:cs="Times New Roman"/>
          <w:i/>
        </w:rPr>
        <w:t>Software</w:t>
      </w:r>
    </w:p>
    <w:p w:rsidR="00622B0C" w:rsidRDefault="00A70522" w:rsidP="00266437">
      <w:pPr>
        <w:rPr>
          <w:rFonts w:ascii="Times New Roman" w:hAnsi="Times New Roman" w:cs="Times New Roman"/>
        </w:rPr>
      </w:pPr>
      <w:r>
        <w:rPr>
          <w:rFonts w:ascii="Times New Roman" w:hAnsi="Times New Roman" w:cs="Times New Roman"/>
        </w:rPr>
        <w:t>When s</w:t>
      </w:r>
      <w:r w:rsidR="00F004CB">
        <w:rPr>
          <w:rFonts w:ascii="Times New Roman" w:hAnsi="Times New Roman" w:cs="Times New Roman"/>
        </w:rPr>
        <w:t xml:space="preserve">peaking, </w:t>
      </w:r>
      <w:r>
        <w:rPr>
          <w:rFonts w:ascii="Times New Roman" w:hAnsi="Times New Roman" w:cs="Times New Roman"/>
        </w:rPr>
        <w:t>a word is formed using a combination of muscles. For example when pronouncing ‘o’ the main muscle used will be Orbicularis Oris. This</w:t>
      </w:r>
      <w:r w:rsidR="00622B0C">
        <w:rPr>
          <w:rFonts w:ascii="Times New Roman" w:hAnsi="Times New Roman" w:cs="Times New Roman"/>
        </w:rPr>
        <w:t xml:space="preserve"> implicates that</w:t>
      </w:r>
      <w:r>
        <w:rPr>
          <w:rFonts w:ascii="Times New Roman" w:hAnsi="Times New Roman" w:cs="Times New Roman"/>
        </w:rPr>
        <w:t xml:space="preserve"> each </w:t>
      </w:r>
      <w:r w:rsidR="00622B0C">
        <w:rPr>
          <w:rFonts w:ascii="Times New Roman" w:hAnsi="Times New Roman" w:cs="Times New Roman"/>
        </w:rPr>
        <w:t xml:space="preserve">word has a unique pattern that combines different </w:t>
      </w:r>
      <w:r w:rsidR="00EB6DDB">
        <w:rPr>
          <w:rFonts w:ascii="Times New Roman" w:hAnsi="Times New Roman" w:cs="Times New Roman"/>
        </w:rPr>
        <w:t>muscle action potentials.</w:t>
      </w:r>
      <w:r w:rsidR="00622B0C">
        <w:rPr>
          <w:rFonts w:ascii="Times New Roman" w:hAnsi="Times New Roman" w:cs="Times New Roman"/>
        </w:rPr>
        <w:t xml:space="preserve"> </w:t>
      </w:r>
    </w:p>
    <w:p w:rsidR="00622B0C" w:rsidRDefault="00622B0C" w:rsidP="00266437">
      <w:pPr>
        <w:rPr>
          <w:rFonts w:ascii="Times New Roman" w:hAnsi="Times New Roman" w:cs="Times New Roman"/>
        </w:rPr>
      </w:pPr>
    </w:p>
    <w:p w:rsidR="00A70522" w:rsidRDefault="00622B0C" w:rsidP="00266437">
      <w:pPr>
        <w:rPr>
          <w:rFonts w:ascii="Times New Roman" w:hAnsi="Times New Roman" w:cs="Times New Roman"/>
        </w:rPr>
      </w:pPr>
      <w:r>
        <w:rPr>
          <w:rFonts w:ascii="Times New Roman" w:hAnsi="Times New Roman" w:cs="Times New Roman"/>
        </w:rPr>
        <w:t xml:space="preserve">Extracting a subset of features obtained from the signals of a word we are able to use them to train a machine learning algorithm. Later this trained machine will be able to determine words from a sample set of features.  </w:t>
      </w:r>
      <w:r w:rsidR="00A70522">
        <w:rPr>
          <w:rFonts w:ascii="Times New Roman" w:hAnsi="Times New Roman" w:cs="Times New Roman"/>
        </w:rPr>
        <w:t xml:space="preserve"> </w:t>
      </w:r>
    </w:p>
    <w:p w:rsidR="00622B0C" w:rsidRDefault="00622B0C" w:rsidP="00266437">
      <w:pPr>
        <w:rPr>
          <w:rFonts w:ascii="Times New Roman" w:hAnsi="Times New Roman" w:cs="Times New Roman"/>
        </w:rPr>
      </w:pPr>
    </w:p>
    <w:p w:rsidR="003E3BDD" w:rsidRDefault="003E3BDD" w:rsidP="00266437">
      <w:pPr>
        <w:rPr>
          <w:rFonts w:ascii="Times New Roman" w:hAnsi="Times New Roman" w:cs="Times New Roman"/>
        </w:rPr>
      </w:pPr>
      <w:r>
        <w:rPr>
          <w:rFonts w:ascii="Times New Roman" w:hAnsi="Times New Roman" w:cs="Times New Roman"/>
        </w:rPr>
        <w:t xml:space="preserve">For determining the best machine learning algorithm to be used we tested Support Vector Machine (SVM), Neural Networks, Linear Discriminant Analysis and Gaussian classifier. </w:t>
      </w:r>
    </w:p>
    <w:p w:rsidR="00F860BB" w:rsidRDefault="003E3BDD" w:rsidP="00266437">
      <w:pPr>
        <w:rPr>
          <w:rFonts w:ascii="Times New Roman" w:hAnsi="Times New Roman" w:cs="Times New Roman"/>
        </w:rPr>
      </w:pPr>
      <w:r>
        <w:rPr>
          <w:rFonts w:ascii="Times New Roman" w:hAnsi="Times New Roman" w:cs="Times New Roman"/>
        </w:rPr>
        <w:t xml:space="preserve">In the end we chose the LDA since it was proven that it gave the best result. </w:t>
      </w:r>
    </w:p>
    <w:p w:rsidR="004C0AFA" w:rsidRDefault="004C0AFA" w:rsidP="00266437">
      <w:pPr>
        <w:rPr>
          <w:rFonts w:ascii="Times New Roman" w:hAnsi="Times New Roman" w:cs="Times New Roman"/>
        </w:rPr>
      </w:pPr>
    </w:p>
    <w:p w:rsidR="00D10DFC" w:rsidRDefault="00D10DFC" w:rsidP="00266437">
      <w:pPr>
        <w:rPr>
          <w:rFonts w:ascii="Times New Roman" w:hAnsi="Times New Roman" w:cs="Times New Roman"/>
        </w:rPr>
      </w:pPr>
      <w:r>
        <w:rPr>
          <w:rFonts w:ascii="Times New Roman" w:hAnsi="Times New Roman" w:cs="Times New Roman"/>
        </w:rPr>
        <w:t>We used Scikit</w:t>
      </w:r>
      <w:r w:rsidR="00320E03">
        <w:rPr>
          <w:rFonts w:ascii="Times New Roman" w:hAnsi="Times New Roman" w:cs="Times New Roman"/>
        </w:rPr>
        <w:t xml:space="preserve"> for </w:t>
      </w:r>
      <w:r>
        <w:rPr>
          <w:rFonts w:ascii="Times New Roman" w:hAnsi="Times New Roman" w:cs="Times New Roman"/>
        </w:rPr>
        <w:t xml:space="preserve">machine learning algorithms.  </w:t>
      </w:r>
    </w:p>
    <w:p w:rsidR="001E1C51" w:rsidRDefault="001E1C51" w:rsidP="00266437">
      <w:pPr>
        <w:rPr>
          <w:rFonts w:ascii="Times New Roman" w:hAnsi="Times New Roman" w:cs="Times New Roman"/>
        </w:rPr>
      </w:pPr>
    </w:p>
    <w:p w:rsidR="004C0AFA" w:rsidRPr="00FE5DA8" w:rsidRDefault="004C0AFA" w:rsidP="00266437">
      <w:pPr>
        <w:rPr>
          <w:rFonts w:ascii="Times New Roman" w:hAnsi="Times New Roman" w:cs="Times New Roman"/>
        </w:rPr>
      </w:pPr>
      <w:r>
        <w:rPr>
          <w:rFonts w:ascii="Times New Roman" w:hAnsi="Times New Roman" w:cs="Times New Roman"/>
        </w:rPr>
        <w:t>(</w:t>
      </w:r>
      <w:r>
        <w:rPr>
          <w:rFonts w:ascii="Times New Roman" w:hAnsi="Times New Roman" w:cs="Times New Roman"/>
          <w:i/>
        </w:rPr>
        <w:t>graph of different results with the different classifiers</w:t>
      </w:r>
      <w:r>
        <w:rPr>
          <w:rFonts w:ascii="Times New Roman" w:hAnsi="Times New Roman" w:cs="Times New Roman"/>
        </w:rPr>
        <w:t>)</w:t>
      </w:r>
    </w:p>
    <w:p w:rsidR="00C66431" w:rsidRPr="00FE5DA8" w:rsidRDefault="00C66431" w:rsidP="00C66431">
      <w:pPr>
        <w:rPr>
          <w:rFonts w:ascii="Times New Roman" w:hAnsi="Times New Roman" w:cs="Times New Roman"/>
        </w:rPr>
      </w:pPr>
    </w:p>
    <w:p w:rsidR="00C66431" w:rsidRDefault="00537F1A" w:rsidP="00C66431">
      <w:pPr>
        <w:rPr>
          <w:rFonts w:ascii="Times New Roman" w:hAnsi="Times New Roman" w:cs="Times New Roman"/>
        </w:rPr>
      </w:pPr>
      <w:r>
        <w:rPr>
          <w:rFonts w:ascii="Times New Roman" w:hAnsi="Times New Roman" w:cs="Times New Roman"/>
          <w:b/>
          <w:sz w:val="24"/>
        </w:rPr>
        <w:t>User study</w:t>
      </w:r>
    </w:p>
    <w:p w:rsidR="00537F1A" w:rsidRDefault="00537F1A" w:rsidP="00C66431">
      <w:pPr>
        <w:rPr>
          <w:rFonts w:ascii="Times New Roman" w:hAnsi="Times New Roman" w:cs="Times New Roman"/>
        </w:rPr>
      </w:pPr>
      <w:r>
        <w:rPr>
          <w:rFonts w:ascii="Times New Roman" w:hAnsi="Times New Roman" w:cs="Times New Roman"/>
        </w:rPr>
        <w:t xml:space="preserve">10 participants were recruited to take part in the user study; 2 were female and 4 men. The participants were asked to sit in front of a computer. After the electrodes were placed they were asked to follow the instructions displayed on the computer screen. The video showed the user which word to say and an indicator gave visual cues for the timing of the speech. </w:t>
      </w:r>
    </w:p>
    <w:p w:rsidR="00537F1A" w:rsidRDefault="00537F1A" w:rsidP="00C66431">
      <w:pPr>
        <w:rPr>
          <w:rFonts w:ascii="Times New Roman" w:hAnsi="Times New Roman" w:cs="Times New Roman"/>
        </w:rPr>
      </w:pPr>
    </w:p>
    <w:p w:rsidR="00537F1A" w:rsidRDefault="00537F1A" w:rsidP="00C66431">
      <w:pPr>
        <w:rPr>
          <w:rFonts w:ascii="Times New Roman" w:hAnsi="Times New Roman" w:cs="Times New Roman"/>
        </w:rPr>
      </w:pPr>
      <w:r>
        <w:rPr>
          <w:rFonts w:ascii="Times New Roman" w:hAnsi="Times New Roman" w:cs="Times New Roman"/>
        </w:rPr>
        <w:lastRenderedPageBreak/>
        <w:t xml:space="preserve">The conditions for the experiment were mumbling and speaking. Each of the 6 participants performed both conditions. </w:t>
      </w:r>
    </w:p>
    <w:p w:rsidR="00622B0C" w:rsidRDefault="00537F1A" w:rsidP="00C66431">
      <w:pPr>
        <w:rPr>
          <w:rFonts w:ascii="Times New Roman" w:hAnsi="Times New Roman" w:cs="Times New Roman"/>
        </w:rPr>
      </w:pPr>
      <w:r>
        <w:rPr>
          <w:rFonts w:ascii="Times New Roman" w:hAnsi="Times New Roman" w:cs="Times New Roman"/>
        </w:rPr>
        <w:t xml:space="preserve">For both conditions the participant had to say a total of 10 words repeating them 10 times each (words changing every 5 pronunciation). </w:t>
      </w:r>
    </w:p>
    <w:p w:rsidR="00622B0C" w:rsidRDefault="00622B0C" w:rsidP="00C66431">
      <w:pPr>
        <w:rPr>
          <w:rFonts w:ascii="Times New Roman" w:hAnsi="Times New Roman" w:cs="Times New Roman"/>
        </w:rPr>
      </w:pPr>
    </w:p>
    <w:p w:rsidR="00537F1A" w:rsidRDefault="00537F1A" w:rsidP="00C66431">
      <w:pPr>
        <w:rPr>
          <w:rFonts w:ascii="Times New Roman" w:hAnsi="Times New Roman" w:cs="Times New Roman"/>
        </w:rPr>
      </w:pPr>
      <w:r>
        <w:rPr>
          <w:rFonts w:ascii="Times New Roman" w:hAnsi="Times New Roman" w:cs="Times New Roman"/>
        </w:rPr>
        <w:t>Therefore the study involved</w:t>
      </w:r>
      <w:r w:rsidR="00622B0C">
        <w:rPr>
          <w:rFonts w:ascii="Times New Roman" w:hAnsi="Times New Roman" w:cs="Times New Roman"/>
        </w:rPr>
        <w:t xml:space="preserve">: 6 participants X 2 conditions X 10 words X </w:t>
      </w:r>
      <w:r>
        <w:rPr>
          <w:rFonts w:ascii="Times New Roman" w:hAnsi="Times New Roman" w:cs="Times New Roman"/>
        </w:rPr>
        <w:t xml:space="preserve">10 repetitions = 1200 words. The average study lasted 40 min, including the time to place the electrodes and explain the study to the participant. </w:t>
      </w:r>
    </w:p>
    <w:p w:rsidR="00537F1A" w:rsidRDefault="00537F1A" w:rsidP="00C66431">
      <w:pPr>
        <w:rPr>
          <w:rFonts w:ascii="Times New Roman" w:hAnsi="Times New Roman" w:cs="Times New Roman"/>
        </w:rPr>
      </w:pPr>
    </w:p>
    <w:p w:rsidR="00F004CB" w:rsidRDefault="00537F1A" w:rsidP="00C66431">
      <w:pPr>
        <w:rPr>
          <w:rFonts w:ascii="Times New Roman" w:hAnsi="Times New Roman" w:cs="Times New Roman"/>
        </w:rPr>
      </w:pPr>
      <w:r>
        <w:rPr>
          <w:rFonts w:ascii="Times New Roman" w:hAnsi="Times New Roman" w:cs="Times New Roman"/>
        </w:rPr>
        <w:t>The me</w:t>
      </w:r>
      <w:r w:rsidR="00622B0C">
        <w:rPr>
          <w:rFonts w:ascii="Times New Roman" w:hAnsi="Times New Roman" w:cs="Times New Roman"/>
        </w:rPr>
        <w:t xml:space="preserve">asures captured were then used to train the machine learning algorithm. </w:t>
      </w:r>
      <w:r>
        <w:rPr>
          <w:rFonts w:ascii="Times New Roman" w:hAnsi="Times New Roman" w:cs="Times New Roman"/>
        </w:rPr>
        <w:t xml:space="preserve">The accuracy of the classifier is calculated across a 10-fold cross validation classification results. </w:t>
      </w:r>
    </w:p>
    <w:p w:rsidR="00F004CB" w:rsidRDefault="00F004CB" w:rsidP="00C66431">
      <w:pPr>
        <w:rPr>
          <w:rFonts w:ascii="Times New Roman" w:hAnsi="Times New Roman" w:cs="Times New Roman"/>
        </w:rPr>
      </w:pPr>
    </w:p>
    <w:p w:rsidR="00537F1A" w:rsidRDefault="00537F1A" w:rsidP="00C66431">
      <w:pPr>
        <w:rPr>
          <w:rFonts w:ascii="Times New Roman" w:hAnsi="Times New Roman" w:cs="Times New Roman"/>
        </w:rPr>
      </w:pPr>
      <w:r>
        <w:rPr>
          <w:rFonts w:ascii="Times New Roman" w:hAnsi="Times New Roman" w:cs="Times New Roman"/>
        </w:rPr>
        <w:t>(</w:t>
      </w:r>
      <w:r>
        <w:rPr>
          <w:rFonts w:ascii="Times New Roman" w:hAnsi="Times New Roman" w:cs="Times New Roman"/>
          <w:i/>
        </w:rPr>
        <w:t>display them</w:t>
      </w:r>
      <w:r>
        <w:rPr>
          <w:rFonts w:ascii="Times New Roman" w:hAnsi="Times New Roman" w:cs="Times New Roman"/>
        </w:rPr>
        <w:t>)</w:t>
      </w:r>
    </w:p>
    <w:p w:rsidR="00537F1A" w:rsidRDefault="00537F1A" w:rsidP="00C66431">
      <w:pPr>
        <w:rPr>
          <w:rFonts w:ascii="Times New Roman" w:hAnsi="Times New Roman" w:cs="Times New Roman"/>
        </w:rPr>
      </w:pPr>
    </w:p>
    <w:p w:rsidR="00537F1A" w:rsidRDefault="00537F1A" w:rsidP="00C66431">
      <w:pPr>
        <w:rPr>
          <w:rFonts w:ascii="Times New Roman" w:hAnsi="Times New Roman" w:cs="Times New Roman"/>
        </w:rPr>
      </w:pPr>
      <w:r>
        <w:rPr>
          <w:rFonts w:ascii="Times New Roman" w:hAnsi="Times New Roman" w:cs="Times New Roman"/>
        </w:rPr>
        <w:t>The difference condition accuracy</w:t>
      </w:r>
      <w:r w:rsidR="00AD09CE">
        <w:rPr>
          <w:rFonts w:ascii="Times New Roman" w:hAnsi="Times New Roman" w:cs="Times New Roman"/>
        </w:rPr>
        <w:t xml:space="preserve"> is shown in: … </w:t>
      </w:r>
      <w:r w:rsidR="00AD09CE" w:rsidRPr="000F0890">
        <w:rPr>
          <w:rFonts w:ascii="Times New Roman" w:hAnsi="Times New Roman" w:cs="Times New Roman"/>
          <w:i/>
        </w:rPr>
        <w:t>(graph</w:t>
      </w:r>
      <w:r w:rsidR="00952AF9" w:rsidRPr="000F0890">
        <w:rPr>
          <w:rFonts w:ascii="Times New Roman" w:hAnsi="Times New Roman" w:cs="Times New Roman"/>
          <w:i/>
        </w:rPr>
        <w:t xml:space="preserve"> of some sort</w:t>
      </w:r>
      <w:r w:rsidR="00AD09CE" w:rsidRPr="000F0890">
        <w:rPr>
          <w:rFonts w:ascii="Times New Roman" w:hAnsi="Times New Roman" w:cs="Times New Roman"/>
          <w:i/>
        </w:rPr>
        <w:t>)</w:t>
      </w:r>
    </w:p>
    <w:p w:rsidR="006E78B6" w:rsidRDefault="006E78B6" w:rsidP="00C66431">
      <w:pPr>
        <w:rPr>
          <w:rFonts w:ascii="Times New Roman" w:hAnsi="Times New Roman" w:cs="Times New Roman"/>
        </w:rPr>
      </w:pPr>
    </w:p>
    <w:p w:rsidR="006E78B6" w:rsidRDefault="006E78B6" w:rsidP="0071414B">
      <w:pPr>
        <w:tabs>
          <w:tab w:val="left" w:pos="2127"/>
        </w:tabs>
        <w:rPr>
          <w:rFonts w:ascii="Times New Roman" w:hAnsi="Times New Roman" w:cs="Times New Roman"/>
        </w:rPr>
      </w:pPr>
    </w:p>
    <w:p w:rsidR="00D843EA" w:rsidRDefault="00D843EA" w:rsidP="0071414B">
      <w:pPr>
        <w:tabs>
          <w:tab w:val="left" w:pos="2127"/>
        </w:tabs>
        <w:rPr>
          <w:rFonts w:ascii="Times New Roman" w:hAnsi="Times New Roman" w:cs="Times New Roman"/>
          <w:b/>
          <w:sz w:val="24"/>
        </w:rPr>
      </w:pPr>
      <w:r>
        <w:rPr>
          <w:rFonts w:ascii="Times New Roman" w:hAnsi="Times New Roman" w:cs="Times New Roman"/>
          <w:b/>
          <w:sz w:val="24"/>
        </w:rPr>
        <w:t xml:space="preserve">Discussion </w:t>
      </w:r>
    </w:p>
    <w:p w:rsidR="004E16AC" w:rsidRDefault="00C20037" w:rsidP="00930244">
      <w:pPr>
        <w:tabs>
          <w:tab w:val="left" w:pos="2127"/>
        </w:tabs>
        <w:rPr>
          <w:rFonts w:ascii="Times New Roman" w:hAnsi="Times New Roman" w:cs="Times New Roman"/>
        </w:rPr>
      </w:pPr>
      <w:r>
        <w:rPr>
          <w:rFonts w:ascii="Times New Roman" w:hAnsi="Times New Roman" w:cs="Times New Roman"/>
        </w:rPr>
        <w:t xml:space="preserve">The accuracy in word recognition is quite high, between 74% and 97% with an average of 84%. The </w:t>
      </w:r>
      <w:r w:rsidR="004E16AC">
        <w:rPr>
          <w:rFonts w:ascii="Times New Roman" w:hAnsi="Times New Roman" w:cs="Times New Roman"/>
        </w:rPr>
        <w:t>lowest accuracy obtained</w:t>
      </w:r>
      <w:r>
        <w:rPr>
          <w:rFonts w:ascii="Times New Roman" w:hAnsi="Times New Roman" w:cs="Times New Roman"/>
        </w:rPr>
        <w:t xml:space="preserve">, 74%, </w:t>
      </w:r>
      <w:r w:rsidR="004E16AC">
        <w:rPr>
          <w:rFonts w:ascii="Times New Roman" w:hAnsi="Times New Roman" w:cs="Times New Roman"/>
        </w:rPr>
        <w:t>could have suffered from external factors.</w:t>
      </w:r>
      <w:r w:rsidR="00A269AA">
        <w:rPr>
          <w:rFonts w:ascii="Times New Roman" w:hAnsi="Times New Roman" w:cs="Times New Roman"/>
        </w:rPr>
        <w:t xml:space="preserve"> This assumption </w:t>
      </w:r>
      <w:r w:rsidR="004E16AC">
        <w:rPr>
          <w:rFonts w:ascii="Times New Roman" w:hAnsi="Times New Roman" w:cs="Times New Roman"/>
        </w:rPr>
        <w:t xml:space="preserve">can be confirmed when looking at the results from the two different conditions. Whilst the results of the mumbling condition obtained for the participants are similar and mostly better than the speaking condition the participant who obtained the lowest accuracy result in the speaking condition has a ratio 14% lower to the speaking condition. </w:t>
      </w:r>
      <w:r w:rsidR="004F30FE">
        <w:rPr>
          <w:rFonts w:ascii="Times New Roman" w:hAnsi="Times New Roman" w:cs="Times New Roman"/>
        </w:rPr>
        <w:t xml:space="preserve">This ratio is significantly higher than any other results. </w:t>
      </w:r>
      <w:r w:rsidR="004E16AC">
        <w:rPr>
          <w:rFonts w:ascii="Times New Roman" w:hAnsi="Times New Roman" w:cs="Times New Roman"/>
        </w:rPr>
        <w:t xml:space="preserve">As this condition was performed last we can assume that some of the electrodes must have lost contact with the skin during the study.  </w:t>
      </w:r>
    </w:p>
    <w:p w:rsidR="00930244" w:rsidRDefault="00930244" w:rsidP="00930244">
      <w:pPr>
        <w:tabs>
          <w:tab w:val="left" w:pos="2127"/>
        </w:tabs>
        <w:rPr>
          <w:rFonts w:ascii="Times New Roman" w:hAnsi="Times New Roman" w:cs="Times New Roman"/>
        </w:rPr>
      </w:pPr>
    </w:p>
    <w:p w:rsidR="004E16AC" w:rsidRDefault="004E16AC" w:rsidP="004E16AC">
      <w:pPr>
        <w:tabs>
          <w:tab w:val="left" w:pos="2127"/>
        </w:tabs>
        <w:rPr>
          <w:rFonts w:ascii="Times New Roman" w:hAnsi="Times New Roman" w:cs="Times New Roman"/>
        </w:rPr>
      </w:pPr>
      <w:r>
        <w:rPr>
          <w:rFonts w:ascii="Times New Roman" w:hAnsi="Times New Roman" w:cs="Times New Roman"/>
        </w:rPr>
        <w:t xml:space="preserve">Furthermore we can hypothesis that differences between certain English accents have effects on how one forms words with their facial muscles, this could be a factor that influences the study as the participants displayed different accents. </w:t>
      </w:r>
    </w:p>
    <w:p w:rsidR="004E16AC" w:rsidRDefault="004E16AC" w:rsidP="00930244">
      <w:pPr>
        <w:tabs>
          <w:tab w:val="left" w:pos="2127"/>
        </w:tabs>
        <w:rPr>
          <w:rFonts w:ascii="Times New Roman" w:hAnsi="Times New Roman" w:cs="Times New Roman"/>
        </w:rPr>
      </w:pPr>
    </w:p>
    <w:p w:rsidR="00477D10" w:rsidRDefault="00930244" w:rsidP="00930244">
      <w:pPr>
        <w:tabs>
          <w:tab w:val="left" w:pos="2127"/>
        </w:tabs>
        <w:rPr>
          <w:rFonts w:ascii="Times New Roman" w:hAnsi="Times New Roman" w:cs="Times New Roman"/>
        </w:rPr>
      </w:pPr>
      <w:r>
        <w:rPr>
          <w:rFonts w:ascii="Times New Roman" w:hAnsi="Times New Roman" w:cs="Times New Roman"/>
        </w:rPr>
        <w:t xml:space="preserve">In summary the results from the study suggests that there is no major difference between the speaking and mumbling conditions in classification. In fact we can say that the mumbling condition tends to be </w:t>
      </w:r>
      <w:r w:rsidR="00C6064E">
        <w:rPr>
          <w:rFonts w:ascii="Times New Roman" w:hAnsi="Times New Roman" w:cs="Times New Roman"/>
        </w:rPr>
        <w:t xml:space="preserve">slightly better. </w:t>
      </w:r>
    </w:p>
    <w:p w:rsidR="00C6064E" w:rsidRDefault="00C6064E" w:rsidP="00930244">
      <w:pPr>
        <w:tabs>
          <w:tab w:val="left" w:pos="2127"/>
        </w:tabs>
        <w:rPr>
          <w:rFonts w:ascii="Times New Roman" w:hAnsi="Times New Roman" w:cs="Times New Roman"/>
        </w:rPr>
      </w:pPr>
    </w:p>
    <w:p w:rsidR="00C6064E" w:rsidRDefault="00C6064E" w:rsidP="00930244">
      <w:pPr>
        <w:tabs>
          <w:tab w:val="left" w:pos="2127"/>
        </w:tabs>
        <w:rPr>
          <w:rFonts w:ascii="Times New Roman" w:hAnsi="Times New Roman" w:cs="Times New Roman"/>
          <w:b/>
        </w:rPr>
      </w:pPr>
      <w:r>
        <w:rPr>
          <w:rFonts w:ascii="Times New Roman" w:hAnsi="Times New Roman" w:cs="Times New Roman"/>
          <w:b/>
        </w:rPr>
        <w:t>Limitations</w:t>
      </w:r>
    </w:p>
    <w:p w:rsidR="00640E2E" w:rsidRDefault="00640E2E" w:rsidP="00930244">
      <w:pPr>
        <w:tabs>
          <w:tab w:val="left" w:pos="2127"/>
        </w:tabs>
        <w:rPr>
          <w:rFonts w:ascii="Times New Roman" w:hAnsi="Times New Roman" w:cs="Times New Roman"/>
          <w:b/>
        </w:rPr>
      </w:pPr>
      <w:r>
        <w:rPr>
          <w:rFonts w:ascii="Times New Roman" w:hAnsi="Times New Roman" w:cs="Times New Roman"/>
          <w:b/>
        </w:rPr>
        <w:t>Future uses</w:t>
      </w:r>
    </w:p>
    <w:p w:rsidR="00C6064E" w:rsidRDefault="00C6064E" w:rsidP="00930244">
      <w:pPr>
        <w:tabs>
          <w:tab w:val="left" w:pos="2127"/>
        </w:tabs>
        <w:rPr>
          <w:rFonts w:ascii="Times New Roman" w:hAnsi="Times New Roman" w:cs="Times New Roman"/>
          <w:b/>
        </w:rPr>
      </w:pPr>
    </w:p>
    <w:p w:rsidR="00C6064E" w:rsidRPr="00C6064E" w:rsidRDefault="00C6064E" w:rsidP="00930244">
      <w:pPr>
        <w:tabs>
          <w:tab w:val="left" w:pos="2127"/>
        </w:tabs>
        <w:rPr>
          <w:rFonts w:ascii="Times New Roman" w:hAnsi="Times New Roman" w:cs="Times New Roman"/>
          <w:b/>
        </w:rPr>
      </w:pPr>
    </w:p>
    <w:p w:rsidR="00477D10" w:rsidRDefault="00477D10" w:rsidP="00930244">
      <w:pPr>
        <w:tabs>
          <w:tab w:val="left" w:pos="2127"/>
        </w:tabs>
        <w:rPr>
          <w:rFonts w:ascii="Times New Roman" w:hAnsi="Times New Roman" w:cs="Times New Roman"/>
        </w:rPr>
      </w:pPr>
    </w:p>
    <w:p w:rsidR="00767CA8" w:rsidRDefault="00767CA8" w:rsidP="00C66431">
      <w:pPr>
        <w:rPr>
          <w:rFonts w:ascii="Times New Roman" w:hAnsi="Times New Roman" w:cs="Times New Roman"/>
        </w:rPr>
      </w:pPr>
    </w:p>
    <w:p w:rsidR="00537F1A" w:rsidRDefault="00537F1A" w:rsidP="00C66431">
      <w:pPr>
        <w:rPr>
          <w:rFonts w:ascii="Times New Roman" w:hAnsi="Times New Roman" w:cs="Times New Roman"/>
        </w:rPr>
      </w:pPr>
    </w:p>
    <w:p w:rsidR="006E67A4" w:rsidRDefault="006E67A4" w:rsidP="00C66431">
      <w:pPr>
        <w:rPr>
          <w:rFonts w:ascii="Times New Roman" w:hAnsi="Times New Roman" w:cs="Times New Roman"/>
        </w:rPr>
      </w:pPr>
    </w:p>
    <w:p w:rsidR="006E67A4" w:rsidRPr="00537F1A" w:rsidRDefault="006E67A4" w:rsidP="00C66431">
      <w:pPr>
        <w:rPr>
          <w:rFonts w:ascii="Times New Roman" w:hAnsi="Times New Roman" w:cs="Times New Roman"/>
        </w:rPr>
      </w:pPr>
    </w:p>
    <w:sectPr w:rsidR="006E67A4" w:rsidRPr="00537F1A" w:rsidSect="00C66431">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4BC2"/>
    <w:rsid w:val="00004014"/>
    <w:rsid w:val="00076B4A"/>
    <w:rsid w:val="00085D7D"/>
    <w:rsid w:val="000C2C57"/>
    <w:rsid w:val="000F0890"/>
    <w:rsid w:val="000F13BE"/>
    <w:rsid w:val="000F2BEA"/>
    <w:rsid w:val="000F5BAA"/>
    <w:rsid w:val="001162D8"/>
    <w:rsid w:val="001A68F8"/>
    <w:rsid w:val="001A6DF8"/>
    <w:rsid w:val="001B2165"/>
    <w:rsid w:val="001B2D6D"/>
    <w:rsid w:val="001E045D"/>
    <w:rsid w:val="001E1C51"/>
    <w:rsid w:val="00266437"/>
    <w:rsid w:val="00320E03"/>
    <w:rsid w:val="00343C0F"/>
    <w:rsid w:val="003829C3"/>
    <w:rsid w:val="003913EC"/>
    <w:rsid w:val="003A3BE0"/>
    <w:rsid w:val="003E3BDD"/>
    <w:rsid w:val="003E7B84"/>
    <w:rsid w:val="00406752"/>
    <w:rsid w:val="00413F1B"/>
    <w:rsid w:val="00422BBB"/>
    <w:rsid w:val="00436F65"/>
    <w:rsid w:val="004541F6"/>
    <w:rsid w:val="00465857"/>
    <w:rsid w:val="00476A08"/>
    <w:rsid w:val="00477D10"/>
    <w:rsid w:val="004926CE"/>
    <w:rsid w:val="004C0AFA"/>
    <w:rsid w:val="004D4B18"/>
    <w:rsid w:val="004E16AC"/>
    <w:rsid w:val="004F02D7"/>
    <w:rsid w:val="004F30FE"/>
    <w:rsid w:val="00537F1A"/>
    <w:rsid w:val="0056040F"/>
    <w:rsid w:val="00564211"/>
    <w:rsid w:val="005902E6"/>
    <w:rsid w:val="005926A7"/>
    <w:rsid w:val="00595792"/>
    <w:rsid w:val="005B5E44"/>
    <w:rsid w:val="005C03EE"/>
    <w:rsid w:val="005D1D47"/>
    <w:rsid w:val="005F4BC2"/>
    <w:rsid w:val="005F718C"/>
    <w:rsid w:val="00622B0C"/>
    <w:rsid w:val="00640E2E"/>
    <w:rsid w:val="00693A2F"/>
    <w:rsid w:val="006B5D70"/>
    <w:rsid w:val="006E38B8"/>
    <w:rsid w:val="006E67A4"/>
    <w:rsid w:val="006E78B6"/>
    <w:rsid w:val="0071414B"/>
    <w:rsid w:val="00722498"/>
    <w:rsid w:val="007310D1"/>
    <w:rsid w:val="00752638"/>
    <w:rsid w:val="00764FA3"/>
    <w:rsid w:val="00765B55"/>
    <w:rsid w:val="00767CA8"/>
    <w:rsid w:val="007765AD"/>
    <w:rsid w:val="0078773A"/>
    <w:rsid w:val="00814B10"/>
    <w:rsid w:val="008161C5"/>
    <w:rsid w:val="00852507"/>
    <w:rsid w:val="00860535"/>
    <w:rsid w:val="00870E5F"/>
    <w:rsid w:val="008C1EAA"/>
    <w:rsid w:val="00902F23"/>
    <w:rsid w:val="00915548"/>
    <w:rsid w:val="00916B61"/>
    <w:rsid w:val="00930244"/>
    <w:rsid w:val="00952AF9"/>
    <w:rsid w:val="009554D3"/>
    <w:rsid w:val="009849C6"/>
    <w:rsid w:val="00990497"/>
    <w:rsid w:val="0099782C"/>
    <w:rsid w:val="009D68CA"/>
    <w:rsid w:val="00A072B4"/>
    <w:rsid w:val="00A2321D"/>
    <w:rsid w:val="00A269AA"/>
    <w:rsid w:val="00A664E0"/>
    <w:rsid w:val="00A70522"/>
    <w:rsid w:val="00A84963"/>
    <w:rsid w:val="00AC365A"/>
    <w:rsid w:val="00AD09CE"/>
    <w:rsid w:val="00AF1130"/>
    <w:rsid w:val="00B14C60"/>
    <w:rsid w:val="00C00427"/>
    <w:rsid w:val="00C04E00"/>
    <w:rsid w:val="00C20037"/>
    <w:rsid w:val="00C35B11"/>
    <w:rsid w:val="00C51338"/>
    <w:rsid w:val="00C6064E"/>
    <w:rsid w:val="00C66431"/>
    <w:rsid w:val="00C72208"/>
    <w:rsid w:val="00C83387"/>
    <w:rsid w:val="00C903DB"/>
    <w:rsid w:val="00C9310A"/>
    <w:rsid w:val="00CA7CDC"/>
    <w:rsid w:val="00CE3C6F"/>
    <w:rsid w:val="00D10DFC"/>
    <w:rsid w:val="00D1713A"/>
    <w:rsid w:val="00D24091"/>
    <w:rsid w:val="00D715CA"/>
    <w:rsid w:val="00D843EA"/>
    <w:rsid w:val="00DA381A"/>
    <w:rsid w:val="00DE2646"/>
    <w:rsid w:val="00E103E0"/>
    <w:rsid w:val="00E153DF"/>
    <w:rsid w:val="00E20DBA"/>
    <w:rsid w:val="00E27A1B"/>
    <w:rsid w:val="00E3375F"/>
    <w:rsid w:val="00EB6DDB"/>
    <w:rsid w:val="00F004CB"/>
    <w:rsid w:val="00F24A38"/>
    <w:rsid w:val="00F25CDB"/>
    <w:rsid w:val="00F32C4A"/>
    <w:rsid w:val="00F82E67"/>
    <w:rsid w:val="00F860BB"/>
    <w:rsid w:val="00F932E1"/>
    <w:rsid w:val="00F960EA"/>
    <w:rsid w:val="00FC4336"/>
    <w:rsid w:val="00FC67CF"/>
    <w:rsid w:val="00FC6D1E"/>
    <w:rsid w:val="00FE5D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F1E344-7F1D-4FEF-B804-E59C95D73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5565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2AF992-4B7A-43D0-91AA-7D939B0FF5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1603</TotalTime>
  <Pages>3</Pages>
  <Words>1201</Words>
  <Characters>6848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Anne-Claire Bourland</dc:creator>
  <cp:keywords/>
  <dc:description/>
  <cp:lastModifiedBy>Anne-Claire Bourland</cp:lastModifiedBy>
  <cp:revision>135</cp:revision>
  <dcterms:created xsi:type="dcterms:W3CDTF">2016-07-19T10:56:00Z</dcterms:created>
  <dcterms:modified xsi:type="dcterms:W3CDTF">2016-07-21T10:34:00Z</dcterms:modified>
</cp:coreProperties>
</file>