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6D9DD" w14:textId="77777777" w:rsidR="00125A14" w:rsidRDefault="00614353">
      <w:pPr>
        <w:pStyle w:val="Heading1"/>
      </w:pPr>
      <w:bookmarkStart w:id="0" w:name="Xf277e0db1e76110bbbbe2894915994b29f4790f"/>
      <w:proofErr w:type="spellStart"/>
      <w:r>
        <w:t>Characterisation</w:t>
      </w:r>
      <w:proofErr w:type="spellEnd"/>
      <w:r>
        <w:t xml:space="preserve"> of the class I MHC peptidome resulting from DNCB exposure of </w:t>
      </w:r>
      <w:proofErr w:type="spellStart"/>
      <w:r>
        <w:t>HaCaT</w:t>
      </w:r>
      <w:proofErr w:type="spellEnd"/>
      <w:r>
        <w:t xml:space="preserve"> cells</w:t>
      </w:r>
      <w:bookmarkEnd w:id="0"/>
    </w:p>
    <w:p w14:paraId="3B00C0E9" w14:textId="77777777" w:rsidR="00125A14" w:rsidRDefault="00614353">
      <w:r>
        <w:t>Alistair Bailey</w:t>
      </w:r>
      <w:r>
        <w:rPr>
          <w:vertAlign w:val="superscript"/>
        </w:rPr>
        <w:t>1,2</w:t>
      </w:r>
      <w:r>
        <w:t>, Ben Nicholas</w:t>
      </w:r>
      <w:r>
        <w:rPr>
          <w:vertAlign w:val="superscript"/>
        </w:rPr>
        <w:t>1,2</w:t>
      </w:r>
      <w:r>
        <w:t>, Rachel Darley</w:t>
      </w:r>
      <w:r>
        <w:rPr>
          <w:vertAlign w:val="superscript"/>
        </w:rPr>
        <w:t>2</w:t>
      </w:r>
      <w:r>
        <w:t>, Erika Parkinson</w:t>
      </w:r>
      <w:r>
        <w:rPr>
          <w:vertAlign w:val="superscript"/>
        </w:rPr>
        <w:t>1</w:t>
      </w:r>
      <w:r>
        <w:t>, Ying Teo</w:t>
      </w:r>
      <w:r>
        <w:rPr>
          <w:vertAlign w:val="superscript"/>
        </w:rPr>
        <w:t>3</w:t>
      </w:r>
      <w:r>
        <w:t>, Maja Aleksic</w:t>
      </w:r>
      <w:r>
        <w:rPr>
          <w:vertAlign w:val="superscript"/>
        </w:rPr>
        <w:t>4</w:t>
      </w:r>
      <w:r>
        <w:t>, Gavin Maxwell</w:t>
      </w:r>
      <w:r>
        <w:rPr>
          <w:vertAlign w:val="superscript"/>
        </w:rPr>
        <w:t>4</w:t>
      </w:r>
      <w:r>
        <w:t>, Tim Elliott</w:t>
      </w:r>
      <w:r>
        <w:rPr>
          <w:vertAlign w:val="superscript"/>
        </w:rPr>
        <w:t>2</w:t>
      </w:r>
      <w:r>
        <w:t>, Michael Ardern-Jones</w:t>
      </w:r>
      <w:r>
        <w:rPr>
          <w:vertAlign w:val="superscript"/>
        </w:rPr>
        <w:t>3</w:t>
      </w:r>
      <w:r>
        <w:t>, Paul Skipp</w:t>
      </w:r>
      <w:r>
        <w:rPr>
          <w:vertAlign w:val="superscript"/>
        </w:rPr>
        <w:t>1</w:t>
      </w:r>
    </w:p>
    <w:p w14:paraId="26F58B61" w14:textId="77777777" w:rsidR="00125A14" w:rsidRDefault="00125A14">
      <w:pPr>
        <w:pStyle w:val="Heading3"/>
      </w:pPr>
      <w:bookmarkStart w:id="1" w:name="section"/>
      <w:bookmarkEnd w:id="1"/>
    </w:p>
    <w:p w14:paraId="34F0CED2" w14:textId="77777777" w:rsidR="00125A14" w:rsidRDefault="00614353">
      <w:pPr>
        <w:pStyle w:val="FirstParagraph"/>
      </w:pPr>
      <w:r>
        <w:rPr>
          <w:vertAlign w:val="superscript"/>
        </w:rPr>
        <w:t>1</w:t>
      </w:r>
      <w:r>
        <w:t>Centre for Proteomic Research, Biological Sciences and Institute for Life Sciences, Building 85, University of Southampton, SO17 1BJ, UK</w:t>
      </w:r>
    </w:p>
    <w:p w14:paraId="153B2C2D" w14:textId="77777777" w:rsidR="00125A14" w:rsidRDefault="00614353">
      <w:pPr>
        <w:pStyle w:val="BodyText"/>
      </w:pPr>
      <w:r>
        <w:rPr>
          <w:vertAlign w:val="superscript"/>
        </w:rPr>
        <w:t>2</w:t>
      </w:r>
      <w:r>
        <w:t xml:space="preserve">Centre for Cancer Immunology and Institute for Life Sciences, Faculty of Medicine, University of </w:t>
      </w:r>
      <w:proofErr w:type="gramStart"/>
      <w:r>
        <w:t>Southampton,SO</w:t>
      </w:r>
      <w:proofErr w:type="gramEnd"/>
      <w:r>
        <w:t>16 6YD,</w:t>
      </w:r>
      <w:r>
        <w:t xml:space="preserve"> UK</w:t>
      </w:r>
    </w:p>
    <w:p w14:paraId="1A1A84AE" w14:textId="77777777" w:rsidR="00125A14" w:rsidRDefault="00614353">
      <w:pPr>
        <w:pStyle w:val="BodyText"/>
      </w:pPr>
      <w:r>
        <w:rPr>
          <w:vertAlign w:val="superscript"/>
        </w:rPr>
        <w:t>3</w:t>
      </w:r>
      <w:r>
        <w:t xml:space="preserve">Clinical and Experimental Sciences, Sir Henry </w:t>
      </w:r>
      <w:proofErr w:type="spellStart"/>
      <w:r>
        <w:t>Wellcome</w:t>
      </w:r>
      <w:proofErr w:type="spellEnd"/>
      <w:r>
        <w:t xml:space="preserve"> Laboratories, Faculty of Medicine, University of Southampton, SO16 6YD, Southampton, UK</w:t>
      </w:r>
    </w:p>
    <w:p w14:paraId="0660C1E2" w14:textId="77777777" w:rsidR="00125A14" w:rsidRDefault="00614353">
      <w:pPr>
        <w:pStyle w:val="BodyText"/>
      </w:pPr>
      <w:r>
        <w:rPr>
          <w:vertAlign w:val="superscript"/>
        </w:rPr>
        <w:t>4</w:t>
      </w:r>
      <w:r>
        <w:t xml:space="preserve">Safety &amp; Environmental Assurance Centre, Unilever, </w:t>
      </w:r>
      <w:proofErr w:type="spellStart"/>
      <w:r>
        <w:t>Colworth</w:t>
      </w:r>
      <w:proofErr w:type="spellEnd"/>
      <w:r>
        <w:t xml:space="preserve"> Science Park, Sharnbrook, MK44 1LQ, UK</w:t>
      </w:r>
    </w:p>
    <w:p w14:paraId="48FAB732" w14:textId="77777777" w:rsidR="00125A14" w:rsidRDefault="00614353">
      <w:pPr>
        <w:pStyle w:val="Heading3"/>
      </w:pPr>
      <w:bookmarkStart w:id="2" w:name="orcids"/>
      <w:r>
        <w:t>ORCIDs:</w:t>
      </w:r>
      <w:bookmarkEnd w:id="2"/>
    </w:p>
    <w:p w14:paraId="5552C690" w14:textId="77777777" w:rsidR="00125A14" w:rsidRDefault="00614353">
      <w:pPr>
        <w:pStyle w:val="FirstParagraph"/>
      </w:pPr>
      <w:r>
        <w:t>Alistair Bailey: 0000-0003-0023-8679</w:t>
      </w:r>
    </w:p>
    <w:p w14:paraId="63987480" w14:textId="77777777" w:rsidR="00125A14" w:rsidRDefault="00614353">
      <w:pPr>
        <w:pStyle w:val="BodyText"/>
      </w:pPr>
      <w:r>
        <w:t>Ben Nicholas: 0000-0003-1467-9643</w:t>
      </w:r>
    </w:p>
    <w:p w14:paraId="6ABA4BCE" w14:textId="77777777" w:rsidR="00125A14" w:rsidRDefault="00614353">
      <w:pPr>
        <w:pStyle w:val="BodyText"/>
      </w:pPr>
      <w:r>
        <w:t>Erika Parkinson: 0000-0002-3130-2445</w:t>
      </w:r>
    </w:p>
    <w:p w14:paraId="07FB20F7" w14:textId="77777777" w:rsidR="00125A14" w:rsidRDefault="00614353">
      <w:pPr>
        <w:pStyle w:val="BodyText"/>
      </w:pPr>
      <w:r>
        <w:t>Tim Elliott: 0000-0003-1097-0222</w:t>
      </w:r>
    </w:p>
    <w:p w14:paraId="482C5243" w14:textId="77777777" w:rsidR="00125A14" w:rsidRDefault="00614353">
      <w:pPr>
        <w:pStyle w:val="BodyText"/>
      </w:pPr>
      <w:r>
        <w:t>Gavin Maxwell: 0000-0001-7640-7120</w:t>
      </w:r>
    </w:p>
    <w:p w14:paraId="675CA676" w14:textId="77777777" w:rsidR="00125A14" w:rsidRDefault="00614353">
      <w:pPr>
        <w:pStyle w:val="BodyText"/>
      </w:pPr>
      <w:r>
        <w:lastRenderedPageBreak/>
        <w:t xml:space="preserve">Paul </w:t>
      </w:r>
      <w:proofErr w:type="spellStart"/>
      <w:r>
        <w:t>Skipp</w:t>
      </w:r>
      <w:proofErr w:type="spellEnd"/>
      <w:r>
        <w:t>: 0000-0002-2995-2959</w:t>
      </w:r>
    </w:p>
    <w:p w14:paraId="686AD9B4" w14:textId="77777777" w:rsidR="00125A14" w:rsidRDefault="00614353">
      <w:pPr>
        <w:pStyle w:val="Heading3"/>
      </w:pPr>
      <w:bookmarkStart w:id="3" w:name="correpsondence-to"/>
      <w:proofErr w:type="spellStart"/>
      <w:r>
        <w:t>Correpsondence</w:t>
      </w:r>
      <w:proofErr w:type="spellEnd"/>
      <w:r>
        <w:t xml:space="preserve"> to:</w:t>
      </w:r>
      <w:bookmarkEnd w:id="3"/>
    </w:p>
    <w:p w14:paraId="662EAA40" w14:textId="77777777" w:rsidR="00125A14" w:rsidRDefault="00614353">
      <w:pPr>
        <w:pStyle w:val="FirstParagraph"/>
      </w:pPr>
      <w:r>
        <w:t xml:space="preserve">Dr Paul J. </w:t>
      </w:r>
      <w:proofErr w:type="spellStart"/>
      <w:r>
        <w:t>Skipp</w:t>
      </w:r>
      <w:proofErr w:type="spellEnd"/>
    </w:p>
    <w:p w14:paraId="27464D9E" w14:textId="77777777" w:rsidR="00125A14" w:rsidRDefault="00614353">
      <w:pPr>
        <w:pStyle w:val="BodyText"/>
      </w:pPr>
      <w:r>
        <w:t>Associate Pr</w:t>
      </w:r>
      <w:r>
        <w:t>ofessor, PhD | Centre Director</w:t>
      </w:r>
    </w:p>
    <w:p w14:paraId="4F1C5D3F" w14:textId="77777777" w:rsidR="00125A14" w:rsidRDefault="00614353">
      <w:pPr>
        <w:pStyle w:val="BodyText"/>
      </w:pPr>
      <w:r>
        <w:t>Centre for Proteomic Research</w:t>
      </w:r>
    </w:p>
    <w:p w14:paraId="0E32123B" w14:textId="77777777" w:rsidR="00125A14" w:rsidRDefault="00614353">
      <w:pPr>
        <w:pStyle w:val="BodyText"/>
      </w:pPr>
      <w:r>
        <w:t>B85, Life Sciences Building</w:t>
      </w:r>
    </w:p>
    <w:p w14:paraId="31F21AD4" w14:textId="77777777" w:rsidR="00125A14" w:rsidRDefault="00614353">
      <w:pPr>
        <w:pStyle w:val="BodyText"/>
      </w:pPr>
      <w:r>
        <w:t>University of Southampton</w:t>
      </w:r>
    </w:p>
    <w:p w14:paraId="2FFC161A" w14:textId="77777777" w:rsidR="00125A14" w:rsidRDefault="00614353">
      <w:pPr>
        <w:pStyle w:val="BodyText"/>
      </w:pPr>
      <w:r>
        <w:t>University Road</w:t>
      </w:r>
    </w:p>
    <w:p w14:paraId="74E8AA2D" w14:textId="77777777" w:rsidR="00125A14" w:rsidRDefault="00614353">
      <w:pPr>
        <w:pStyle w:val="BodyText"/>
      </w:pPr>
      <w:proofErr w:type="spellStart"/>
      <w:r>
        <w:t>Highfield</w:t>
      </w:r>
      <w:proofErr w:type="spellEnd"/>
    </w:p>
    <w:p w14:paraId="1CD56C2C" w14:textId="77777777" w:rsidR="00125A14" w:rsidRDefault="00614353">
      <w:pPr>
        <w:pStyle w:val="BodyText"/>
      </w:pPr>
      <w:r>
        <w:t>Southampton, Hants.</w:t>
      </w:r>
    </w:p>
    <w:p w14:paraId="42A39625" w14:textId="77777777" w:rsidR="00125A14" w:rsidRDefault="00614353">
      <w:pPr>
        <w:pStyle w:val="BodyText"/>
      </w:pPr>
      <w:r>
        <w:t>SO17 1BJ</w:t>
      </w:r>
    </w:p>
    <w:p w14:paraId="18C3F232" w14:textId="77777777" w:rsidR="00125A14" w:rsidRDefault="00614353">
      <w:pPr>
        <w:pStyle w:val="BodyText"/>
      </w:pPr>
      <w:r>
        <w:t>Tel No: 023 80594204</w:t>
      </w:r>
    </w:p>
    <w:p w14:paraId="302F1918" w14:textId="77777777" w:rsidR="00125A14" w:rsidRDefault="00614353">
      <w:pPr>
        <w:pStyle w:val="BodyText"/>
        <w:rPr>
          <w:rStyle w:val="Hyperlink"/>
        </w:rPr>
      </w:pPr>
      <w:r>
        <w:t xml:space="preserve">email: </w:t>
      </w:r>
      <w:hyperlink r:id="rId5">
        <w:r>
          <w:rPr>
            <w:rStyle w:val="Hyperlink"/>
          </w:rPr>
          <w:t>pjss@soton.ac.u</w:t>
        </w:r>
        <w:r>
          <w:rPr>
            <w:rStyle w:val="Hyperlink"/>
          </w:rPr>
          <w:t>k</w:t>
        </w:r>
      </w:hyperlink>
    </w:p>
    <w:p w14:paraId="19E278A6" w14:textId="77777777" w:rsidR="00125A14" w:rsidRDefault="00125A14">
      <w:pPr>
        <w:pStyle w:val="BodyText"/>
        <w:rPr>
          <w:rStyle w:val="Hyperlink"/>
        </w:rPr>
      </w:pPr>
    </w:p>
    <w:p w14:paraId="203B445C" w14:textId="77777777" w:rsidR="00125A14" w:rsidRDefault="00614353">
      <w:pPr>
        <w:pStyle w:val="Heading2"/>
      </w:pPr>
      <w:r>
        <w:t>Heading 2</w:t>
      </w:r>
    </w:p>
    <w:p w14:paraId="1CBA3EE9" w14:textId="77777777" w:rsidR="00125A14" w:rsidRDefault="00125A14">
      <w:pPr>
        <w:pStyle w:val="BodyText"/>
      </w:pPr>
    </w:p>
    <w:sectPr w:rsidR="00125A14">
      <w:pgSz w:w="12240" w:h="15840"/>
      <w:pgMar w:top="1440" w:right="1440" w:bottom="1440" w:left="1440" w:header="0" w:footer="0" w:gutter="0"/>
      <w:lnNumType w:countBy="1" w:distance="283" w:restart="continuous"/>
      <w:cols w:space="720"/>
      <w:formProt w:val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F250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11AAE2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A14"/>
    <w:rsid w:val="00125A14"/>
    <w:rsid w:val="0061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1903"/>
  <w15:docId w15:val="{CF0F5740-59B2-4D4E-8158-A5333FF8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77A1"/>
    <w:pPr>
      <w:spacing w:after="85" w:line="48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E52C3C"/>
    <w:pPr>
      <w:keepNext/>
      <w:keepLines/>
      <w:spacing w:before="480" w:after="0"/>
      <w:outlineLvl w:val="0"/>
    </w:pPr>
    <w:rPr>
      <w:rFonts w:eastAsiaTheme="majorEastAsia" w:cs="Arial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45E7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0609A"/>
    <w:pPr>
      <w:keepNext/>
      <w:keepLines/>
      <w:spacing w:before="200" w:after="0"/>
      <w:outlineLvl w:val="2"/>
    </w:pPr>
    <w:rPr>
      <w:rFonts w:eastAsiaTheme="majorEastAsia" w:cs="Arial"/>
      <w:b/>
      <w:bCs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11111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qFormat/>
    <w:rsid w:val="00E52C3C"/>
  </w:style>
  <w:style w:type="character" w:styleId="LineNumber">
    <w:name w:val="line number"/>
    <w:basedOn w:val="DefaultParagraphFont"/>
    <w:semiHidden/>
    <w:unhideWhenUsed/>
    <w:qFormat/>
    <w:rsid w:val="00B94C50"/>
  </w:style>
  <w:style w:type="character" w:customStyle="1" w:styleId="BalloonTextChar">
    <w:name w:val="Balloon Text Char"/>
    <w:basedOn w:val="DefaultParagraphFont"/>
    <w:link w:val="BalloonText"/>
    <w:semiHidden/>
    <w:qFormat/>
    <w:rsid w:val="00645E71"/>
    <w:rPr>
      <w:rFonts w:ascii="Segoe UI" w:hAnsi="Segoe UI" w:cs="Segoe UI"/>
      <w:sz w:val="18"/>
      <w:szCs w:val="18"/>
    </w:rPr>
  </w:style>
  <w:style w:type="character" w:customStyle="1" w:styleId="LineNumber1">
    <w:name w:val="Line Number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11111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rFonts w:ascii="Arial" w:hAnsi="Arial"/>
    </w:rPr>
  </w:style>
  <w:style w:type="paragraph" w:styleId="Date">
    <w:name w:val="Date"/>
    <w:next w:val="BodyText"/>
    <w:qFormat/>
    <w:rsid w:val="00614353"/>
    <w:pPr>
      <w:keepNext/>
      <w:keepLines/>
      <w:spacing w:after="200"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rsid w:val="003F53FB"/>
    <w:pPr>
      <w:keepNext/>
    </w:pPr>
    <w:rPr>
      <w:b/>
    </w:rPr>
  </w:style>
  <w:style w:type="paragraph" w:customStyle="1" w:styleId="ImageCaption">
    <w:name w:val="Image Caption"/>
    <w:basedOn w:val="Caption"/>
    <w:qFormat/>
    <w:rsid w:val="003F53FB"/>
    <w:rPr>
      <w:b/>
    </w:rPr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styleId="BalloonText">
    <w:name w:val="Balloon Text"/>
    <w:basedOn w:val="Normal"/>
    <w:link w:val="BalloonTextChar"/>
    <w:semiHidden/>
    <w:unhideWhenUsed/>
    <w:qFormat/>
    <w:rsid w:val="00645E71"/>
    <w:pPr>
      <w:spacing w:after="0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HeaderandFooter"/>
  </w:style>
  <w:style w:type="paragraph" w:styleId="Header">
    <w:name w:val="header"/>
    <w:basedOn w:val="HeaderandFooter"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jss@soton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UoS</dc:creator>
  <dc:description/>
  <cp:lastModifiedBy>Alistair Bailey</cp:lastModifiedBy>
  <cp:revision>24</cp:revision>
  <dcterms:created xsi:type="dcterms:W3CDTF">2020-09-14T12:33:00Z</dcterms:created>
  <dcterms:modified xsi:type="dcterms:W3CDTF">2023-01-12T10:28:00Z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bookdown::word_document2</vt:lpwstr>
  </property>
</Properties>
</file>