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1C01" w14:textId="77777777" w:rsidR="00226243" w:rsidRDefault="00226243" w:rsidP="00226243">
      <w:pPr>
        <w:jc w:val="center"/>
        <w:rPr>
          <w:rFonts w:ascii="Times New Roman" w:hAnsi="Times New Roman" w:cs="Times New Roman"/>
          <w:sz w:val="32"/>
          <w:szCs w:val="32"/>
        </w:rPr>
      </w:pPr>
      <w:r>
        <w:rPr>
          <w:rFonts w:ascii="Times New Roman" w:hAnsi="Times New Roman" w:cs="Times New Roman"/>
          <w:sz w:val="32"/>
          <w:szCs w:val="32"/>
        </w:rPr>
        <w:t>CSE472 (Machine Learning Sessional)</w:t>
      </w:r>
    </w:p>
    <w:p w14:paraId="768B0F5A" w14:textId="77777777" w:rsidR="00226243" w:rsidRDefault="00226243" w:rsidP="00226243">
      <w:pPr>
        <w:jc w:val="center"/>
        <w:rPr>
          <w:rFonts w:ascii="Times New Roman" w:hAnsi="Times New Roman" w:cs="Times New Roman"/>
          <w:sz w:val="32"/>
          <w:szCs w:val="32"/>
        </w:rPr>
      </w:pPr>
      <w:r>
        <w:rPr>
          <w:rFonts w:ascii="Times New Roman" w:hAnsi="Times New Roman" w:cs="Times New Roman"/>
          <w:sz w:val="32"/>
          <w:szCs w:val="32"/>
        </w:rPr>
        <w:t>L-4, T-2, January 2018 Term</w:t>
      </w:r>
    </w:p>
    <w:p w14:paraId="4FD8EA5A" w14:textId="77777777" w:rsidR="00226243" w:rsidRDefault="00226243" w:rsidP="00ED4F16">
      <w:pPr>
        <w:rPr>
          <w:rFonts w:ascii="Times New Roman" w:hAnsi="Times New Roman" w:cs="Times New Roman"/>
          <w:sz w:val="24"/>
          <w:szCs w:val="24"/>
        </w:rPr>
      </w:pPr>
    </w:p>
    <w:p w14:paraId="0C81923C" w14:textId="77777777" w:rsidR="00ED4F16" w:rsidRDefault="00226243" w:rsidP="00ED4F16">
      <w:pPr>
        <w:rPr>
          <w:rFonts w:cs="Times New Roman"/>
        </w:rPr>
      </w:pPr>
      <w:r>
        <w:rPr>
          <w:rFonts w:ascii="Times New Roman" w:hAnsi="Times New Roman" w:cs="Times New Roman"/>
          <w:sz w:val="28"/>
          <w:szCs w:val="28"/>
        </w:rPr>
        <w:t xml:space="preserve">Report on Assignment </w:t>
      </w:r>
      <w:r w:rsidR="00ED4F16">
        <w:rPr>
          <w:rFonts w:ascii="Times New Roman" w:hAnsi="Times New Roman" w:cs="Times New Roman"/>
          <w:sz w:val="28"/>
          <w:szCs w:val="28"/>
        </w:rPr>
        <w:t>2</w:t>
      </w:r>
      <w:r>
        <w:rPr>
          <w:rFonts w:ascii="Times New Roman" w:hAnsi="Times New Roman" w:cs="Times New Roman"/>
          <w:sz w:val="28"/>
          <w:szCs w:val="28"/>
        </w:rPr>
        <w:t>:</w:t>
      </w:r>
      <w:r w:rsidR="00ED4F16" w:rsidRPr="00EF1136">
        <w:rPr>
          <w:rFonts w:cs="Times New Roman"/>
        </w:rPr>
        <w:t xml:space="preserve"> </w:t>
      </w:r>
    </w:p>
    <w:p w14:paraId="573957C8" w14:textId="61D3CA08" w:rsidR="00226243" w:rsidRDefault="00ED4F16" w:rsidP="00ED4F16">
      <w:pPr>
        <w:rPr>
          <w:rFonts w:cs="Times New Roman"/>
          <w:sz w:val="24"/>
        </w:rPr>
      </w:pPr>
      <w:r w:rsidRPr="00ED4F16">
        <w:rPr>
          <w:rFonts w:cs="Times New Roman"/>
          <w:sz w:val="24"/>
        </w:rPr>
        <w:t>Expectation-Maximization Algorithm for Gaussian Mixture Model</w:t>
      </w:r>
    </w:p>
    <w:p w14:paraId="14FA84A1" w14:textId="77777777" w:rsidR="00ED4F16" w:rsidRDefault="00ED4F16" w:rsidP="00ED4F16">
      <w:pPr>
        <w:rPr>
          <w:rFonts w:ascii="Times New Roman" w:hAnsi="Times New Roman" w:cs="Times New Roman"/>
          <w:sz w:val="28"/>
          <w:szCs w:val="28"/>
        </w:rPr>
      </w:pPr>
    </w:p>
    <w:p w14:paraId="10013027" w14:textId="16D1282B" w:rsidR="00226243" w:rsidRDefault="00226243" w:rsidP="00ED4F16">
      <w:pPr>
        <w:jc w:val="center"/>
        <w:rPr>
          <w:rFonts w:ascii="Times New Roman" w:hAnsi="Times New Roman" w:cs="Times New Roman"/>
          <w:sz w:val="28"/>
          <w:szCs w:val="28"/>
        </w:rPr>
      </w:pPr>
      <w:r>
        <w:rPr>
          <w:rFonts w:ascii="Times New Roman" w:hAnsi="Times New Roman" w:cs="Times New Roman"/>
          <w:sz w:val="28"/>
          <w:szCs w:val="28"/>
        </w:rPr>
        <w:t>Student Id: 1305003</w:t>
      </w:r>
    </w:p>
    <w:p w14:paraId="70FEB4BD" w14:textId="11808574" w:rsidR="00226243" w:rsidRDefault="00226243" w:rsidP="00ED4F16">
      <w:pPr>
        <w:jc w:val="center"/>
        <w:rPr>
          <w:rFonts w:ascii="Times New Roman" w:hAnsi="Times New Roman" w:cs="Times New Roman"/>
          <w:sz w:val="28"/>
          <w:szCs w:val="28"/>
        </w:rPr>
      </w:pPr>
      <w:r>
        <w:rPr>
          <w:rFonts w:ascii="Times New Roman" w:hAnsi="Times New Roman" w:cs="Times New Roman"/>
          <w:sz w:val="28"/>
          <w:szCs w:val="28"/>
        </w:rPr>
        <w:t>Name: Abdullah Al Mamun</w:t>
      </w:r>
    </w:p>
    <w:p w14:paraId="0A8C7C6D" w14:textId="77777777" w:rsidR="00226243" w:rsidRDefault="00226243" w:rsidP="00226243">
      <w:pPr>
        <w:rPr>
          <w:rFonts w:ascii="Times New Roman" w:hAnsi="Times New Roman" w:cs="Times New Roman"/>
          <w:sz w:val="28"/>
          <w:szCs w:val="28"/>
        </w:rPr>
      </w:pPr>
    </w:p>
    <w:p w14:paraId="7824C069" w14:textId="77777777" w:rsidR="00226243" w:rsidRDefault="00226243" w:rsidP="00226243">
      <w:pPr>
        <w:rPr>
          <w:rFonts w:ascii="Times New Roman" w:hAnsi="Times New Roman" w:cs="Times New Roman"/>
          <w:sz w:val="28"/>
          <w:szCs w:val="28"/>
        </w:rPr>
      </w:pPr>
    </w:p>
    <w:p w14:paraId="77F510E3" w14:textId="6D8A6318" w:rsidR="00ED4F16" w:rsidRDefault="00ED4F16" w:rsidP="00ED4F16">
      <w:pPr>
        <w:pStyle w:val="ListParagraph"/>
        <w:numPr>
          <w:ilvl w:val="0"/>
          <w:numId w:val="1"/>
        </w:numPr>
        <w:jc w:val="both"/>
        <w:rPr>
          <w:rFonts w:ascii="Times New Roman" w:hAnsi="Times New Roman" w:cs="Times New Roman"/>
          <w:sz w:val="24"/>
        </w:rPr>
      </w:pPr>
      <w:r w:rsidRPr="000E322C">
        <w:rPr>
          <w:rFonts w:ascii="Times New Roman" w:hAnsi="Times New Roman" w:cs="Times New Roman"/>
          <w:sz w:val="24"/>
        </w:rPr>
        <w:t xml:space="preserve">Why should </w:t>
      </w:r>
      <w:r w:rsidR="000E322C" w:rsidRPr="000E322C">
        <w:rPr>
          <w:rFonts w:ascii="Times New Roman" w:hAnsi="Times New Roman" w:cs="Times New Roman"/>
          <w:sz w:val="24"/>
        </w:rPr>
        <w:t>we</w:t>
      </w:r>
      <w:r w:rsidRPr="000E322C">
        <w:rPr>
          <w:rFonts w:ascii="Times New Roman" w:hAnsi="Times New Roman" w:cs="Times New Roman"/>
          <w:sz w:val="24"/>
        </w:rPr>
        <w:t xml:space="preserve"> use a Gaussian mixture model (GMM) in the above scenario?</w:t>
      </w:r>
    </w:p>
    <w:p w14:paraId="56014F24" w14:textId="77777777" w:rsidR="000B71AD" w:rsidRDefault="000B71AD" w:rsidP="000E322C">
      <w:pPr>
        <w:pStyle w:val="ListParagraph"/>
        <w:jc w:val="both"/>
        <w:rPr>
          <w:rFonts w:ascii="Times New Roman" w:hAnsi="Times New Roman" w:cs="Times New Roman"/>
          <w:sz w:val="24"/>
          <w:u w:val="single"/>
        </w:rPr>
      </w:pPr>
    </w:p>
    <w:p w14:paraId="71088654" w14:textId="3B94C975" w:rsidR="000E322C" w:rsidRDefault="000E322C" w:rsidP="000E322C">
      <w:pPr>
        <w:pStyle w:val="ListParagraph"/>
        <w:jc w:val="both"/>
        <w:rPr>
          <w:rFonts w:ascii="Times New Roman" w:hAnsi="Times New Roman" w:cs="Times New Roman"/>
          <w:sz w:val="24"/>
        </w:rPr>
      </w:pPr>
      <w:r w:rsidRPr="00BA7894">
        <w:rPr>
          <w:rFonts w:ascii="Times New Roman" w:hAnsi="Times New Roman" w:cs="Times New Roman"/>
          <w:sz w:val="24"/>
          <w:u w:val="single"/>
        </w:rPr>
        <w:t>Answer</w:t>
      </w:r>
      <w:r>
        <w:rPr>
          <w:rFonts w:ascii="Times New Roman" w:hAnsi="Times New Roman" w:cs="Times New Roman"/>
          <w:sz w:val="24"/>
        </w:rPr>
        <w:t>:</w:t>
      </w:r>
    </w:p>
    <w:p w14:paraId="566B283B" w14:textId="67269820" w:rsidR="00BB7E06" w:rsidRDefault="00BB7E06" w:rsidP="000E322C">
      <w:pPr>
        <w:pStyle w:val="ListParagraph"/>
        <w:jc w:val="both"/>
        <w:rPr>
          <w:rFonts w:ascii="Times New Roman" w:hAnsi="Times New Roman" w:cs="Times New Roman"/>
          <w:sz w:val="24"/>
        </w:rPr>
      </w:pPr>
      <w:r>
        <w:rPr>
          <w:rFonts w:ascii="Times New Roman" w:hAnsi="Times New Roman" w:cs="Times New Roman"/>
          <w:sz w:val="24"/>
        </w:rPr>
        <w:t xml:space="preserve">The data points are generated following a gaussian distribution, if we consider the actual location to be the mean, and the fluctuations of the signals to be the covariance. In this case, we have to find out the mean and covariance matrix for each ship. We can cluster the datapoints using GMM and also measure the goodness of our </w:t>
      </w:r>
      <w:r w:rsidR="000B71AD">
        <w:rPr>
          <w:rFonts w:ascii="Times New Roman" w:hAnsi="Times New Roman" w:cs="Times New Roman"/>
          <w:sz w:val="24"/>
        </w:rPr>
        <w:t>algorithm. So, we should use GMM.</w:t>
      </w:r>
    </w:p>
    <w:p w14:paraId="4A633C7F" w14:textId="77777777" w:rsidR="000E322C" w:rsidRPr="000B71AD" w:rsidRDefault="000E322C" w:rsidP="000B71AD">
      <w:pPr>
        <w:jc w:val="both"/>
        <w:rPr>
          <w:rFonts w:ascii="Times New Roman" w:hAnsi="Times New Roman" w:cs="Times New Roman"/>
          <w:sz w:val="24"/>
        </w:rPr>
      </w:pPr>
    </w:p>
    <w:p w14:paraId="0F95BE31" w14:textId="70323373" w:rsidR="00ED4F16" w:rsidRDefault="00ED4F16" w:rsidP="00ED4F16">
      <w:pPr>
        <w:pStyle w:val="ListParagraph"/>
        <w:numPr>
          <w:ilvl w:val="0"/>
          <w:numId w:val="1"/>
        </w:numPr>
        <w:jc w:val="both"/>
        <w:rPr>
          <w:rFonts w:ascii="Times New Roman" w:hAnsi="Times New Roman" w:cs="Times New Roman"/>
          <w:sz w:val="24"/>
        </w:rPr>
      </w:pPr>
      <w:r w:rsidRPr="000E322C">
        <w:rPr>
          <w:rFonts w:ascii="Times New Roman" w:hAnsi="Times New Roman" w:cs="Times New Roman"/>
          <w:sz w:val="24"/>
        </w:rPr>
        <w:t xml:space="preserve">How will </w:t>
      </w:r>
      <w:r w:rsidR="000E322C" w:rsidRPr="000E322C">
        <w:rPr>
          <w:rFonts w:ascii="Times New Roman" w:hAnsi="Times New Roman" w:cs="Times New Roman"/>
          <w:sz w:val="24"/>
        </w:rPr>
        <w:t>we</w:t>
      </w:r>
      <w:r w:rsidRPr="000E322C">
        <w:rPr>
          <w:rFonts w:ascii="Times New Roman" w:hAnsi="Times New Roman" w:cs="Times New Roman"/>
          <w:sz w:val="24"/>
        </w:rPr>
        <w:t xml:space="preserve"> model </w:t>
      </w:r>
      <w:r w:rsidR="000E322C" w:rsidRPr="000E322C">
        <w:rPr>
          <w:rFonts w:ascii="Times New Roman" w:hAnsi="Times New Roman" w:cs="Times New Roman"/>
          <w:sz w:val="24"/>
        </w:rPr>
        <w:t>our</w:t>
      </w:r>
      <w:r w:rsidRPr="000E322C">
        <w:rPr>
          <w:rFonts w:ascii="Times New Roman" w:hAnsi="Times New Roman" w:cs="Times New Roman"/>
          <w:sz w:val="24"/>
        </w:rPr>
        <w:t xml:space="preserve"> data for GMM?</w:t>
      </w:r>
    </w:p>
    <w:p w14:paraId="160B0E49" w14:textId="77777777" w:rsidR="000B71AD" w:rsidRDefault="000B71AD" w:rsidP="000E322C">
      <w:pPr>
        <w:pStyle w:val="ListParagraph"/>
        <w:jc w:val="both"/>
        <w:rPr>
          <w:rFonts w:ascii="Times New Roman" w:hAnsi="Times New Roman" w:cs="Times New Roman"/>
          <w:sz w:val="24"/>
          <w:u w:val="single"/>
        </w:rPr>
      </w:pPr>
    </w:p>
    <w:p w14:paraId="50ECBF4F" w14:textId="0B45F66B" w:rsidR="000E322C" w:rsidRDefault="000E322C" w:rsidP="000E322C">
      <w:pPr>
        <w:pStyle w:val="ListParagraph"/>
        <w:jc w:val="both"/>
        <w:rPr>
          <w:rFonts w:ascii="Times New Roman" w:hAnsi="Times New Roman" w:cs="Times New Roman"/>
          <w:sz w:val="24"/>
        </w:rPr>
      </w:pPr>
      <w:r w:rsidRPr="00BA7894">
        <w:rPr>
          <w:rFonts w:ascii="Times New Roman" w:hAnsi="Times New Roman" w:cs="Times New Roman"/>
          <w:sz w:val="24"/>
          <w:u w:val="single"/>
        </w:rPr>
        <w:t>Answer</w:t>
      </w:r>
      <w:r>
        <w:rPr>
          <w:rFonts w:ascii="Times New Roman" w:hAnsi="Times New Roman" w:cs="Times New Roman"/>
          <w:sz w:val="24"/>
        </w:rPr>
        <w:t>:</w:t>
      </w:r>
    </w:p>
    <w:p w14:paraId="3F9BF700" w14:textId="6AC25070" w:rsidR="00BB7E06" w:rsidRPr="000B71AD" w:rsidRDefault="000B71AD" w:rsidP="000B71AD">
      <w:pPr>
        <w:pStyle w:val="ListParagraph"/>
        <w:jc w:val="both"/>
        <w:rPr>
          <w:rFonts w:ascii="Times New Roman" w:hAnsi="Times New Roman" w:cs="Times New Roman"/>
          <w:sz w:val="24"/>
        </w:rPr>
      </w:pPr>
      <w:r>
        <w:rPr>
          <w:rFonts w:ascii="Times New Roman" w:hAnsi="Times New Roman" w:cs="Times New Roman"/>
          <w:sz w:val="24"/>
        </w:rPr>
        <w:t>The actual/estimated locations of the ships will be the mean parameters of the distributions. Location of each signal will be a single datapoint. Now from all the datapoints, we will separate them in three different clusters. We will use EM algorithm which initially guesses the parameters then finds the probabilities for each point to come from different distributions, and then re-estimate the parameters. The performance metric is the loglikelihood. The program will terminate when the loglikelihood converges.</w:t>
      </w:r>
    </w:p>
    <w:p w14:paraId="38CC3B75" w14:textId="77777777" w:rsidR="000E322C" w:rsidRPr="000E322C" w:rsidRDefault="000E322C" w:rsidP="000E322C">
      <w:pPr>
        <w:pStyle w:val="ListParagraph"/>
        <w:jc w:val="both"/>
        <w:rPr>
          <w:rFonts w:ascii="Times New Roman" w:hAnsi="Times New Roman" w:cs="Times New Roman"/>
          <w:sz w:val="24"/>
        </w:rPr>
      </w:pPr>
    </w:p>
    <w:p w14:paraId="7EAE1CAA" w14:textId="38B06167" w:rsidR="00ED4F16" w:rsidRDefault="00ED4F16" w:rsidP="00ED4F16">
      <w:pPr>
        <w:pStyle w:val="ListParagraph"/>
        <w:numPr>
          <w:ilvl w:val="0"/>
          <w:numId w:val="1"/>
        </w:numPr>
        <w:jc w:val="both"/>
        <w:rPr>
          <w:rFonts w:ascii="Times New Roman" w:hAnsi="Times New Roman" w:cs="Times New Roman"/>
          <w:sz w:val="24"/>
        </w:rPr>
      </w:pPr>
      <w:r w:rsidRPr="000E322C">
        <w:rPr>
          <w:rFonts w:ascii="Times New Roman" w:hAnsi="Times New Roman" w:cs="Times New Roman"/>
          <w:sz w:val="24"/>
        </w:rPr>
        <w:t xml:space="preserve">What are the intuitive meaning of the update equations in </w:t>
      </w:r>
      <w:r w:rsidRPr="000E322C">
        <w:rPr>
          <w:rFonts w:ascii="Times New Roman" w:hAnsi="Times New Roman" w:cs="Times New Roman"/>
          <w:b/>
          <w:sz w:val="24"/>
        </w:rPr>
        <w:t>M step</w:t>
      </w:r>
      <w:r w:rsidRPr="000E322C">
        <w:rPr>
          <w:rFonts w:ascii="Times New Roman" w:hAnsi="Times New Roman" w:cs="Times New Roman"/>
          <w:sz w:val="24"/>
        </w:rPr>
        <w:t>?</w:t>
      </w:r>
    </w:p>
    <w:p w14:paraId="13B18AC0" w14:textId="77777777" w:rsidR="00BB7E06" w:rsidRDefault="00BB7E06" w:rsidP="002167EB">
      <w:pPr>
        <w:pStyle w:val="ListParagraph"/>
        <w:jc w:val="both"/>
        <w:rPr>
          <w:rFonts w:ascii="Times New Roman" w:hAnsi="Times New Roman" w:cs="Times New Roman"/>
          <w:sz w:val="24"/>
          <w:u w:val="single"/>
        </w:rPr>
      </w:pPr>
    </w:p>
    <w:p w14:paraId="06101BDE" w14:textId="7D612ABD" w:rsidR="002167EB" w:rsidRDefault="000E322C" w:rsidP="002167EB">
      <w:pPr>
        <w:pStyle w:val="ListParagraph"/>
        <w:jc w:val="both"/>
        <w:rPr>
          <w:rFonts w:ascii="Times New Roman" w:hAnsi="Times New Roman" w:cs="Times New Roman"/>
          <w:sz w:val="24"/>
        </w:rPr>
      </w:pPr>
      <w:r w:rsidRPr="00BA7894">
        <w:rPr>
          <w:rFonts w:ascii="Times New Roman" w:hAnsi="Times New Roman" w:cs="Times New Roman"/>
          <w:sz w:val="24"/>
          <w:u w:val="single"/>
        </w:rPr>
        <w:t>Answer</w:t>
      </w:r>
      <w:r>
        <w:rPr>
          <w:rFonts w:ascii="Times New Roman" w:hAnsi="Times New Roman" w:cs="Times New Roman"/>
          <w:sz w:val="24"/>
        </w:rPr>
        <w:t>:</w:t>
      </w:r>
      <w:r w:rsidR="00413926">
        <w:rPr>
          <w:rFonts w:ascii="Times New Roman" w:hAnsi="Times New Roman" w:cs="Times New Roman"/>
          <w:sz w:val="24"/>
        </w:rPr>
        <w:t xml:space="preserve"> In M step, we re-estimate the parameters with the probability matrix and the feature values. </w:t>
      </w:r>
      <w:r w:rsidR="004E4809">
        <w:rPr>
          <w:rFonts w:ascii="Times New Roman" w:hAnsi="Times New Roman" w:cs="Times New Roman"/>
          <w:sz w:val="24"/>
        </w:rPr>
        <w:t>We calculate mean</w:t>
      </w:r>
      <w:r w:rsidR="002167EB">
        <w:rPr>
          <w:rFonts w:ascii="Times New Roman" w:hAnsi="Times New Roman" w:cs="Times New Roman"/>
          <w:sz w:val="24"/>
        </w:rPr>
        <w:t xml:space="preserve"> of some values</w:t>
      </w:r>
      <w:r w:rsidR="004E4809">
        <w:rPr>
          <w:rFonts w:ascii="Times New Roman" w:hAnsi="Times New Roman" w:cs="Times New Roman"/>
          <w:sz w:val="24"/>
        </w:rPr>
        <w:t xml:space="preserve"> by dividing</w:t>
      </w:r>
      <w:r w:rsidR="00172DCE">
        <w:rPr>
          <w:rFonts w:ascii="Times New Roman" w:hAnsi="Times New Roman" w:cs="Times New Roman"/>
          <w:sz w:val="24"/>
        </w:rPr>
        <w:t xml:space="preserve"> the</w:t>
      </w:r>
      <w:r w:rsidR="002167EB">
        <w:rPr>
          <w:rFonts w:ascii="Times New Roman" w:hAnsi="Times New Roman" w:cs="Times New Roman"/>
          <w:sz w:val="24"/>
        </w:rPr>
        <w:t>ir</w:t>
      </w:r>
      <w:r w:rsidR="00172DCE">
        <w:rPr>
          <w:rFonts w:ascii="Times New Roman" w:hAnsi="Times New Roman" w:cs="Times New Roman"/>
          <w:sz w:val="24"/>
        </w:rPr>
        <w:t xml:space="preserve"> sum by the number of elements. In this case, </w:t>
      </w:r>
      <w:r w:rsidR="002167EB">
        <w:rPr>
          <w:rFonts w:ascii="Times New Roman" w:hAnsi="Times New Roman" w:cs="Times New Roman"/>
          <w:sz w:val="24"/>
        </w:rPr>
        <w:t>the values have probabilities associated with them. So, we take a weighted average by multiplying the values with their probabilities and also divide by the summation of all probabilities instead of number of datapoints.</w:t>
      </w:r>
    </w:p>
    <w:p w14:paraId="5CDCC40A" w14:textId="1C5988FB" w:rsidR="002167EB" w:rsidRDefault="002167EB" w:rsidP="002167EB">
      <w:pPr>
        <w:pStyle w:val="ListParagraph"/>
        <w:jc w:val="both"/>
        <w:rPr>
          <w:rFonts w:ascii="Times New Roman" w:hAnsi="Times New Roman" w:cs="Times New Roman"/>
          <w:sz w:val="24"/>
        </w:rPr>
      </w:pPr>
    </w:p>
    <w:p w14:paraId="11126610" w14:textId="77777777" w:rsidR="002167EB" w:rsidRDefault="002167EB" w:rsidP="00BB7E06">
      <w:pPr>
        <w:ind w:firstLine="720"/>
        <w:rPr>
          <w:rFonts w:ascii="Times New Roman" w:eastAsiaTheme="minorEastAsia" w:hAnsi="Times New Roman" w:cs="Times New Roman"/>
          <w:color w:val="auto"/>
          <w:lang w:val="en-US"/>
        </w:rPr>
      </w:pPr>
      <w:r>
        <w:rPr>
          <w:rFonts w:ascii="Times New Roman" w:hAnsi="Times New Roman" w:cs="Times New Roman"/>
          <w:sz w:val="24"/>
        </w:rPr>
        <w:t xml:space="preserve">In case of covariance matrix, we perform </w:t>
      </w: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den>
        </m:f>
      </m:oMath>
    </w:p>
    <w:p w14:paraId="7EA93ADB" w14:textId="1297C617" w:rsidR="00BA7894" w:rsidRDefault="002167EB" w:rsidP="00BA7894">
      <w:pPr>
        <w:pStyle w:val="ListParagraph"/>
        <w:jc w:val="both"/>
        <w:rPr>
          <w:rFonts w:ascii="Times New Roman" w:hAnsi="Times New Roman" w:cs="Times New Roman"/>
          <w:sz w:val="24"/>
        </w:rPr>
      </w:pPr>
      <w:r>
        <w:rPr>
          <w:rFonts w:ascii="Times New Roman" w:hAnsi="Times New Roman" w:cs="Times New Roman"/>
          <w:sz w:val="24"/>
        </w:rPr>
        <w:lastRenderedPageBreak/>
        <w:t xml:space="preserve">The difference of each value from its mean value is taken in a matrix. Then the matrix is multiplied with its transpose. So, we get a </w:t>
      </w:r>
      <w:proofErr w:type="spellStart"/>
      <w:r>
        <w:rPr>
          <w:rFonts w:ascii="Times New Roman" w:hAnsi="Times New Roman" w:cs="Times New Roman"/>
          <w:sz w:val="24"/>
        </w:rPr>
        <w:t>DxD</w:t>
      </w:r>
      <w:proofErr w:type="spellEnd"/>
      <w:r>
        <w:rPr>
          <w:rFonts w:ascii="Times New Roman" w:hAnsi="Times New Roman" w:cs="Times New Roman"/>
          <w:sz w:val="24"/>
        </w:rPr>
        <w:t xml:space="preserve"> covariance matrix where D is the dimension of the feature vector. In case of two</w:t>
      </w:r>
      <w:r w:rsidR="00BA7894">
        <w:rPr>
          <w:rFonts w:ascii="Times New Roman" w:hAnsi="Times New Roman" w:cs="Times New Roman"/>
          <w:sz w:val="24"/>
        </w:rPr>
        <w:t xml:space="preserve">-dimensional feature vector, the product matrix will be </w:t>
      </w:r>
    </w:p>
    <w:p w14:paraId="12A6CCB8" w14:textId="242FE12D" w:rsidR="00BA7894" w:rsidRDefault="00BA7894" w:rsidP="00BA7894">
      <w:pPr>
        <w:pStyle w:val="ListParagraph"/>
        <w:ind w:firstLine="720"/>
        <w:jc w:val="both"/>
        <w:rPr>
          <w:rFonts w:ascii="Times New Roman" w:hAnsi="Times New Roman" w:cs="Times New Roman"/>
          <w:sz w:val="24"/>
          <w:vertAlign w:val="superscript"/>
        </w:rPr>
      </w:pPr>
      <w:r>
        <w:rPr>
          <w:rFonts w:ascii="Times New Roman" w:hAnsi="Times New Roman" w:cs="Times New Roman"/>
          <w:sz w:val="24"/>
        </w:rPr>
        <w:t>(x</w:t>
      </w:r>
      <w:r w:rsidRPr="00BA7894">
        <w:rPr>
          <w:rFonts w:ascii="Times New Roman" w:hAnsi="Times New Roman" w:cs="Times New Roman"/>
          <w:sz w:val="24"/>
          <w:vertAlign w:val="subscript"/>
        </w:rPr>
        <w:t>1</w:t>
      </w:r>
      <w:r>
        <w:rPr>
          <w:rFonts w:ascii="Times New Roman" w:hAnsi="Times New Roman" w:cs="Times New Roman"/>
          <w:sz w:val="24"/>
        </w:rPr>
        <w:t xml:space="preserve"> – </w:t>
      </w:r>
      <w:r>
        <w:rPr>
          <w:rFonts w:ascii="Times New Roman" w:hAnsi="Times New Roman" w:cs="Times New Roman"/>
          <w:sz w:val="24"/>
        </w:rPr>
        <w:t>µ</w:t>
      </w:r>
      <w:r>
        <w:rPr>
          <w:rFonts w:ascii="Times New Roman" w:hAnsi="Times New Roman" w:cs="Times New Roman"/>
          <w:sz w:val="24"/>
          <w:vertAlign w:val="subscript"/>
        </w:rPr>
        <w:t xml:space="preserve"> 1</w:t>
      </w:r>
      <w:r>
        <w:rPr>
          <w:rFonts w:ascii="Times New Roman" w:hAnsi="Times New Roman" w:cs="Times New Roman"/>
          <w:sz w:val="24"/>
        </w:rPr>
        <w:t>)</w:t>
      </w:r>
      <w:r w:rsidRPr="00BA7894">
        <w:rPr>
          <w:rFonts w:ascii="Times New Roman" w:hAnsi="Times New Roman" w:cs="Times New Roman"/>
          <w:sz w:val="24"/>
          <w:vertAlign w:val="superscript"/>
        </w:rPr>
        <w:t>2</w:t>
      </w:r>
      <w:r>
        <w:rPr>
          <w:rFonts w:ascii="Times New Roman" w:hAnsi="Times New Roman" w:cs="Times New Roman"/>
          <w:sz w:val="24"/>
          <w:vertAlign w:val="superscript"/>
        </w:rPr>
        <w:t xml:space="preserve">   </w:t>
      </w:r>
      <w:r>
        <w:rPr>
          <w:rFonts w:ascii="Times New Roman" w:hAnsi="Times New Roman" w:cs="Times New Roman"/>
          <w:sz w:val="24"/>
          <w:vertAlign w:val="superscript"/>
        </w:rPr>
        <w:tab/>
      </w:r>
      <w:r>
        <w:rPr>
          <w:rFonts w:ascii="Times New Roman" w:hAnsi="Times New Roman" w:cs="Times New Roman"/>
          <w:sz w:val="24"/>
        </w:rPr>
        <w:t xml:space="preserve"> (x</w:t>
      </w:r>
      <w:r>
        <w:rPr>
          <w:rFonts w:ascii="Times New Roman" w:hAnsi="Times New Roman" w:cs="Times New Roman"/>
          <w:sz w:val="24"/>
          <w:vertAlign w:val="subscript"/>
        </w:rPr>
        <w:t xml:space="preserve">1 </w:t>
      </w:r>
      <w:r>
        <w:rPr>
          <w:rFonts w:ascii="Times New Roman" w:hAnsi="Times New Roman" w:cs="Times New Roman"/>
          <w:sz w:val="24"/>
        </w:rPr>
        <w:t xml:space="preserve">– </w:t>
      </w:r>
      <w:r>
        <w:rPr>
          <w:rFonts w:ascii="Times New Roman" w:hAnsi="Times New Roman" w:cs="Times New Roman"/>
          <w:sz w:val="24"/>
        </w:rPr>
        <w:t>µ</w:t>
      </w:r>
      <w:r>
        <w:rPr>
          <w:rFonts w:ascii="Times New Roman" w:hAnsi="Times New Roman" w:cs="Times New Roman"/>
          <w:sz w:val="24"/>
          <w:vertAlign w:val="subscript"/>
        </w:rPr>
        <w:t xml:space="preserve"> 1) </w:t>
      </w:r>
      <w:r>
        <w:rPr>
          <w:rFonts w:ascii="Times New Roman" w:hAnsi="Times New Roman" w:cs="Times New Roman"/>
          <w:sz w:val="24"/>
        </w:rPr>
        <w:t>(x</w:t>
      </w:r>
      <w:r>
        <w:rPr>
          <w:rFonts w:ascii="Times New Roman" w:hAnsi="Times New Roman" w:cs="Times New Roman"/>
          <w:sz w:val="24"/>
          <w:vertAlign w:val="subscript"/>
        </w:rPr>
        <w:t>2</w:t>
      </w:r>
      <w:r>
        <w:rPr>
          <w:rFonts w:ascii="Times New Roman" w:hAnsi="Times New Roman" w:cs="Times New Roman"/>
          <w:sz w:val="24"/>
        </w:rPr>
        <w:t xml:space="preserve"> – </w:t>
      </w:r>
      <w:r>
        <w:rPr>
          <w:rFonts w:ascii="Times New Roman" w:hAnsi="Times New Roman" w:cs="Times New Roman"/>
          <w:sz w:val="24"/>
        </w:rPr>
        <w:t>µ</w:t>
      </w:r>
      <w:r>
        <w:rPr>
          <w:rFonts w:ascii="Times New Roman" w:hAnsi="Times New Roman" w:cs="Times New Roman"/>
          <w:sz w:val="24"/>
          <w:vertAlign w:val="subscript"/>
        </w:rPr>
        <w:t xml:space="preserve"> 2</w:t>
      </w:r>
      <w:r>
        <w:rPr>
          <w:rFonts w:ascii="Times New Roman" w:hAnsi="Times New Roman" w:cs="Times New Roman"/>
          <w:sz w:val="24"/>
        </w:rPr>
        <w:t>)</w:t>
      </w:r>
    </w:p>
    <w:p w14:paraId="38828120" w14:textId="5BDE48E6" w:rsidR="00BA7894" w:rsidRDefault="00BA7894" w:rsidP="00BA7894">
      <w:pPr>
        <w:pStyle w:val="ListParagraph"/>
        <w:ind w:firstLine="720"/>
        <w:jc w:val="both"/>
        <w:rPr>
          <w:rFonts w:ascii="Times New Roman" w:hAnsi="Times New Roman" w:cs="Times New Roman"/>
          <w:sz w:val="24"/>
          <w:vertAlign w:val="superscript"/>
        </w:rPr>
      </w:pPr>
      <w:r>
        <w:rPr>
          <w:rFonts w:ascii="Times New Roman" w:hAnsi="Times New Roman" w:cs="Times New Roman"/>
          <w:sz w:val="24"/>
        </w:rPr>
        <w:t>(x</w:t>
      </w:r>
      <w:r>
        <w:rPr>
          <w:rFonts w:ascii="Times New Roman" w:hAnsi="Times New Roman" w:cs="Times New Roman"/>
          <w:sz w:val="24"/>
          <w:vertAlign w:val="subscript"/>
        </w:rPr>
        <w:t xml:space="preserve">1 </w:t>
      </w:r>
      <w:r>
        <w:rPr>
          <w:rFonts w:ascii="Times New Roman" w:hAnsi="Times New Roman" w:cs="Times New Roman"/>
          <w:sz w:val="24"/>
        </w:rPr>
        <w:t>– µ</w:t>
      </w:r>
      <w:r>
        <w:rPr>
          <w:rFonts w:ascii="Times New Roman" w:hAnsi="Times New Roman" w:cs="Times New Roman"/>
          <w:sz w:val="24"/>
          <w:vertAlign w:val="subscript"/>
        </w:rPr>
        <w:t xml:space="preserve"> </w:t>
      </w:r>
      <w:r>
        <w:rPr>
          <w:rFonts w:ascii="Times New Roman" w:hAnsi="Times New Roman" w:cs="Times New Roman"/>
          <w:sz w:val="24"/>
          <w:vertAlign w:val="subscript"/>
        </w:rPr>
        <w:t xml:space="preserve">1) </w:t>
      </w:r>
      <w:r>
        <w:rPr>
          <w:rFonts w:ascii="Times New Roman" w:hAnsi="Times New Roman" w:cs="Times New Roman"/>
          <w:sz w:val="24"/>
        </w:rPr>
        <w:t>(x</w:t>
      </w:r>
      <w:r>
        <w:rPr>
          <w:rFonts w:ascii="Times New Roman" w:hAnsi="Times New Roman" w:cs="Times New Roman"/>
          <w:sz w:val="24"/>
          <w:vertAlign w:val="subscript"/>
        </w:rPr>
        <w:t>2</w:t>
      </w:r>
      <w:r>
        <w:rPr>
          <w:rFonts w:ascii="Times New Roman" w:hAnsi="Times New Roman" w:cs="Times New Roman"/>
          <w:sz w:val="24"/>
        </w:rPr>
        <w:t xml:space="preserve"> – mu</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rPr>
        <w:tab/>
        <w:t xml:space="preserve"> </w:t>
      </w:r>
      <w:r>
        <w:rPr>
          <w:rFonts w:ascii="Times New Roman" w:hAnsi="Times New Roman" w:cs="Times New Roman"/>
          <w:sz w:val="24"/>
        </w:rPr>
        <w:t>(x</w:t>
      </w:r>
      <w:r>
        <w:rPr>
          <w:rFonts w:ascii="Times New Roman" w:hAnsi="Times New Roman" w:cs="Times New Roman"/>
          <w:sz w:val="24"/>
          <w:vertAlign w:val="subscript"/>
        </w:rPr>
        <w:t>2</w:t>
      </w:r>
      <w:r>
        <w:rPr>
          <w:rFonts w:ascii="Times New Roman" w:hAnsi="Times New Roman" w:cs="Times New Roman"/>
          <w:sz w:val="24"/>
        </w:rPr>
        <w:t xml:space="preserve"> – µ</w:t>
      </w:r>
      <w:r>
        <w:rPr>
          <w:rFonts w:ascii="Times New Roman" w:hAnsi="Times New Roman" w:cs="Times New Roman"/>
          <w:sz w:val="24"/>
          <w:vertAlign w:val="subscript"/>
        </w:rPr>
        <w:t xml:space="preserve"> 2</w:t>
      </w:r>
      <w:r>
        <w:rPr>
          <w:rFonts w:ascii="Times New Roman" w:hAnsi="Times New Roman" w:cs="Times New Roman"/>
          <w:sz w:val="24"/>
        </w:rPr>
        <w:t>)</w:t>
      </w:r>
      <w:r w:rsidRPr="00BA7894">
        <w:rPr>
          <w:rFonts w:ascii="Times New Roman" w:hAnsi="Times New Roman" w:cs="Times New Roman"/>
          <w:sz w:val="24"/>
          <w:vertAlign w:val="superscript"/>
        </w:rPr>
        <w:t>2</w:t>
      </w:r>
      <w:r>
        <w:rPr>
          <w:rFonts w:ascii="Times New Roman" w:hAnsi="Times New Roman" w:cs="Times New Roman"/>
          <w:sz w:val="24"/>
          <w:vertAlign w:val="superscript"/>
        </w:rPr>
        <w:t xml:space="preserve">  </w:t>
      </w:r>
    </w:p>
    <w:p w14:paraId="799F7951" w14:textId="21EAC028" w:rsidR="00BA7894" w:rsidRDefault="00BA7894" w:rsidP="00BA7894">
      <w:pPr>
        <w:jc w:val="both"/>
        <w:rPr>
          <w:rFonts w:ascii="Times New Roman" w:hAnsi="Times New Roman" w:cs="Times New Roman"/>
          <w:sz w:val="24"/>
        </w:rPr>
      </w:pPr>
      <w:r>
        <w:rPr>
          <w:rFonts w:ascii="Times New Roman" w:hAnsi="Times New Roman" w:cs="Times New Roman"/>
          <w:sz w:val="24"/>
        </w:rPr>
        <w:tab/>
        <w:t xml:space="preserve">Adding them and with associated probabilities and dividing by the sum of the probabilities </w:t>
      </w:r>
      <w:r>
        <w:rPr>
          <w:rFonts w:ascii="Times New Roman" w:hAnsi="Times New Roman" w:cs="Times New Roman"/>
          <w:sz w:val="24"/>
        </w:rPr>
        <w:tab/>
        <w:t>we get the covariance matrix.</w:t>
      </w:r>
    </w:p>
    <w:p w14:paraId="4EB8908D" w14:textId="198E51E2" w:rsidR="00BA7894" w:rsidRDefault="00BA7894" w:rsidP="00BA7894">
      <w:pPr>
        <w:jc w:val="both"/>
        <w:rPr>
          <w:rFonts w:ascii="Times New Roman" w:hAnsi="Times New Roman" w:cs="Times New Roman"/>
          <w:sz w:val="24"/>
        </w:rPr>
      </w:pPr>
    </w:p>
    <w:p w14:paraId="4C575CBD" w14:textId="45DA808B" w:rsidR="00BA7894" w:rsidRDefault="00BA7894" w:rsidP="00BB7E06">
      <w:pPr>
        <w:ind w:left="720"/>
        <w:jc w:val="both"/>
        <w:rPr>
          <w:rFonts w:ascii="Times New Roman" w:hAnsi="Times New Roman" w:cs="Times New Roman"/>
          <w:sz w:val="24"/>
        </w:rPr>
      </w:pPr>
      <w:r>
        <w:rPr>
          <w:rFonts w:ascii="Times New Roman" w:hAnsi="Times New Roman" w:cs="Times New Roman"/>
          <w:sz w:val="24"/>
        </w:rPr>
        <w:t>The last part is the process of updating weights. Summation of all the elements of the P matrix equals to N = number of datapoints. So, adding all the probabilities for a distribution and dividing it by the number of datapoints, we get the weight of that distribution.</w:t>
      </w:r>
    </w:p>
    <w:p w14:paraId="7E3B3773" w14:textId="77777777" w:rsidR="00BA7894" w:rsidRPr="00BA7894" w:rsidRDefault="00BA7894" w:rsidP="00BA7894">
      <w:pPr>
        <w:jc w:val="both"/>
        <w:rPr>
          <w:rFonts w:ascii="Times New Roman" w:hAnsi="Times New Roman" w:cs="Times New Roman"/>
          <w:sz w:val="24"/>
        </w:rPr>
      </w:pPr>
    </w:p>
    <w:p w14:paraId="0FBE9E15" w14:textId="77777777" w:rsidR="00BA7894" w:rsidRDefault="00BA7894" w:rsidP="00BA7894">
      <w:pPr>
        <w:pStyle w:val="ListParagraph"/>
        <w:jc w:val="both"/>
        <w:rPr>
          <w:rFonts w:ascii="Times New Roman" w:hAnsi="Times New Roman" w:cs="Times New Roman"/>
          <w:sz w:val="24"/>
          <w:vertAlign w:val="superscript"/>
        </w:rPr>
      </w:pPr>
    </w:p>
    <w:p w14:paraId="788E8ECE" w14:textId="29CA0C29" w:rsidR="00ED4F16" w:rsidRDefault="000E322C" w:rsidP="00ED4F16">
      <w:pPr>
        <w:pStyle w:val="ListParagraph"/>
        <w:numPr>
          <w:ilvl w:val="0"/>
          <w:numId w:val="1"/>
        </w:numPr>
        <w:jc w:val="both"/>
        <w:rPr>
          <w:rFonts w:ascii="Times New Roman" w:hAnsi="Times New Roman" w:cs="Times New Roman"/>
          <w:sz w:val="24"/>
        </w:rPr>
      </w:pPr>
      <w:r w:rsidRPr="000E322C">
        <w:rPr>
          <w:rFonts w:ascii="Times New Roman" w:hAnsi="Times New Roman" w:cs="Times New Roman"/>
          <w:sz w:val="24"/>
        </w:rPr>
        <w:t xml:space="preserve">Let’s </w:t>
      </w:r>
      <w:r w:rsidR="00ED4F16" w:rsidRPr="000E322C">
        <w:rPr>
          <w:rFonts w:ascii="Times New Roman" w:hAnsi="Times New Roman" w:cs="Times New Roman"/>
          <w:sz w:val="24"/>
        </w:rPr>
        <w:t>Derive the log-likelihood function in step 4.</w:t>
      </w:r>
    </w:p>
    <w:p w14:paraId="47414468" w14:textId="5C7D9EEA" w:rsidR="000E322C" w:rsidRDefault="000E322C" w:rsidP="000E322C">
      <w:pPr>
        <w:pStyle w:val="ListParagraph"/>
        <w:jc w:val="both"/>
        <w:rPr>
          <w:rFonts w:ascii="Times New Roman" w:hAnsi="Times New Roman" w:cs="Times New Roman"/>
          <w:sz w:val="24"/>
        </w:rPr>
      </w:pPr>
      <w:r w:rsidRPr="00D743DF">
        <w:rPr>
          <w:rFonts w:ascii="Times New Roman" w:hAnsi="Times New Roman" w:cs="Times New Roman"/>
          <w:sz w:val="24"/>
          <w:u w:val="single"/>
        </w:rPr>
        <w:t>Answe</w:t>
      </w:r>
      <w:r>
        <w:rPr>
          <w:rFonts w:ascii="Times New Roman" w:hAnsi="Times New Roman" w:cs="Times New Roman"/>
          <w:sz w:val="24"/>
        </w:rPr>
        <w:t>r:</w:t>
      </w:r>
    </w:p>
    <w:p w14:paraId="450F27A2" w14:textId="77777777" w:rsidR="00050647" w:rsidRDefault="00050647" w:rsidP="00050647">
      <w:pPr>
        <w:ind w:firstLine="720"/>
        <w:jc w:val="both"/>
        <w:rPr>
          <w:rFonts w:ascii="Times New Roman" w:hAnsi="Times New Roman" w:cs="Times New Roman"/>
          <w:sz w:val="24"/>
        </w:rPr>
      </w:pPr>
      <w:r>
        <w:rPr>
          <w:rFonts w:ascii="Times New Roman" w:hAnsi="Times New Roman" w:cs="Times New Roman"/>
          <w:sz w:val="24"/>
        </w:rPr>
        <w:t>L</w:t>
      </w:r>
      <w:r w:rsidRPr="00050647">
        <w:rPr>
          <w:rFonts w:ascii="Times New Roman" w:hAnsi="Times New Roman" w:cs="Times New Roman"/>
          <w:sz w:val="24"/>
        </w:rPr>
        <w:t>ikelihood of a single gaussian distribution,</w:t>
      </w:r>
    </w:p>
    <w:p w14:paraId="40FD3C0C" w14:textId="40788068" w:rsidR="00050647" w:rsidRDefault="00050647" w:rsidP="00050647">
      <w:pPr>
        <w:ind w:firstLine="720"/>
        <w:jc w:val="both"/>
        <w:rPr>
          <w:rFonts w:ascii="Times New Roman" w:hAnsi="Times New Roman" w:cs="Times New Roman"/>
          <w:sz w:val="24"/>
        </w:rPr>
      </w:pPr>
      <w:r w:rsidRPr="00050647">
        <w:rPr>
          <w:rFonts w:ascii="Times New Roman" w:hAnsi="Times New Roman" w:cs="Times New Roman"/>
          <w:i/>
          <w:sz w:val="24"/>
        </w:rPr>
        <w:t>l</w:t>
      </w:r>
      <w:r w:rsidRPr="00050647">
        <w:rPr>
          <w:rFonts w:ascii="Times New Roman" w:hAnsi="Times New Roman" w:cs="Times New Roman"/>
          <w:sz w:val="24"/>
        </w:rPr>
        <w:t xml:space="preserve"> = </w:t>
      </w:r>
      <w:proofErr w:type="spellStart"/>
      <w:r w:rsidRPr="00050647">
        <w:rPr>
          <w:rFonts w:ascii="Times New Roman" w:hAnsi="Times New Roman" w:cs="Times New Roman"/>
          <w:sz w:val="32"/>
        </w:rPr>
        <w:t>Π</w:t>
      </w:r>
      <w:r w:rsidRPr="00050647">
        <w:rPr>
          <w:rFonts w:ascii="Times New Roman" w:hAnsi="Times New Roman" w:cs="Times New Roman"/>
          <w:sz w:val="28"/>
          <w:vertAlign w:val="subscript"/>
        </w:rPr>
        <w:t>j</w:t>
      </w:r>
      <w:proofErr w:type="spellEnd"/>
      <w:r w:rsidRPr="00050647">
        <w:rPr>
          <w:rFonts w:ascii="Times New Roman" w:hAnsi="Times New Roman" w:cs="Times New Roman"/>
          <w:sz w:val="28"/>
          <w:vertAlign w:val="subscript"/>
        </w:rPr>
        <w:t>=1</w:t>
      </w:r>
      <w:r>
        <w:rPr>
          <w:rFonts w:ascii="Times New Roman" w:hAnsi="Times New Roman" w:cs="Times New Roman"/>
          <w:sz w:val="28"/>
          <w:vertAlign w:val="superscript"/>
        </w:rPr>
        <w:t>N</w:t>
      </w:r>
      <w:r>
        <w:rPr>
          <w:rFonts w:ascii="Times New Roman" w:hAnsi="Times New Roman" w:cs="Times New Roman"/>
          <w:sz w:val="28"/>
          <w:vertAlign w:val="subscript"/>
        </w:rPr>
        <w:t xml:space="preserve"> </w:t>
      </w:r>
      <w:r w:rsidRPr="00050647">
        <w:rPr>
          <w:rFonts w:ascii="Times New Roman" w:hAnsi="Times New Roman" w:cs="Times New Roman"/>
          <w:i/>
        </w:rPr>
        <w:t>p</w:t>
      </w:r>
      <w:r>
        <w:rPr>
          <w:rFonts w:ascii="Times New Roman" w:hAnsi="Times New Roman" w:cs="Times New Roman"/>
          <w:sz w:val="24"/>
        </w:rPr>
        <w:t>(x</w:t>
      </w:r>
      <w:r w:rsidR="00C030ED">
        <w:rPr>
          <w:rFonts w:ascii="Times New Roman" w:hAnsi="Times New Roman" w:cs="Times New Roman"/>
          <w:sz w:val="24"/>
          <w:vertAlign w:val="subscript"/>
        </w:rPr>
        <w:t>j</w:t>
      </w:r>
      <w:bookmarkStart w:id="0" w:name="_GoBack"/>
      <w:bookmarkEnd w:id="0"/>
      <w:r>
        <w:rPr>
          <w:rFonts w:ascii="Times New Roman" w:hAnsi="Times New Roman" w:cs="Times New Roman"/>
          <w:sz w:val="24"/>
        </w:rPr>
        <w:t xml:space="preserve">| </w:t>
      </w:r>
      <w:r>
        <w:rPr>
          <w:rStyle w:val="fontstyle21"/>
        </w:rPr>
        <w:t>μ</w:t>
      </w:r>
      <w:r>
        <w:rPr>
          <w:rStyle w:val="fontstyle01"/>
        </w:rPr>
        <w:t>,</w:t>
      </w:r>
      <w:r>
        <w:rPr>
          <w:rStyle w:val="fontstyle21"/>
          <w:rFonts w:ascii="Cambria Math" w:hAnsi="Cambria Math" w:cs="Cambria Math"/>
        </w:rPr>
        <w:t>⅀</w:t>
      </w:r>
      <w:r>
        <w:rPr>
          <w:rStyle w:val="fontstyle21"/>
          <w:rFonts w:ascii="Cambria Math" w:hAnsi="Cambria Math" w:cs="Cambria Math"/>
        </w:rPr>
        <w:t>)</w:t>
      </w:r>
    </w:p>
    <w:p w14:paraId="632B2B56" w14:textId="34895A02" w:rsidR="00050647" w:rsidRDefault="00050647" w:rsidP="00050647">
      <w:pPr>
        <w:ind w:firstLine="720"/>
        <w:jc w:val="both"/>
        <w:rPr>
          <w:rStyle w:val="fontstyle21"/>
          <w:rFonts w:ascii="Cambria Math" w:hAnsi="Cambria Math" w:cs="Cambria Math"/>
        </w:rPr>
      </w:pPr>
      <w:r>
        <w:rPr>
          <w:rFonts w:ascii="Times New Roman" w:hAnsi="Times New Roman" w:cs="Times New Roman"/>
          <w:sz w:val="24"/>
        </w:rPr>
        <w:t xml:space="preserve">Log likelihood will be </w:t>
      </w:r>
      <w:r>
        <w:rPr>
          <w:rFonts w:ascii="Times New Roman" w:hAnsi="Times New Roman" w:cs="Times New Roman"/>
          <w:i/>
          <w:sz w:val="24"/>
        </w:rPr>
        <w:t>L</w:t>
      </w:r>
      <w:r w:rsidRPr="00050647">
        <w:rPr>
          <w:rFonts w:ascii="Times New Roman" w:hAnsi="Times New Roman" w:cs="Times New Roman"/>
          <w:sz w:val="24"/>
        </w:rPr>
        <w:t xml:space="preserve"> =</w:t>
      </w:r>
      <w:r>
        <w:rPr>
          <w:rFonts w:ascii="Times New Roman" w:hAnsi="Times New Roman" w:cs="Times New Roman"/>
          <w:sz w:val="24"/>
        </w:rPr>
        <w:t xml:space="preserve"> log </w:t>
      </w:r>
      <w:proofErr w:type="gramStart"/>
      <w:r>
        <w:rPr>
          <w:rFonts w:ascii="Times New Roman" w:hAnsi="Times New Roman" w:cs="Times New Roman"/>
          <w:sz w:val="24"/>
        </w:rPr>
        <w:t>(</w:t>
      </w:r>
      <w:r w:rsidRPr="00050647">
        <w:rPr>
          <w:rFonts w:ascii="Times New Roman" w:hAnsi="Times New Roman" w:cs="Times New Roman"/>
          <w:sz w:val="24"/>
        </w:rPr>
        <w:t xml:space="preserve"> </w:t>
      </w:r>
      <w:proofErr w:type="spellStart"/>
      <w:r w:rsidRPr="00050647">
        <w:rPr>
          <w:rFonts w:ascii="Times New Roman" w:hAnsi="Times New Roman" w:cs="Times New Roman"/>
          <w:sz w:val="32"/>
        </w:rPr>
        <w:t>Π</w:t>
      </w:r>
      <w:proofErr w:type="gramEnd"/>
      <w:r w:rsidRPr="00050647">
        <w:rPr>
          <w:rFonts w:ascii="Times New Roman" w:hAnsi="Times New Roman" w:cs="Times New Roman"/>
          <w:sz w:val="28"/>
          <w:vertAlign w:val="subscript"/>
        </w:rPr>
        <w:t>j</w:t>
      </w:r>
      <w:proofErr w:type="spellEnd"/>
      <w:r w:rsidRPr="00050647">
        <w:rPr>
          <w:rFonts w:ascii="Times New Roman" w:hAnsi="Times New Roman" w:cs="Times New Roman"/>
          <w:sz w:val="28"/>
          <w:vertAlign w:val="subscript"/>
        </w:rPr>
        <w:t>=1</w:t>
      </w:r>
      <w:r>
        <w:rPr>
          <w:rFonts w:ascii="Times New Roman" w:hAnsi="Times New Roman" w:cs="Times New Roman"/>
          <w:sz w:val="28"/>
          <w:vertAlign w:val="superscript"/>
        </w:rPr>
        <w:t>N</w:t>
      </w:r>
      <w:r>
        <w:rPr>
          <w:rFonts w:ascii="Times New Roman" w:hAnsi="Times New Roman" w:cs="Times New Roman"/>
          <w:sz w:val="28"/>
          <w:vertAlign w:val="subscript"/>
        </w:rPr>
        <w:t xml:space="preserve"> </w:t>
      </w:r>
      <w:r w:rsidRPr="00050647">
        <w:rPr>
          <w:rFonts w:ascii="Times New Roman" w:hAnsi="Times New Roman" w:cs="Times New Roman"/>
          <w:i/>
        </w:rPr>
        <w:t>p</w:t>
      </w:r>
      <w:r>
        <w:rPr>
          <w:rFonts w:ascii="Times New Roman" w:hAnsi="Times New Roman" w:cs="Times New Roman"/>
          <w:sz w:val="24"/>
        </w:rPr>
        <w:t>(</w:t>
      </w:r>
      <w:proofErr w:type="spellStart"/>
      <w:r>
        <w:rPr>
          <w:rFonts w:ascii="Times New Roman" w:hAnsi="Times New Roman" w:cs="Times New Roman"/>
          <w:sz w:val="24"/>
        </w:rPr>
        <w:t>x</w:t>
      </w:r>
      <w:r w:rsidR="00D972F7">
        <w:rPr>
          <w:rFonts w:ascii="Times New Roman" w:hAnsi="Times New Roman" w:cs="Times New Roman"/>
          <w:sz w:val="24"/>
          <w:vertAlign w:val="subscript"/>
        </w:rPr>
        <w:t>j</w:t>
      </w:r>
      <w:proofErr w:type="spellEnd"/>
      <w:r>
        <w:rPr>
          <w:rFonts w:ascii="Times New Roman" w:hAnsi="Times New Roman" w:cs="Times New Roman"/>
          <w:sz w:val="24"/>
        </w:rPr>
        <w:t xml:space="preserve">| </w:t>
      </w:r>
      <w:r>
        <w:rPr>
          <w:rStyle w:val="fontstyle21"/>
        </w:rPr>
        <w:t>μ</w:t>
      </w:r>
      <w:r>
        <w:rPr>
          <w:rStyle w:val="fontstyle01"/>
        </w:rPr>
        <w:t>,</w:t>
      </w:r>
      <w:r>
        <w:rPr>
          <w:rStyle w:val="fontstyle21"/>
          <w:rFonts w:ascii="Cambria Math" w:hAnsi="Cambria Math" w:cs="Cambria Math"/>
        </w:rPr>
        <w:t>⅀)</w:t>
      </w:r>
      <w:r>
        <w:rPr>
          <w:rStyle w:val="fontstyle21"/>
          <w:rFonts w:ascii="Cambria Math" w:hAnsi="Cambria Math" w:cs="Cambria Math"/>
        </w:rPr>
        <w:t xml:space="preserve"> )</w:t>
      </w:r>
    </w:p>
    <w:p w14:paraId="07E8E82B" w14:textId="28A65704" w:rsidR="00050647" w:rsidRDefault="00050647" w:rsidP="00050647">
      <w:pPr>
        <w:ind w:firstLine="720"/>
        <w:jc w:val="both"/>
        <w:rPr>
          <w:rFonts w:ascii="Times New Roman" w:hAnsi="Times New Roman"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r>
              <w:rPr>
                <w:rFonts w:ascii="Cambria Math" w:eastAsiaTheme="minorEastAsia" w:hAnsi="Cambria Math" w:cs="Times New Roman"/>
              </w:rPr>
              <m:t xml:space="preserve"> </m:t>
            </m:r>
          </m:sub>
          <m:sup>
            <m:r>
              <w:rPr>
                <w:rFonts w:ascii="Cambria Math" w:eastAsiaTheme="minorEastAsia" w:hAnsi="Cambria Math" w:cs="Times New Roman"/>
              </w:rPr>
              <m:t>N</m:t>
            </m:r>
          </m:sup>
          <m:e>
            <m:r>
              <m:rPr>
                <m:sty m:val="p"/>
              </m:rPr>
              <w:rPr>
                <w:rFonts w:ascii="Cambria Math" w:eastAsiaTheme="minorEastAsia" w:hAnsi="Cambria Math" w:cs="Times New Roman"/>
              </w:rPr>
              <m:t>log⁡</m:t>
            </m:r>
            <m:r>
              <w:rPr>
                <w:rFonts w:ascii="Cambria Math" w:eastAsiaTheme="minorEastAsia" w:hAnsi="Cambria Math" w:cs="Times New Roman"/>
              </w:rPr>
              <m:t>(p(</m:t>
            </m:r>
            <m:r>
              <m:rPr>
                <m:sty m:val="p"/>
              </m:rPr>
              <w:rPr>
                <w:rFonts w:ascii="Cambria Math" w:hAnsi="Cambria Math" w:cs="Times New Roman"/>
                <w:sz w:val="24"/>
              </w:rPr>
              <m:t>x</m:t>
            </m:r>
            <m:r>
              <m:rPr>
                <m:sty m:val="p"/>
              </m:rPr>
              <w:rPr>
                <w:rFonts w:ascii="Cambria Math" w:hAnsi="Cambria Math" w:cs="Times New Roman"/>
                <w:sz w:val="24"/>
                <w:vertAlign w:val="subscript"/>
              </w:rPr>
              <m:t>j</m:t>
            </m:r>
            <m:r>
              <m:rPr>
                <m:sty m:val="p"/>
              </m:rPr>
              <w:rPr>
                <w:rFonts w:ascii="Cambria Math" w:hAnsi="Cambria Math" w:cs="Times New Roman"/>
                <w:sz w:val="24"/>
              </w:rPr>
              <m:t xml:space="preserve">| </m:t>
            </m:r>
            <m:r>
              <m:rPr>
                <m:sty m:val="p"/>
              </m:rPr>
              <w:rPr>
                <w:rStyle w:val="fontstyle21"/>
                <w:rFonts w:ascii="Cambria Math" w:hAnsi="Cambria Math"/>
              </w:rPr>
              <m:t>μ</m:t>
            </m:r>
            <m:r>
              <m:rPr>
                <m:sty m:val="p"/>
              </m:rPr>
              <w:rPr>
                <w:rStyle w:val="fontstyle01"/>
                <w:rFonts w:ascii="Cambria Math" w:hAnsi="Cambria Math"/>
              </w:rPr>
              <m:t>,</m:t>
            </m:r>
            <m:r>
              <m:rPr>
                <m:sty m:val="p"/>
              </m:rPr>
              <w:rPr>
                <w:rStyle w:val="fontstyle21"/>
                <w:rFonts w:ascii="Cambria Math" w:hAnsi="Cambria Math" w:cs="Cambria Math"/>
              </w:rPr>
              <m:t>⅀)</m:t>
            </m:r>
          </m:e>
        </m:nary>
        <m:r>
          <w:rPr>
            <w:rFonts w:ascii="Cambria Math" w:eastAsiaTheme="minorEastAsia" w:hAnsi="Cambria Math" w:cs="Times New Roman"/>
          </w:rPr>
          <m:t>)</m:t>
        </m:r>
      </m:oMath>
    </w:p>
    <w:p w14:paraId="2FBF909C" w14:textId="56631ADB" w:rsidR="00050647" w:rsidRDefault="00050647" w:rsidP="00050647">
      <w:pPr>
        <w:jc w:val="both"/>
        <w:rPr>
          <w:rFonts w:ascii="Times New Roman" w:hAnsi="Times New Roman" w:cs="Times New Roman"/>
          <w:sz w:val="24"/>
        </w:rPr>
      </w:pPr>
      <w:r>
        <w:rPr>
          <w:rFonts w:ascii="Times New Roman" w:hAnsi="Times New Roman" w:cs="Times New Roman"/>
          <w:sz w:val="24"/>
        </w:rPr>
        <w:tab/>
      </w:r>
    </w:p>
    <w:p w14:paraId="330A3AB2" w14:textId="2A19CE13" w:rsidR="00050647" w:rsidRPr="00BB7E06" w:rsidRDefault="00050647" w:rsidP="00BB7E06">
      <w:pPr>
        <w:ind w:left="720"/>
        <w:jc w:val="both"/>
        <w:rPr>
          <w:rFonts w:ascii="Times New Roman" w:hAnsi="Times New Roman" w:cs="Times New Roman"/>
          <w:sz w:val="24"/>
        </w:rPr>
      </w:pPr>
      <w:r w:rsidRPr="00BB7E06">
        <w:rPr>
          <w:rFonts w:ascii="Times New Roman" w:hAnsi="Times New Roman" w:cs="Times New Roman"/>
          <w:sz w:val="24"/>
        </w:rPr>
        <w:t>In case of multiple distributions</w:t>
      </w:r>
      <w:r w:rsidRPr="00BB7E06">
        <w:rPr>
          <w:rFonts w:ascii="Times New Roman" w:hAnsi="Times New Roman" w:cs="Times New Roman"/>
          <w:sz w:val="28"/>
        </w:rPr>
        <w:t xml:space="preserve">, </w:t>
      </w:r>
      <m:oMath>
        <m:r>
          <w:rPr>
            <w:rFonts w:ascii="Cambria Math" w:eastAsiaTheme="minorEastAsia" w:hAnsi="Cambria Math" w:cs="Times New Roman"/>
            <w:sz w:val="24"/>
          </w:rPr>
          <m:t>p(</m:t>
        </m:r>
        <m:r>
          <m:rPr>
            <m:sty m:val="p"/>
          </m:rPr>
          <w:rPr>
            <w:rFonts w:ascii="Cambria Math" w:hAnsi="Cambria Math" w:cs="Times New Roman"/>
            <w:sz w:val="28"/>
          </w:rPr>
          <m:t xml:space="preserve">x| </m:t>
        </m:r>
        <m:r>
          <m:rPr>
            <m:sty m:val="p"/>
          </m:rPr>
          <w:rPr>
            <w:rStyle w:val="fontstyle21"/>
            <w:rFonts w:ascii="Cambria Math" w:hAnsi="Cambria Math" w:cs="Times New Roman"/>
            <w:sz w:val="22"/>
          </w:rPr>
          <m:t>μ</m:t>
        </m:r>
        <m:r>
          <m:rPr>
            <m:sty m:val="p"/>
          </m:rPr>
          <w:rPr>
            <w:rStyle w:val="fontstyle01"/>
            <w:rFonts w:ascii="Cambria Math" w:hAnsi="Cambria Math" w:cs="Times New Roman"/>
            <w:sz w:val="22"/>
          </w:rPr>
          <m:t>,</m:t>
        </m:r>
        <m:r>
          <m:rPr>
            <m:sty m:val="p"/>
          </m:rPr>
          <w:rPr>
            <w:rStyle w:val="fontstyle21"/>
            <w:rFonts w:ascii="Cambria Math" w:hAnsi="Cambria Math" w:cs="Times New Roman"/>
            <w:sz w:val="22"/>
          </w:rPr>
          <m:t>⅀)</m:t>
        </m:r>
      </m:oMath>
      <w:r w:rsidRPr="00BB7E06">
        <w:rPr>
          <w:rStyle w:val="fontstyle21"/>
          <w:rFonts w:ascii="Times New Roman" w:hAnsi="Times New Roman" w:cs="Times New Roman"/>
          <w:sz w:val="22"/>
        </w:rPr>
        <w:t xml:space="preserve"> </w:t>
      </w:r>
      <w:r w:rsidRPr="00BB7E06">
        <w:rPr>
          <w:rStyle w:val="fontstyle21"/>
          <w:rFonts w:ascii="Times New Roman" w:hAnsi="Times New Roman" w:cs="Times New Roman"/>
          <w:sz w:val="24"/>
        </w:rPr>
        <w:t>will be replaced by the weighted summation</w:t>
      </w:r>
      <w:r w:rsidR="00BB7E06">
        <w:rPr>
          <w:rStyle w:val="fontstyle21"/>
          <w:rFonts w:ascii="Times New Roman" w:hAnsi="Times New Roman" w:cs="Times New Roman"/>
          <w:sz w:val="24"/>
        </w:rPr>
        <w:t xml:space="preserve"> </w:t>
      </w:r>
      <w:r w:rsidRPr="00BB7E06">
        <w:rPr>
          <w:rStyle w:val="fontstyle21"/>
          <w:rFonts w:ascii="Times New Roman" w:hAnsi="Times New Roman" w:cs="Times New Roman"/>
          <w:sz w:val="24"/>
        </w:rPr>
        <w:t>of probabilities of the datapoint to come from all distributions.</w:t>
      </w:r>
    </w:p>
    <w:p w14:paraId="7CE54F8A" w14:textId="412FCED3" w:rsidR="000E322C" w:rsidRPr="000B71AD" w:rsidRDefault="00050647" w:rsidP="000B71AD">
      <w:pPr>
        <w:ind w:firstLine="720"/>
        <w:jc w:val="both"/>
        <w:rPr>
          <w:rFonts w:ascii="Times New Roman" w:hAnsi="Times New Roman" w:cs="Times New Roman"/>
        </w:rPr>
      </w:pPr>
      <w:r>
        <w:rPr>
          <w:rFonts w:ascii="Times New Roman" w:hAnsi="Times New Roman" w:cs="Times New Roman"/>
          <w:sz w:val="24"/>
        </w:rPr>
        <w:t xml:space="preserve">So, L =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r>
              <w:rPr>
                <w:rFonts w:ascii="Cambria Math" w:eastAsiaTheme="minorEastAsia" w:hAnsi="Cambria Math" w:cs="Times New Roman"/>
              </w:rPr>
              <m:t xml:space="preserve"> </m:t>
            </m:r>
          </m:sub>
          <m:sup>
            <m:r>
              <w:rPr>
                <w:rFonts w:ascii="Cambria Math" w:eastAsiaTheme="minorEastAsia" w:hAnsi="Cambria Math" w:cs="Times New Roman"/>
              </w:rPr>
              <m:t>N</m:t>
            </m:r>
          </m:sup>
          <m:e>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m:t>
                </m:r>
              </m:e>
            </m:func>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1</m:t>
                </m:r>
                <m:r>
                  <w:rPr>
                    <w:rFonts w:ascii="Cambria Math" w:eastAsiaTheme="minorEastAsia" w:hAnsi="Cambria Math" w:cs="Times New Roman"/>
                  </w:rPr>
                  <m:t xml:space="preserve"> </m:t>
                </m:r>
              </m:sub>
              <m:sup>
                <m:r>
                  <w:rPr>
                    <w:rFonts w:ascii="Cambria Math" w:eastAsiaTheme="minorEastAsia" w:hAnsi="Cambria Math" w:cs="Times New Roman"/>
                  </w:rPr>
                  <m:t>k</m:t>
                </m:r>
              </m:sup>
              <m:e>
                <m:r>
                  <w:rPr>
                    <w:rFonts w:ascii="Cambria Math" w:eastAsiaTheme="minorEastAsia" w:hAnsi="Cambria Math" w:cs="Times New Roman"/>
                  </w:rPr>
                  <m:t>wi*</m:t>
                </m:r>
                <m:r>
                  <w:rPr>
                    <w:rFonts w:ascii="Cambria Math" w:eastAsiaTheme="minorEastAsia" w:hAnsi="Cambria Math" w:cs="Times New Roman"/>
                  </w:rPr>
                  <m:t>p(</m:t>
                </m:r>
                <m:r>
                  <m:rPr>
                    <m:sty m:val="p"/>
                  </m:rPr>
                  <w:rPr>
                    <w:rFonts w:ascii="Cambria Math" w:hAnsi="Cambria Math" w:cs="Times New Roman"/>
                    <w:sz w:val="24"/>
                  </w:rPr>
                  <m:t>x</m:t>
                </m:r>
                <m:r>
                  <m:rPr>
                    <m:sty m:val="p"/>
                  </m:rPr>
                  <w:rPr>
                    <w:rFonts w:ascii="Cambria Math" w:hAnsi="Cambria Math" w:cs="Times New Roman"/>
                    <w:sz w:val="24"/>
                  </w:rPr>
                  <m:t>j</m:t>
                </m:r>
                <m:r>
                  <m:rPr>
                    <m:sty m:val="p"/>
                  </m:rPr>
                  <w:rPr>
                    <w:rFonts w:ascii="Cambria Math" w:hAnsi="Cambria Math" w:cs="Times New Roman"/>
                    <w:sz w:val="24"/>
                  </w:rPr>
                  <m:t xml:space="preserve">| </m:t>
                </m:r>
                <m:r>
                  <m:rPr>
                    <m:sty m:val="p"/>
                  </m:rPr>
                  <w:rPr>
                    <w:rStyle w:val="fontstyle21"/>
                    <w:rFonts w:ascii="Cambria Math" w:hAnsi="Cambria Math"/>
                  </w:rPr>
                  <m:t>μ</m:t>
                </m:r>
                <m:r>
                  <m:rPr>
                    <m:sty m:val="p"/>
                  </m:rPr>
                  <w:rPr>
                    <w:rStyle w:val="fontstyle21"/>
                    <w:rFonts w:ascii="Cambria Math" w:hAnsi="Cambria Math"/>
                  </w:rPr>
                  <m:t>i</m:t>
                </m:r>
                <m:r>
                  <m:rPr>
                    <m:sty m:val="p"/>
                  </m:rPr>
                  <w:rPr>
                    <w:rStyle w:val="fontstyle01"/>
                    <w:rFonts w:ascii="Cambria Math" w:hAnsi="Cambria Math"/>
                  </w:rPr>
                  <m:t>,</m:t>
                </m:r>
                <m:r>
                  <m:rPr>
                    <m:sty m:val="p"/>
                  </m:rPr>
                  <w:rPr>
                    <w:rStyle w:val="fontstyle21"/>
                    <w:rFonts w:ascii="Cambria Math" w:hAnsi="Cambria Math" w:cs="Cambria Math"/>
                  </w:rPr>
                  <m:t>⅀</m:t>
                </m:r>
                <m:r>
                  <m:rPr>
                    <m:sty m:val="p"/>
                  </m:rPr>
                  <w:rPr>
                    <w:rStyle w:val="fontstyle21"/>
                    <w:rFonts w:ascii="Cambria Math" w:hAnsi="Cambria Math" w:cs="Cambria Math"/>
                  </w:rPr>
                  <m:t>i</m:t>
                </m:r>
                <m:r>
                  <m:rPr>
                    <m:sty m:val="p"/>
                  </m:rPr>
                  <w:rPr>
                    <w:rStyle w:val="fontstyle21"/>
                    <w:rFonts w:ascii="Cambria Math" w:hAnsi="Cambria Math" w:cs="Cambria Math"/>
                  </w:rPr>
                  <m:t>)</m:t>
                </m:r>
              </m:e>
            </m:nary>
          </m:e>
        </m:nary>
        <m:r>
          <w:rPr>
            <w:rFonts w:ascii="Cambria Math" w:eastAsiaTheme="minorEastAsia" w:hAnsi="Cambria Math" w:cs="Times New Roman"/>
          </w:rPr>
          <m:t>)</m:t>
        </m:r>
      </m:oMath>
    </w:p>
    <w:sectPr w:rsidR="000E322C" w:rsidRPr="000B71AD" w:rsidSect="007E2260">
      <w:pgSz w:w="12240" w:h="15840" w:code="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0A"/>
    <w:rsid w:val="00050647"/>
    <w:rsid w:val="000B71AD"/>
    <w:rsid w:val="000E322C"/>
    <w:rsid w:val="00100647"/>
    <w:rsid w:val="0010492C"/>
    <w:rsid w:val="00117F79"/>
    <w:rsid w:val="00172DCE"/>
    <w:rsid w:val="00183C20"/>
    <w:rsid w:val="001D2349"/>
    <w:rsid w:val="002167EB"/>
    <w:rsid w:val="00226243"/>
    <w:rsid w:val="00413926"/>
    <w:rsid w:val="0047650A"/>
    <w:rsid w:val="004E4809"/>
    <w:rsid w:val="00554CD4"/>
    <w:rsid w:val="00626F7C"/>
    <w:rsid w:val="00665D27"/>
    <w:rsid w:val="006C764B"/>
    <w:rsid w:val="00766629"/>
    <w:rsid w:val="007A0620"/>
    <w:rsid w:val="007E2260"/>
    <w:rsid w:val="008066E4"/>
    <w:rsid w:val="0081585C"/>
    <w:rsid w:val="00876126"/>
    <w:rsid w:val="00883C90"/>
    <w:rsid w:val="0090293A"/>
    <w:rsid w:val="009A5CBC"/>
    <w:rsid w:val="009C6E5C"/>
    <w:rsid w:val="009D46D0"/>
    <w:rsid w:val="009F4936"/>
    <w:rsid w:val="00A52B69"/>
    <w:rsid w:val="00B32980"/>
    <w:rsid w:val="00B47D45"/>
    <w:rsid w:val="00BA7894"/>
    <w:rsid w:val="00BB7E06"/>
    <w:rsid w:val="00C030ED"/>
    <w:rsid w:val="00C72983"/>
    <w:rsid w:val="00D17E2A"/>
    <w:rsid w:val="00D743DF"/>
    <w:rsid w:val="00D9463F"/>
    <w:rsid w:val="00D972F7"/>
    <w:rsid w:val="00E048AD"/>
    <w:rsid w:val="00E414EE"/>
    <w:rsid w:val="00E51BB5"/>
    <w:rsid w:val="00EA3610"/>
    <w:rsid w:val="00ED1AC8"/>
    <w:rsid w:val="00ED4F16"/>
    <w:rsid w:val="00FD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5E40"/>
  <w15:chartTrackingRefBased/>
  <w15:docId w15:val="{6DB23B57-FFD9-47A6-91BC-505FBBB7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24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B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BB5"/>
    <w:rPr>
      <w:rFonts w:ascii="Segoe UI" w:eastAsia="Arial" w:hAnsi="Segoe UI" w:cs="Segoe UI"/>
      <w:color w:val="000000"/>
      <w:sz w:val="18"/>
      <w:szCs w:val="18"/>
      <w:lang w:val="en"/>
    </w:rPr>
  </w:style>
  <w:style w:type="paragraph" w:styleId="ListParagraph">
    <w:name w:val="List Paragraph"/>
    <w:basedOn w:val="Normal"/>
    <w:uiPriority w:val="34"/>
    <w:qFormat/>
    <w:rsid w:val="00ED4F16"/>
    <w:pPr>
      <w:spacing w:after="160" w:line="259" w:lineRule="auto"/>
      <w:ind w:left="720"/>
      <w:contextualSpacing/>
    </w:pPr>
    <w:rPr>
      <w:rFonts w:asciiTheme="minorHAnsi" w:eastAsiaTheme="minorHAnsi" w:hAnsiTheme="minorHAnsi" w:cstheme="minorBidi"/>
      <w:color w:val="auto"/>
      <w:lang w:val="en-US"/>
    </w:rPr>
  </w:style>
  <w:style w:type="character" w:customStyle="1" w:styleId="fontstyle01">
    <w:name w:val="fontstyle01"/>
    <w:basedOn w:val="DefaultParagraphFont"/>
    <w:rsid w:val="00D743DF"/>
    <w:rPr>
      <w:rFonts w:ascii="Calibri" w:hAnsi="Calibri" w:cs="Calibri" w:hint="default"/>
      <w:b w:val="0"/>
      <w:bCs w:val="0"/>
      <w:i w:val="0"/>
      <w:iCs w:val="0"/>
      <w:color w:val="000000"/>
      <w:sz w:val="20"/>
      <w:szCs w:val="20"/>
    </w:rPr>
  </w:style>
  <w:style w:type="character" w:customStyle="1" w:styleId="fontstyle21">
    <w:name w:val="fontstyle21"/>
    <w:basedOn w:val="DefaultParagraphFont"/>
    <w:rsid w:val="00D743DF"/>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D743DF"/>
    <w:rPr>
      <w:rFonts w:ascii="CambriaMath" w:hAnsi="CambriaMath" w:hint="default"/>
      <w:b w:val="0"/>
      <w:bCs w:val="0"/>
      <w:i w:val="0"/>
      <w:iCs w:val="0"/>
      <w:color w:val="000000"/>
      <w:sz w:val="20"/>
      <w:szCs w:val="20"/>
    </w:rPr>
  </w:style>
  <w:style w:type="paragraph" w:styleId="NormalWeb">
    <w:name w:val="Normal (Web)"/>
    <w:basedOn w:val="Normal"/>
    <w:uiPriority w:val="99"/>
    <w:semiHidden/>
    <w:unhideWhenUsed/>
    <w:rsid w:val="00BB7E06"/>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39242">
      <w:bodyDiv w:val="1"/>
      <w:marLeft w:val="0"/>
      <w:marRight w:val="0"/>
      <w:marTop w:val="0"/>
      <w:marBottom w:val="0"/>
      <w:divBdr>
        <w:top w:val="none" w:sz="0" w:space="0" w:color="auto"/>
        <w:left w:val="none" w:sz="0" w:space="0" w:color="auto"/>
        <w:bottom w:val="none" w:sz="0" w:space="0" w:color="auto"/>
        <w:right w:val="none" w:sz="0" w:space="0" w:color="auto"/>
      </w:divBdr>
    </w:div>
    <w:div w:id="938175729">
      <w:bodyDiv w:val="1"/>
      <w:marLeft w:val="0"/>
      <w:marRight w:val="0"/>
      <w:marTop w:val="0"/>
      <w:marBottom w:val="0"/>
      <w:divBdr>
        <w:top w:val="none" w:sz="0" w:space="0" w:color="auto"/>
        <w:left w:val="none" w:sz="0" w:space="0" w:color="auto"/>
        <w:bottom w:val="none" w:sz="0" w:space="0" w:color="auto"/>
        <w:right w:val="none" w:sz="0" w:space="0" w:color="auto"/>
      </w:divBdr>
    </w:div>
    <w:div w:id="1161386682">
      <w:bodyDiv w:val="1"/>
      <w:marLeft w:val="0"/>
      <w:marRight w:val="0"/>
      <w:marTop w:val="0"/>
      <w:marBottom w:val="0"/>
      <w:divBdr>
        <w:top w:val="none" w:sz="0" w:space="0" w:color="auto"/>
        <w:left w:val="none" w:sz="0" w:space="0" w:color="auto"/>
        <w:bottom w:val="none" w:sz="0" w:space="0" w:color="auto"/>
        <w:right w:val="none" w:sz="0" w:space="0" w:color="auto"/>
      </w:divBdr>
    </w:div>
    <w:div w:id="1170561494">
      <w:bodyDiv w:val="1"/>
      <w:marLeft w:val="0"/>
      <w:marRight w:val="0"/>
      <w:marTop w:val="0"/>
      <w:marBottom w:val="0"/>
      <w:divBdr>
        <w:top w:val="none" w:sz="0" w:space="0" w:color="auto"/>
        <w:left w:val="none" w:sz="0" w:space="0" w:color="auto"/>
        <w:bottom w:val="none" w:sz="0" w:space="0" w:color="auto"/>
        <w:right w:val="none" w:sz="0" w:space="0" w:color="auto"/>
      </w:divBdr>
    </w:div>
    <w:div w:id="1336305893">
      <w:bodyDiv w:val="1"/>
      <w:marLeft w:val="0"/>
      <w:marRight w:val="0"/>
      <w:marTop w:val="0"/>
      <w:marBottom w:val="0"/>
      <w:divBdr>
        <w:top w:val="none" w:sz="0" w:space="0" w:color="auto"/>
        <w:left w:val="none" w:sz="0" w:space="0" w:color="auto"/>
        <w:bottom w:val="none" w:sz="0" w:space="0" w:color="auto"/>
        <w:right w:val="none" w:sz="0" w:space="0" w:color="auto"/>
      </w:divBdr>
    </w:div>
    <w:div w:id="214612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0DB3-3E7C-4D6E-B951-FAA36763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Mamun</dc:creator>
  <cp:keywords/>
  <dc:description/>
  <cp:lastModifiedBy>Abdullah Al Mamun</cp:lastModifiedBy>
  <cp:revision>32</cp:revision>
  <cp:lastPrinted>2018-04-27T20:52:00Z</cp:lastPrinted>
  <dcterms:created xsi:type="dcterms:W3CDTF">2018-02-12T13:38:00Z</dcterms:created>
  <dcterms:modified xsi:type="dcterms:W3CDTF">2018-05-18T15:56:00Z</dcterms:modified>
</cp:coreProperties>
</file>