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Using RDBMS allows us to:</w:t>
      </w:r>
    </w:p>
    <w:p>
      <w:pPr>
        <w:numPr>
          <w:ilvl w:val="0"/>
          <w:numId w:val="2"/>
        </w:numPr>
        <w:tabs>
          <w:tab w:val="left" w:pos="720" w:leader="none"/>
        </w:tabs>
        <w:spacing w:before="100" w:after="10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No Data redundancy</w:t>
      </w:r>
    </w:p>
    <w:p>
      <w:pPr>
        <w:numPr>
          <w:ilvl w:val="0"/>
          <w:numId w:val="2"/>
        </w:numPr>
        <w:tabs>
          <w:tab w:val="left" w:pos="720" w:leader="none"/>
        </w:tabs>
        <w:spacing w:before="100" w:after="10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Data Consistency and Integrity</w:t>
      </w:r>
    </w:p>
    <w:p>
      <w:pPr>
        <w:numPr>
          <w:ilvl w:val="0"/>
          <w:numId w:val="2"/>
        </w:numPr>
        <w:tabs>
          <w:tab w:val="left" w:pos="720" w:leader="none"/>
        </w:tabs>
        <w:spacing w:before="100" w:after="10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Easy access to data</w:t>
      </w:r>
    </w:p>
    <w:p>
      <w:pPr>
        <w:numPr>
          <w:ilvl w:val="0"/>
          <w:numId w:val="2"/>
        </w:numPr>
        <w:tabs>
          <w:tab w:val="left" w:pos="720" w:leader="none"/>
        </w:tabs>
        <w:spacing w:before="100" w:after="10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More flexibility than files</w:t>
      </w:r>
    </w:p>
    <w:p>
      <w:pPr>
        <w:numPr>
          <w:ilvl w:val="0"/>
          <w:numId w:val="2"/>
        </w:numPr>
        <w:tabs>
          <w:tab w:val="left" w:pos="720" w:leader="none"/>
        </w:tabs>
        <w:spacing w:before="100" w:after="10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Recovery process</w:t>
      </w:r>
    </w:p>
    <w:p>
      <w:pPr>
        <w:spacing w:before="100" w:after="100" w:line="240"/>
        <w:ind w:right="0" w:left="142"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Examples of RDBMS’s</w:t>
      </w:r>
    </w:p>
    <w:p>
      <w:pPr>
        <w:numPr>
          <w:ilvl w:val="0"/>
          <w:numId w:val="4"/>
        </w:numPr>
        <w:tabs>
          <w:tab w:val="left" w:pos="720" w:leader="none"/>
        </w:tabs>
        <w:spacing w:before="0" w:after="24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There is so many Relational Database management systems. For this, it is important to find a way for them to communicate</w:t>
      </w:r>
    </w:p>
    <w:p>
      <w:pPr>
        <w:keepNext w:val="true"/>
        <w:keepLines w:val="true"/>
        <w:spacing w:before="346" w:after="115" w:line="276"/>
        <w:ind w:right="0" w:left="0" w:firstLine="0"/>
        <w:jc w:val="left"/>
        <w:rPr>
          <w:rFonts w:ascii="Arial" w:hAnsi="Arial" w:cs="Arial" w:eastAsia="Arial"/>
          <w:color w:val="323232"/>
          <w:spacing w:val="-6"/>
          <w:position w:val="0"/>
          <w:sz w:val="22"/>
          <w:shd w:fill="FFFFFF" w:val="clear"/>
        </w:rPr>
      </w:pPr>
      <w:r>
        <w:rPr>
          <w:rFonts w:ascii="Arial" w:hAnsi="Arial" w:cs="Arial" w:eastAsia="Arial"/>
          <w:color w:val="323232"/>
          <w:spacing w:val="-6"/>
          <w:position w:val="0"/>
          <w:sz w:val="22"/>
          <w:shd w:fill="FFFFFF" w:val="clear"/>
        </w:rPr>
        <w:t xml:space="preserve">SQLite</w:t>
      </w:r>
    </w:p>
    <w:p>
      <w:pPr>
        <w:spacing w:before="0" w:after="200" w:line="276"/>
        <w:ind w:right="0" w:left="0" w:firstLine="0"/>
        <w:jc w:val="left"/>
        <w:rPr>
          <w:rFonts w:ascii="Arial" w:hAnsi="Arial" w:cs="Arial" w:eastAsia="Arial"/>
          <w:color w:val="333333"/>
          <w:spacing w:val="0"/>
          <w:position w:val="0"/>
          <w:sz w:val="22"/>
          <w:shd w:fill="FFFFFF" w:val="clear"/>
        </w:rPr>
      </w:pPr>
      <w:r>
        <w:rPr>
          <w:rFonts w:ascii="Arial" w:hAnsi="Arial" w:cs="Arial" w:eastAsia="Arial"/>
          <w:color w:val="333333"/>
          <w:spacing w:val="0"/>
          <w:position w:val="0"/>
          <w:sz w:val="22"/>
          <w:shd w:fill="FFFFFF" w:val="clear"/>
        </w:rPr>
        <w:t xml:space="preserve">SQLite is a self-contained, file-based, and fully open-source RDBMS known for its portability, reliability, and strong performance even in low-memory environments. Its transactions are </w:t>
      </w:r>
      <w:hyperlink xmlns:r="http://schemas.openxmlformats.org/officeDocument/2006/relationships" r:id="docRId0">
        <w:r>
          <w:rPr>
            <w:rFonts w:ascii="Arial" w:hAnsi="Arial" w:cs="Arial" w:eastAsia="Arial"/>
            <w:color w:val="000000"/>
            <w:spacing w:val="0"/>
            <w:position w:val="0"/>
            <w:sz w:val="22"/>
            <w:u w:val="single"/>
            <w:shd w:fill="FFFFFF" w:val="clear"/>
          </w:rPr>
          <w:t xml:space="preserve">ACID-compliant</w:t>
        </w:r>
      </w:hyperlink>
      <w:r>
        <w:rPr>
          <w:rFonts w:ascii="Arial" w:hAnsi="Arial" w:cs="Arial" w:eastAsia="Arial"/>
          <w:color w:val="333333"/>
          <w:spacing w:val="0"/>
          <w:position w:val="0"/>
          <w:sz w:val="22"/>
          <w:shd w:fill="FFFFFF" w:val="clear"/>
        </w:rPr>
        <w:t xml:space="preserve">, even in cases where the system crashes or undergoes a power outage.</w:t>
      </w:r>
    </w:p>
    <w:p>
      <w:pPr>
        <w:keepNext w:val="true"/>
        <w:keepLines w:val="true"/>
        <w:spacing w:before="346" w:after="115" w:line="276"/>
        <w:ind w:right="0" w:left="0" w:firstLine="0"/>
        <w:jc w:val="left"/>
        <w:rPr>
          <w:rFonts w:ascii="Arial" w:hAnsi="Arial" w:cs="Arial" w:eastAsia="Arial"/>
          <w:color w:val="323232"/>
          <w:spacing w:val="-6"/>
          <w:position w:val="0"/>
          <w:sz w:val="22"/>
          <w:shd w:fill="FFFFFF" w:val="clear"/>
        </w:rPr>
      </w:pPr>
      <w:r>
        <w:rPr>
          <w:rFonts w:ascii="Arial" w:hAnsi="Arial" w:cs="Arial" w:eastAsia="Arial"/>
          <w:color w:val="323232"/>
          <w:spacing w:val="-6"/>
          <w:position w:val="0"/>
          <w:sz w:val="22"/>
          <w:shd w:fill="FFFFFF" w:val="clear"/>
        </w:rPr>
        <w:t xml:space="preserve">MySQL</w:t>
      </w:r>
    </w:p>
    <w:p>
      <w:pPr>
        <w:spacing w:before="0" w:after="253" w:line="240"/>
        <w:ind w:right="0" w:left="0" w:firstLine="0"/>
        <w:jc w:val="left"/>
        <w:rPr>
          <w:rFonts w:ascii="Arial" w:hAnsi="Arial" w:cs="Arial" w:eastAsia="Arial"/>
          <w:color w:val="333333"/>
          <w:spacing w:val="0"/>
          <w:position w:val="0"/>
          <w:sz w:val="22"/>
          <w:shd w:fill="FFFFFF" w:val="clear"/>
        </w:rPr>
      </w:pPr>
      <w:r>
        <w:rPr>
          <w:rFonts w:ascii="Arial" w:hAnsi="Arial" w:cs="Arial" w:eastAsia="Arial"/>
          <w:color w:val="333333"/>
          <w:spacing w:val="0"/>
          <w:position w:val="0"/>
          <w:sz w:val="22"/>
          <w:shd w:fill="FFFFFF" w:val="clear"/>
        </w:rPr>
        <w:t xml:space="preserve">According to the </w:t>
      </w:r>
      <w:hyperlink xmlns:r="http://schemas.openxmlformats.org/officeDocument/2006/relationships" r:id="docRId1">
        <w:r>
          <w:rPr>
            <w:rFonts w:ascii="Arial" w:hAnsi="Arial" w:cs="Arial" w:eastAsia="Arial"/>
            <w:color w:val="000000"/>
            <w:spacing w:val="0"/>
            <w:position w:val="0"/>
            <w:sz w:val="22"/>
            <w:u w:val="single"/>
            <w:shd w:fill="FFFFFF" w:val="clear"/>
          </w:rPr>
          <w:t xml:space="preserve">DB-Engines Ranking</w:t>
        </w:r>
      </w:hyperlink>
      <w:r>
        <w:rPr>
          <w:rFonts w:ascii="Arial" w:hAnsi="Arial" w:cs="Arial" w:eastAsia="Arial"/>
          <w:color w:val="333333"/>
          <w:spacing w:val="0"/>
          <w:position w:val="0"/>
          <w:sz w:val="22"/>
          <w:shd w:fill="FFFFFF" w:val="clear"/>
        </w:rPr>
        <w:t xml:space="preserve">, MySQL has been the most popular open-source RDBMS since the site began tracking database popularity in 2012. It is a feature-rich product that powers many of the world’s largest websites and applications, including Twitter, Facebook, Netflix, and Spotify. Getting started with MySQL is relatively straightforward, thanks in large part to its </w:t>
      </w:r>
      <w:hyperlink xmlns:r="http://schemas.openxmlformats.org/officeDocument/2006/relationships" r:id="docRId2">
        <w:r>
          <w:rPr>
            <w:rFonts w:ascii="Arial" w:hAnsi="Arial" w:cs="Arial" w:eastAsia="Arial"/>
            <w:color w:val="000000"/>
            <w:spacing w:val="0"/>
            <w:position w:val="0"/>
            <w:sz w:val="22"/>
            <w:u w:val="single"/>
            <w:shd w:fill="FFFFFF" w:val="clear"/>
          </w:rPr>
          <w:t xml:space="preserve">exhaustive documentation</w:t>
        </w:r>
      </w:hyperlink>
      <w:r>
        <w:rPr>
          <w:rFonts w:ascii="Arial" w:hAnsi="Arial" w:cs="Arial" w:eastAsia="Arial"/>
          <w:color w:val="333333"/>
          <w:spacing w:val="0"/>
          <w:position w:val="0"/>
          <w:sz w:val="22"/>
          <w:shd w:fill="FFFFFF" w:val="clear"/>
        </w:rPr>
        <w:t xml:space="preserve"> and large </w:t>
      </w:r>
      <w:hyperlink xmlns:r="http://schemas.openxmlformats.org/officeDocument/2006/relationships" r:id="docRId3">
        <w:r>
          <w:rPr>
            <w:rFonts w:ascii="Arial" w:hAnsi="Arial" w:cs="Arial" w:eastAsia="Arial"/>
            <w:color w:val="000000"/>
            <w:spacing w:val="0"/>
            <w:position w:val="0"/>
            <w:sz w:val="22"/>
            <w:u w:val="single"/>
            <w:shd w:fill="FFFFFF" w:val="clear"/>
          </w:rPr>
          <w:t xml:space="preserve">community of developers</w:t>
        </w:r>
      </w:hyperlink>
      <w:r>
        <w:rPr>
          <w:rFonts w:ascii="Arial" w:hAnsi="Arial" w:cs="Arial" w:eastAsia="Arial"/>
          <w:color w:val="333333"/>
          <w:spacing w:val="0"/>
          <w:position w:val="0"/>
          <w:sz w:val="22"/>
          <w:shd w:fill="FFFFFF" w:val="clear"/>
        </w:rPr>
        <w:t xml:space="preserve">, as well as the abundance of MySQL-related resources online.</w:t>
      </w:r>
    </w:p>
    <w:p>
      <w:pPr>
        <w:keepNext w:val="true"/>
        <w:keepLines w:val="true"/>
        <w:spacing w:before="346" w:after="115" w:line="276"/>
        <w:ind w:right="0" w:left="0" w:firstLine="0"/>
        <w:jc w:val="left"/>
        <w:rPr>
          <w:rFonts w:ascii="Arial" w:hAnsi="Arial" w:cs="Arial" w:eastAsia="Arial"/>
          <w:color w:val="323232"/>
          <w:spacing w:val="-6"/>
          <w:position w:val="0"/>
          <w:sz w:val="22"/>
          <w:shd w:fill="FFFFFF" w:val="clear"/>
        </w:rPr>
      </w:pPr>
      <w:r>
        <w:rPr>
          <w:rFonts w:ascii="Arial" w:hAnsi="Arial" w:cs="Arial" w:eastAsia="Arial"/>
          <w:color w:val="323232"/>
          <w:spacing w:val="-6"/>
          <w:position w:val="0"/>
          <w:sz w:val="22"/>
          <w:shd w:fill="FFFFFF" w:val="clear"/>
        </w:rPr>
        <w:t xml:space="preserve">PostgreSQL</w:t>
      </w:r>
    </w:p>
    <w:p>
      <w:pPr>
        <w:spacing w:before="0" w:after="253" w:line="240"/>
        <w:ind w:right="0" w:left="0" w:firstLine="0"/>
        <w:jc w:val="left"/>
        <w:rPr>
          <w:rFonts w:ascii="Arial" w:hAnsi="Arial" w:cs="Arial" w:eastAsia="Arial"/>
          <w:color w:val="333333"/>
          <w:spacing w:val="0"/>
          <w:position w:val="0"/>
          <w:sz w:val="22"/>
          <w:shd w:fill="FFFFFF" w:val="clear"/>
        </w:rPr>
      </w:pPr>
      <w:r>
        <w:rPr>
          <w:rFonts w:ascii="Arial" w:hAnsi="Arial" w:cs="Arial" w:eastAsia="Arial"/>
          <w:color w:val="333333"/>
          <w:spacing w:val="0"/>
          <w:position w:val="0"/>
          <w:sz w:val="22"/>
          <w:shd w:fill="FFFFFF" w:val="clear"/>
        </w:rPr>
        <w:t xml:space="preserve">PostgreSQL, also known as Postgres, bills itself as “the most advanced open-source relational database in the world.” It was created with the goal of being highly extensible and standards compliant. PostgreSQL is an object-relational database, meaning that although it’s primarily a relational database it also includes features </w:t>
      </w:r>
      <w:r>
        <w:rPr>
          <w:rFonts w:ascii="Arial" w:hAnsi="Arial" w:cs="Arial" w:eastAsia="Arial"/>
          <w:color w:val="333333"/>
          <w:spacing w:val="0"/>
          <w:position w:val="0"/>
          <w:sz w:val="22"/>
          <w:shd w:fill="FFFFFF" w:val="clear"/>
        </w:rPr>
        <w:t xml:space="preserve">—</w:t>
      </w:r>
      <w:r>
        <w:rPr>
          <w:rFonts w:ascii="Arial" w:hAnsi="Arial" w:cs="Arial" w:eastAsia="Arial"/>
          <w:color w:val="333333"/>
          <w:spacing w:val="0"/>
          <w:position w:val="0"/>
          <w:sz w:val="22"/>
          <w:shd w:fill="FFFFFF" w:val="clear"/>
        </w:rPr>
        <w:t xml:space="preserve"> like table inheritance and function overloading </w:t>
      </w:r>
      <w:r>
        <w:rPr>
          <w:rFonts w:ascii="Arial" w:hAnsi="Arial" w:cs="Arial" w:eastAsia="Arial"/>
          <w:color w:val="333333"/>
          <w:spacing w:val="0"/>
          <w:position w:val="0"/>
          <w:sz w:val="22"/>
          <w:shd w:fill="FFFFFF" w:val="clear"/>
        </w:rPr>
        <w:t xml:space="preserve">—</w:t>
      </w:r>
      <w:r>
        <w:rPr>
          <w:rFonts w:ascii="Arial" w:hAnsi="Arial" w:cs="Arial" w:eastAsia="Arial"/>
          <w:color w:val="333333"/>
          <w:spacing w:val="0"/>
          <w:position w:val="0"/>
          <w:sz w:val="22"/>
          <w:shd w:fill="FFFFFF" w:val="clear"/>
        </w:rPr>
        <w:t xml:space="preserve"> that are more often associated with</w:t>
      </w:r>
      <w:r>
        <w:rPr>
          <w:rFonts w:ascii="Arial" w:hAnsi="Arial" w:cs="Arial" w:eastAsia="Arial"/>
          <w:color w:val="333333"/>
          <w:spacing w:val="0"/>
          <w:position w:val="0"/>
          <w:sz w:val="22"/>
          <w:shd w:fill="FFFFFF" w:val="clear"/>
        </w:rPr>
        <w:t xml:space="preserve"> </w:t>
      </w:r>
      <w:hyperlink xmlns:r="http://schemas.openxmlformats.org/officeDocument/2006/relationships" r:id="docRId4">
        <w:r>
          <w:rPr>
            <w:rFonts w:ascii="Arial" w:hAnsi="Arial" w:cs="Arial" w:eastAsia="Arial"/>
            <w:i/>
            <w:color w:val="000000"/>
            <w:spacing w:val="0"/>
            <w:position w:val="0"/>
            <w:sz w:val="22"/>
            <w:u w:val="single"/>
            <w:shd w:fill="FFFFFF" w:val="clear"/>
          </w:rPr>
          <w:t xml:space="preserve">object databases</w:t>
        </w:r>
      </w:hyperlink>
      <w:r>
        <w:rPr>
          <w:rFonts w:ascii="Arial" w:hAnsi="Arial" w:cs="Arial" w:eastAsia="Arial"/>
          <w:color w:val="333333"/>
          <w:spacing w:val="0"/>
          <w:position w:val="0"/>
          <w:sz w:val="22"/>
          <w:shd w:fill="FFFFFF"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b-engines.com/en/" Id="docRId1" Type="http://schemas.openxmlformats.org/officeDocument/2006/relationships/hyperlink" /><Relationship TargetMode="External" Target="https://forums.mysql.com/" Id="docRId3" Type="http://schemas.openxmlformats.org/officeDocument/2006/relationships/hyperlink" /><Relationship Target="numbering.xml" Id="docRId5" Type="http://schemas.openxmlformats.org/officeDocument/2006/relationships/numbering" /><Relationship TargetMode="External" Target="https://en.wikipedia.org/wiki/ACID_(computer_science)" Id="docRId0" Type="http://schemas.openxmlformats.org/officeDocument/2006/relationships/hyperlink" /><Relationship TargetMode="External" Target="https://dev.mysql.com/doc/" Id="docRId2" Type="http://schemas.openxmlformats.org/officeDocument/2006/relationships/hyperlink" /><Relationship TargetMode="External" Target="https://en.wikipedia.org/wiki/Object_database" Id="docRId4" Type="http://schemas.openxmlformats.org/officeDocument/2006/relationships/hyperlink" /><Relationship Target="styles.xml" Id="docRId6" Type="http://schemas.openxmlformats.org/officeDocument/2006/relationships/styles" /></Relationships>
</file>