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3B" w:rsidRPr="00FB3BC5" w:rsidRDefault="00FB3BC5">
      <w:pPr>
        <w:rPr>
          <w:rFonts w:ascii="Consolas" w:hAnsi="Consolas"/>
          <w:sz w:val="27"/>
          <w:szCs w:val="27"/>
        </w:rPr>
      </w:pPr>
      <w:proofErr w:type="gramStart"/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contract</w:t>
      </w:r>
      <w:proofErr w:type="gramEnd"/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ViewAndPure</w:t>
      </w:r>
      <w:proofErr w:type="spellEnd"/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FB3BC5">
        <w:rPr>
          <w:rStyle w:val="hljs-comment"/>
          <w:rFonts w:ascii="Consolas" w:hAnsi="Consolas" w:cs="Courier New"/>
          <w:color w:val="007400"/>
          <w:spacing w:val="-5"/>
          <w:sz w:val="27"/>
          <w:szCs w:val="27"/>
          <w:shd w:val="clear" w:color="auto" w:fill="F9F9F9"/>
        </w:rPr>
        <w:t>// … Other contract variables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FB3BC5">
        <w:rPr>
          <w:rStyle w:val="hljs-comment"/>
          <w:rFonts w:ascii="Consolas" w:hAnsi="Consolas" w:cs="Courier New"/>
          <w:color w:val="007400"/>
          <w:spacing w:val="-5"/>
          <w:sz w:val="27"/>
          <w:szCs w:val="27"/>
          <w:shd w:val="clear" w:color="auto" w:fill="F9F9F9"/>
        </w:rPr>
        <w:t>// Promise not to modify or read from the state.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FB3BC5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function </w:t>
      </w:r>
      <w:r w:rsidRPr="00FB3BC5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add</w:t>
      </w:r>
      <w:r w:rsidRPr="00FB3BC5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(</w:t>
      </w:r>
      <w:proofErr w:type="spellStart"/>
      <w:r w:rsidRPr="00FB3BC5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FB3BC5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FB3BC5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i</w:t>
      </w:r>
      <w:proofErr w:type="spellEnd"/>
      <w:r w:rsidRPr="00FB3BC5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, </w:t>
      </w:r>
      <w:proofErr w:type="spellStart"/>
      <w:r w:rsidRPr="00FB3BC5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FB3BC5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j</w:t>
      </w:r>
      <w:r w:rsidRPr="00FB3BC5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) </w:t>
      </w:r>
      <w:r w:rsidRPr="00FB3BC5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FB3BC5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pure </w:t>
      </w:r>
      <w:r w:rsidRPr="00FB3BC5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returns</w:t>
      </w:r>
      <w:r w:rsidRPr="00FB3BC5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(</w:t>
      </w:r>
      <w:proofErr w:type="spellStart"/>
      <w:r w:rsidRPr="00FB3BC5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FB3BC5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FB3BC5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return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i</w:t>
      </w:r>
      <w:proofErr w:type="spellEnd"/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+ j;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}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FB3BC5">
        <w:rPr>
          <w:rStyle w:val="hljs-comment"/>
          <w:rFonts w:ascii="Consolas" w:hAnsi="Consolas" w:cs="Courier New"/>
          <w:color w:val="007400"/>
          <w:spacing w:val="-5"/>
          <w:sz w:val="27"/>
          <w:szCs w:val="27"/>
          <w:shd w:val="clear" w:color="auto" w:fill="F9F9F9"/>
        </w:rPr>
        <w:t>// … Other functions</w:t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FB3BC5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}</w:t>
      </w:r>
      <w:bookmarkStart w:id="0" w:name="_GoBack"/>
      <w:bookmarkEnd w:id="0"/>
    </w:p>
    <w:sectPr w:rsidR="00C9403B" w:rsidRPr="00FB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C5"/>
    <w:rsid w:val="00C9403B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76EE1-1472-4BED-8588-136B3036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FB3BC5"/>
  </w:style>
  <w:style w:type="character" w:customStyle="1" w:styleId="hljs-function">
    <w:name w:val="hljs-function"/>
    <w:basedOn w:val="DefaultParagraphFont"/>
    <w:rsid w:val="00FB3BC5"/>
  </w:style>
  <w:style w:type="character" w:customStyle="1" w:styleId="hljs-title">
    <w:name w:val="hljs-title"/>
    <w:basedOn w:val="DefaultParagraphFont"/>
    <w:rsid w:val="00FB3BC5"/>
  </w:style>
  <w:style w:type="character" w:customStyle="1" w:styleId="hljs-params">
    <w:name w:val="hljs-params"/>
    <w:basedOn w:val="DefaultParagraphFont"/>
    <w:rsid w:val="00FB3BC5"/>
  </w:style>
  <w:style w:type="character" w:customStyle="1" w:styleId="hljs-builtin">
    <w:name w:val="hljs-built_in"/>
    <w:basedOn w:val="DefaultParagraphFont"/>
    <w:rsid w:val="00FB3BC5"/>
  </w:style>
  <w:style w:type="character" w:customStyle="1" w:styleId="hljs-keyword">
    <w:name w:val="hljs-keyword"/>
    <w:basedOn w:val="DefaultParagraphFont"/>
    <w:rsid w:val="00FB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ایزدیار</dc:creator>
  <cp:keywords/>
  <dc:description/>
  <cp:lastModifiedBy>علیرضا ایزدیار</cp:lastModifiedBy>
  <cp:revision>1</cp:revision>
  <dcterms:created xsi:type="dcterms:W3CDTF">2023-10-08T13:49:00Z</dcterms:created>
  <dcterms:modified xsi:type="dcterms:W3CDTF">2023-10-08T13:50:00Z</dcterms:modified>
</cp:coreProperties>
</file>