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DA0410" w14:textId="77777777" w:rsidR="000A1648" w:rsidRDefault="00390B76" w:rsidP="000A1648">
      <w:pPr>
        <w:spacing w:before="120"/>
        <w:ind w:left="426" w:hanging="426"/>
        <w:rPr>
          <w:rFonts w:ascii="Calibri" w:hAnsi="Calibri" w:cs="Calibri"/>
          <w:b/>
          <w:bCs/>
          <w:u w:val="single"/>
        </w:rPr>
      </w:pPr>
      <w:r>
        <w:rPr>
          <w:rFonts w:ascii="Calibri" w:hAnsi="Calibri" w:cs="Calibri"/>
          <w:b/>
          <w:bCs/>
          <w:u w:val="single"/>
        </w:rPr>
        <w:t>CONTRATO DE PRESTAÇÃO DE SERVIÇOS DE AVALIAÇÃO NEUROPSICOLÓGICA – PARTICULAR</w:t>
      </w:r>
    </w:p>
    <w:p w14:paraId="0DDAC44A" w14:textId="77777777" w:rsidR="000A1648" w:rsidRPr="002F7B30" w:rsidRDefault="000A1648" w:rsidP="000A1648">
      <w:pPr>
        <w:pStyle w:val="FrameContentsuser"/>
        <w:spacing w:before="12" w:line="250" w:lineRule="auto"/>
        <w:ind w:left="20" w:right="18"/>
        <w:rPr>
          <w:rFonts w:ascii="Calibri" w:hAnsi="Calibri" w:cs="Calibri"/>
          <w:b/>
          <w:bCs/>
          <w:u w:val="single"/>
        </w:rPr>
      </w:pPr>
      <w:r>
        <w:rPr>
          <w:rFonts w:ascii="Calibri" w:hAnsi="Calibri" w:cs="Calibri"/>
          <w:b/>
          <w:bCs/>
          <w:u w:val="single"/>
        </w:rPr>
        <w:t xml:space="preserve">NÚMERO: {numero}</w:t>
      </w:r>
      <w:r w:rsidRPr="00261425">
        <w:rPr>
          <w:rFonts w:ascii="Calibri" w:hAnsi="Calibri" w:cs="Calibri"/>
          <w:b/>
          <w:bCs/>
          <w:u w:val="single"/>
        </w:rPr>
        <w:t xml:space="preserve"/>
      </w:r>
    </w:p>
    <w:p w14:paraId="1CA902B5" w14:textId="77777777" w:rsidR="00B255AA" w:rsidRDefault="00000000">
      <w:pPr>
        <w:spacing w:before="120"/>
        <w:jc w:val="both"/>
        <w:rPr>
          <w:rFonts w:ascii="Calibri" w:hAnsi="Calibri" w:cs="Calibri"/>
        </w:rPr>
      </w:pPr>
      <w:r>
        <w:rPr>
          <w:rFonts w:ascii="Calibri" w:hAnsi="Calibri" w:cs="Calibri"/>
        </w:rPr>
        <w:t>Pelo presente instrumento particular de contrato de prestação de serviços, as partes a seguir identificadas resolvem celebrar o presente CONTRATO DE PRESTAÇÃO DE SERVIÇOS DE AVALIAÇÃO NEUROPSICOLÓGICA – PARTICULAR, que se regerá pelas cláusulas e condições a seguir.</w:t>
      </w:r>
    </w:p>
    <w:p w14:paraId="1AD99998" w14:textId="77777777" w:rsidR="008F7B81" w:rsidRDefault="008F7B81" w:rsidP="00261425">
      <w:pPr>
        <w:spacing w:before="120"/>
      </w:pPr>
      <w:r>
        <w:rPr>
          <w:rFonts w:ascii="Calibri" w:hAnsi="Calibri" w:cs="Calibri"/>
          <w:b/>
          <w:bCs/>
          <w:color w:val="1F3864"/>
          <w:sz w:val="24"/>
          <w:szCs w:val="24"/>
          <w:u w:val="single"/>
        </w:rPr>
        <w:t>QUALIFICAÇÃO DAS PARTES</w:t>
      </w:r>
    </w:p>
    <w:p w14:paraId="28E62CC5" w14:textId="77777777" w:rsidR="00B255AA" w:rsidRDefault="00000000" w:rsidP="00261425">
      <w:pPr>
        <w:pStyle w:val="PargrafodaLista"/>
        <w:numPr>
          <w:ilvl w:val="0"/>
          <w:numId w:val="24"/>
        </w:numPr>
        <w:spacing w:before="120"/>
        <w:ind w:left="284" w:hanging="284"/>
      </w:pPr>
      <w:r>
        <w:rPr>
          <w:rFonts w:ascii="Calibri" w:hAnsi="Calibri" w:cs="Calibri"/>
          <w:b/>
          <w:bCs/>
          <w:color w:val="1F3864"/>
        </w:rPr>
        <w:t>PROPONENTE / CONTRATADA (responsável pela prestação dos serviços e pela emissão da nota fiscal)</w:t>
      </w:r>
    </w:p>
    <w:tbl>
      <w:tblPr>
        <w:tblW w:w="10000" w:type="dxa"/>
        <w:tblInd w:w="103" w:type="dxa"/>
        <w:tblLayout w:type="fixed"/>
        <w:tblCellMar>
          <w:top w:w="40" w:type="dxa"/>
          <w:bottom w:w="40" w:type="dxa"/>
        </w:tblCellMar>
        <w:tblLook w:val="04A0" w:firstRow="1" w:lastRow="0" w:firstColumn="1" w:lastColumn="0" w:noHBand="0" w:noVBand="1"/>
      </w:tblPr>
      <w:tblGrid>
        <w:gridCol w:w="3260"/>
        <w:gridCol w:w="6740"/>
      </w:tblGrid>
      <w:tr w:rsidR="00B255AA" w14:paraId="264E28C1" w14:textId="77777777">
        <w:tc>
          <w:tcPr>
            <w:tcW w:w="3260" w:type="dxa"/>
            <w:tcBorders>
              <w:top w:val="single" w:sz="4" w:space="0" w:color="BFBFBF"/>
              <w:left w:val="single" w:sz="4" w:space="0" w:color="BFBFBF"/>
              <w:bottom w:val="single" w:sz="4" w:space="0" w:color="BFBFBF"/>
              <w:right w:val="single" w:sz="4" w:space="0" w:color="BFBFBF"/>
            </w:tcBorders>
            <w:shd w:val="clear" w:color="auto" w:fill="E7E6E6"/>
            <w:vAlign w:val="center"/>
          </w:tcPr>
          <w:p w14:paraId="21503F29" w14:textId="77777777" w:rsidR="00B255AA" w:rsidRDefault="00000000">
            <w:r>
              <w:rPr>
                <w:rFonts w:ascii="Calibri" w:hAnsi="Calibri" w:cs="Calibri"/>
                <w:b/>
                <w:bCs/>
              </w:rPr>
              <w:t>Razão Social</w:t>
            </w:r>
          </w:p>
        </w:tc>
        <w:tc>
          <w:tcPr>
            <w:tcW w:w="6740" w:type="dxa"/>
            <w:tcBorders>
              <w:top w:val="single" w:sz="4" w:space="0" w:color="BFBFBF"/>
              <w:left w:val="single" w:sz="4" w:space="0" w:color="BFBFBF"/>
              <w:bottom w:val="single" w:sz="4" w:space="0" w:color="BFBFBF"/>
              <w:right w:val="single" w:sz="4" w:space="0" w:color="BFBFBF"/>
            </w:tcBorders>
            <w:vAlign w:val="center"/>
          </w:tcPr>
          <w:p w14:paraId="1E93C736" w14:textId="77777777" w:rsidR="00B255AA" w:rsidRDefault="00000000">
            <w:r>
              <w:rPr>
                <w:rFonts w:ascii="Calibri" w:hAnsi="Calibri" w:cs="Calibri"/>
              </w:rPr>
              <w:t>UNIVERSO ABA CLÍNICA TERAPÊUTICA LTDA</w:t>
            </w:r>
          </w:p>
        </w:tc>
      </w:tr>
    </w:tbl>
    <w:p w14:paraId="1F7E2831" w14:textId="77777777" w:rsidR="00B255AA" w:rsidRPr="00261425" w:rsidRDefault="00000000">
      <w:pPr>
        <w:spacing w:before="100" w:after="60"/>
        <w:rPr>
          <w:b/>
          <w:bCs/>
        </w:rPr>
      </w:pPr>
      <w:r w:rsidRPr="00261425">
        <w:rPr>
          <w:rFonts w:ascii="Calibri" w:hAnsi="Calibri" w:cs="Calibri"/>
          <w:b/>
          <w:bCs/>
        </w:rPr>
        <w:t>Unidades que podem ser envolvidas na prestação:</w:t>
      </w:r>
    </w:p>
    <w:tbl>
      <w:tblPr>
        <w:tblW w:w="10000" w:type="dxa"/>
        <w:tblInd w:w="103" w:type="dxa"/>
        <w:tblLayout w:type="fixed"/>
        <w:tblCellMar>
          <w:top w:w="40" w:type="dxa"/>
          <w:bottom w:w="40" w:type="dxa"/>
        </w:tblCellMar>
        <w:tblLook w:val="04A0" w:firstRow="1" w:lastRow="0" w:firstColumn="1" w:lastColumn="0" w:noHBand="0" w:noVBand="1"/>
      </w:tblPr>
      <w:tblGrid>
        <w:gridCol w:w="2497"/>
        <w:gridCol w:w="7503"/>
      </w:tblGrid>
      <w:tr w:rsidR="00B255AA" w14:paraId="52697B2C" w14:textId="77777777">
        <w:tc>
          <w:tcPr>
            <w:tcW w:w="2497" w:type="dxa"/>
            <w:tcBorders>
              <w:top w:val="single" w:sz="4" w:space="0" w:color="BFBFBF"/>
              <w:left w:val="single" w:sz="4" w:space="0" w:color="BFBFBF"/>
              <w:bottom w:val="single" w:sz="4" w:space="0" w:color="BFBFBF"/>
              <w:right w:val="single" w:sz="4" w:space="0" w:color="BFBFBF"/>
            </w:tcBorders>
            <w:shd w:val="clear" w:color="auto" w:fill="E7E6E6"/>
            <w:vAlign w:val="center"/>
          </w:tcPr>
          <w:p w14:paraId="45D89C7E" w14:textId="77777777" w:rsidR="00B255AA" w:rsidRDefault="00000000">
            <w:r>
              <w:rPr>
                <w:rFonts w:ascii="Calibri" w:hAnsi="Calibri" w:cs="Calibri"/>
                <w:b/>
                <w:bCs/>
              </w:rPr>
              <w:t>CNPJ</w:t>
            </w:r>
          </w:p>
        </w:tc>
        <w:tc>
          <w:tcPr>
            <w:tcW w:w="7503" w:type="dxa"/>
            <w:tcBorders>
              <w:top w:val="single" w:sz="4" w:space="0" w:color="BFBFBF"/>
              <w:left w:val="single" w:sz="4" w:space="0" w:color="BFBFBF"/>
              <w:bottom w:val="single" w:sz="4" w:space="0" w:color="BFBFBF"/>
              <w:right w:val="single" w:sz="4" w:space="0" w:color="BFBFBF"/>
            </w:tcBorders>
            <w:shd w:val="clear" w:color="auto" w:fill="E7E6E6"/>
            <w:vAlign w:val="center"/>
          </w:tcPr>
          <w:p w14:paraId="21F86C8F" w14:textId="77777777" w:rsidR="00B255AA" w:rsidRDefault="00000000">
            <w:r>
              <w:rPr>
                <w:rFonts w:ascii="Calibri" w:hAnsi="Calibri" w:cs="Calibri"/>
                <w:b/>
                <w:bCs/>
              </w:rPr>
              <w:t>Endereço</w:t>
            </w:r>
          </w:p>
        </w:tc>
      </w:tr>
      <w:tr w:rsidR="00B255AA" w14:paraId="7D689739" w14:textId="77777777">
        <w:tc>
          <w:tcPr>
            <w:tcW w:w="2497" w:type="dxa"/>
            <w:tcBorders>
              <w:top w:val="single" w:sz="4" w:space="0" w:color="BFBFBF"/>
              <w:left w:val="single" w:sz="4" w:space="0" w:color="BFBFBF"/>
              <w:bottom w:val="single" w:sz="4" w:space="0" w:color="BFBFBF"/>
              <w:right w:val="single" w:sz="4" w:space="0" w:color="BFBFBF"/>
            </w:tcBorders>
            <w:vAlign w:val="center"/>
          </w:tcPr>
          <w:p w14:paraId="33A71CEE" w14:textId="77777777" w:rsidR="00B255AA" w:rsidRDefault="00000000">
            <w:r>
              <w:rPr>
                <w:rFonts w:ascii="Calibri" w:hAnsi="Calibri" w:cs="Calibri"/>
              </w:rPr>
              <w:t>21.078.980/0001-15</w:t>
            </w:r>
          </w:p>
        </w:tc>
        <w:tc>
          <w:tcPr>
            <w:tcW w:w="7503" w:type="dxa"/>
            <w:tcBorders>
              <w:top w:val="single" w:sz="4" w:space="0" w:color="BFBFBF"/>
              <w:left w:val="single" w:sz="4" w:space="0" w:color="BFBFBF"/>
              <w:bottom w:val="single" w:sz="4" w:space="0" w:color="BFBFBF"/>
              <w:right w:val="single" w:sz="4" w:space="0" w:color="BFBFBF"/>
            </w:tcBorders>
            <w:vAlign w:val="center"/>
          </w:tcPr>
          <w:p w14:paraId="2D0D970D" w14:textId="77777777" w:rsidR="00B255AA" w:rsidRDefault="00000000">
            <w:r>
              <w:rPr>
                <w:rFonts w:ascii="Calibri" w:hAnsi="Calibri" w:cs="Calibri"/>
              </w:rPr>
              <w:t>Rua General Sezefredo, nº 420, Realengo, Rio de Janeiro/RJ, CEP 21715-065</w:t>
            </w:r>
          </w:p>
        </w:tc>
      </w:tr>
      <w:tr w:rsidR="00B255AA" w14:paraId="18D4B536" w14:textId="77777777">
        <w:tc>
          <w:tcPr>
            <w:tcW w:w="2497" w:type="dxa"/>
            <w:tcBorders>
              <w:top w:val="single" w:sz="4" w:space="0" w:color="BFBFBF"/>
              <w:left w:val="single" w:sz="4" w:space="0" w:color="BFBFBF"/>
              <w:bottom w:val="single" w:sz="4" w:space="0" w:color="BFBFBF"/>
              <w:right w:val="single" w:sz="4" w:space="0" w:color="BFBFBF"/>
            </w:tcBorders>
            <w:vAlign w:val="center"/>
          </w:tcPr>
          <w:p w14:paraId="307E6D2E" w14:textId="77777777" w:rsidR="00B255AA" w:rsidRDefault="00000000">
            <w:r>
              <w:rPr>
                <w:rFonts w:ascii="Calibri" w:hAnsi="Calibri" w:cs="Calibri"/>
              </w:rPr>
              <w:t>21.078.980/0002-04</w:t>
            </w:r>
          </w:p>
        </w:tc>
        <w:tc>
          <w:tcPr>
            <w:tcW w:w="7503" w:type="dxa"/>
            <w:tcBorders>
              <w:top w:val="single" w:sz="4" w:space="0" w:color="BFBFBF"/>
              <w:left w:val="single" w:sz="4" w:space="0" w:color="BFBFBF"/>
              <w:bottom w:val="single" w:sz="4" w:space="0" w:color="BFBFBF"/>
              <w:right w:val="single" w:sz="4" w:space="0" w:color="BFBFBF"/>
            </w:tcBorders>
            <w:vAlign w:val="center"/>
          </w:tcPr>
          <w:p w14:paraId="7D2F40C5" w14:textId="77777777" w:rsidR="00B255AA" w:rsidRDefault="00000000">
            <w:r>
              <w:rPr>
                <w:rFonts w:ascii="Calibri" w:hAnsi="Calibri" w:cs="Calibri"/>
              </w:rPr>
              <w:t>Rua General Sezefredo, nº 570, Realengo, Rio de Janeiro/RJ, CEP 21715-065</w:t>
            </w:r>
          </w:p>
        </w:tc>
      </w:tr>
      <w:tr w:rsidR="00B255AA" w14:paraId="7154C3A2" w14:textId="77777777">
        <w:tc>
          <w:tcPr>
            <w:tcW w:w="2497" w:type="dxa"/>
            <w:tcBorders>
              <w:top w:val="single" w:sz="4" w:space="0" w:color="BFBFBF"/>
              <w:left w:val="single" w:sz="4" w:space="0" w:color="BFBFBF"/>
              <w:bottom w:val="single" w:sz="4" w:space="0" w:color="BFBFBF"/>
              <w:right w:val="single" w:sz="4" w:space="0" w:color="BFBFBF"/>
            </w:tcBorders>
            <w:vAlign w:val="center"/>
          </w:tcPr>
          <w:p w14:paraId="3338A4D2" w14:textId="77777777" w:rsidR="00B255AA" w:rsidRDefault="00000000">
            <w:r>
              <w:rPr>
                <w:rFonts w:ascii="Calibri" w:hAnsi="Calibri" w:cs="Calibri"/>
              </w:rPr>
              <w:t>21.078.980/0003-87</w:t>
            </w:r>
          </w:p>
        </w:tc>
        <w:tc>
          <w:tcPr>
            <w:tcW w:w="7503" w:type="dxa"/>
            <w:tcBorders>
              <w:top w:val="single" w:sz="4" w:space="0" w:color="BFBFBF"/>
              <w:left w:val="single" w:sz="4" w:space="0" w:color="BFBFBF"/>
              <w:bottom w:val="single" w:sz="4" w:space="0" w:color="BFBFBF"/>
              <w:right w:val="single" w:sz="4" w:space="0" w:color="BFBFBF"/>
            </w:tcBorders>
            <w:vAlign w:val="center"/>
          </w:tcPr>
          <w:p w14:paraId="1F17DBB7" w14:textId="77777777" w:rsidR="00B255AA" w:rsidRDefault="00000000">
            <w:r>
              <w:rPr>
                <w:rFonts w:ascii="Calibri" w:hAnsi="Calibri" w:cs="Calibri"/>
              </w:rPr>
              <w:t>Rua Carlos Wenceslau, nº 655, Realengo, Rio de Janeiro/RJ, CEP 21715-000</w:t>
            </w:r>
          </w:p>
        </w:tc>
      </w:tr>
      <w:tr w:rsidR="00B255AA" w14:paraId="73B98659" w14:textId="77777777">
        <w:tc>
          <w:tcPr>
            <w:tcW w:w="2497" w:type="dxa"/>
            <w:tcBorders>
              <w:top w:val="single" w:sz="4" w:space="0" w:color="BFBFBF"/>
              <w:left w:val="single" w:sz="4" w:space="0" w:color="BFBFBF"/>
              <w:bottom w:val="single" w:sz="4" w:space="0" w:color="BFBFBF"/>
              <w:right w:val="single" w:sz="4" w:space="0" w:color="BFBFBF"/>
            </w:tcBorders>
            <w:vAlign w:val="center"/>
          </w:tcPr>
          <w:p w14:paraId="5BE21AFB" w14:textId="77777777" w:rsidR="00B255AA" w:rsidRDefault="00000000">
            <w:r>
              <w:rPr>
                <w:rFonts w:ascii="Calibri" w:hAnsi="Calibri" w:cs="Calibri"/>
              </w:rPr>
              <w:t>21.078.980/0004-68</w:t>
            </w:r>
          </w:p>
        </w:tc>
        <w:tc>
          <w:tcPr>
            <w:tcW w:w="7503" w:type="dxa"/>
            <w:tcBorders>
              <w:top w:val="single" w:sz="4" w:space="0" w:color="BFBFBF"/>
              <w:left w:val="single" w:sz="4" w:space="0" w:color="BFBFBF"/>
              <w:bottom w:val="single" w:sz="4" w:space="0" w:color="BFBFBF"/>
              <w:right w:val="single" w:sz="4" w:space="0" w:color="BFBFBF"/>
            </w:tcBorders>
            <w:vAlign w:val="center"/>
          </w:tcPr>
          <w:p w14:paraId="0C31F610" w14:textId="77777777" w:rsidR="00B255AA" w:rsidRDefault="00000000">
            <w:r>
              <w:rPr>
                <w:rFonts w:ascii="Calibri" w:hAnsi="Calibri" w:cs="Calibri"/>
              </w:rPr>
              <w:t>Rua Estância, nº 25, Padre Miguel, Rio de Janeiro/RJ, CEP 21715-440</w:t>
            </w:r>
          </w:p>
        </w:tc>
      </w:tr>
    </w:tbl>
    <w:p w14:paraId="2F63E990" w14:textId="77777777" w:rsidR="00B255AA" w:rsidDel="009A7D4E" w:rsidRDefault="00B255AA">
      <w:pPr>
        <w:spacing w:before="100" w:after="60"/>
      </w:pPr>
    </w:p>
    <w:p w14:paraId="2703FC13" w14:textId="77777777" w:rsidR="00B255AA" w:rsidRDefault="00000000">
      <w:pPr>
        <w:spacing w:before="100" w:after="60"/>
      </w:pPr>
      <w:r>
        <w:rPr>
          <w:rFonts w:ascii="Calibri" w:hAnsi="Calibri" w:cs="Calibri"/>
        </w:rPr>
        <w:t xml:space="preserve">A </w:t>
      </w:r>
      <w:r>
        <w:rPr>
          <w:rFonts w:ascii="Calibri" w:hAnsi="Calibri" w:cs="Calibri"/>
          <w:b/>
          <w:bCs/>
        </w:rPr>
        <w:t>CONTRATADA</w:t>
      </w:r>
      <w:r>
        <w:rPr>
          <w:rFonts w:ascii="Calibri" w:hAnsi="Calibri" w:cs="Calibri"/>
        </w:rPr>
        <w:t>, neste ato representada na forma de seu Estatuto Social por seus representantes legais adiante assinados, poderá prestar os serviços em qualquer das unidades acima, conforme a disponibilidade de agenda.</w:t>
      </w:r>
    </w:p>
    <w:p w14:paraId="5EEA38AC" w14:textId="77777777" w:rsidR="008E3307" w:rsidRDefault="008E3307" w:rsidP="00261425">
      <w:pPr>
        <w:pStyle w:val="PargrafodaLista"/>
        <w:numPr>
          <w:ilvl w:val="0"/>
          <w:numId w:val="24"/>
        </w:numPr>
        <w:spacing w:before="120"/>
        <w:ind w:left="284" w:hanging="284"/>
        <w:rPr>
          <w:rFonts w:ascii="Calibri" w:hAnsi="Calibri" w:cs="Calibri"/>
          <w:b/>
          <w:bCs/>
          <w:color w:val="1F3864"/>
        </w:rPr>
      </w:pPr>
      <w:r>
        <w:rPr>
          <w:rFonts w:ascii="Calibri" w:hAnsi="Calibri" w:cs="Calibri"/>
          <w:b/>
          <w:bCs/>
          <w:color w:val="1F3864"/>
        </w:rPr>
        <w:t>CONTRATANTE / RESPONSÁVEL FINANCEIRO</w:t>
      </w:r>
    </w:p>
    <w:tbl>
      <w:tblPr>
        <w:tblW w:w="10000"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tblCellMar>
        <w:tblLook w:val="04A0" w:firstRow="1" w:lastRow="0" w:firstColumn="1" w:lastColumn="0" w:noHBand="0" w:noVBand="1"/>
      </w:tblPr>
      <w:tblGrid>
        <w:gridCol w:w="3260"/>
        <w:gridCol w:w="6740"/>
      </w:tblGrid>
      <w:tr w:rsidR="00F515ED" w14:paraId="453984E3" w14:textId="77777777">
        <w:tc>
          <w:tcPr>
            <w:tcW w:w="3260" w:type="dxa"/>
            <w:shd w:val="clear" w:color="auto" w:fill="E7E6E6"/>
            <w:vAlign w:val="center"/>
          </w:tcPr>
          <w:p w14:paraId="5A8CFB2B" w14:textId="77777777" w:rsidR="00F515ED" w:rsidRDefault="00000000">
            <w:pPr>
              <w:spacing w:before="20" w:after="20"/>
            </w:pPr>
            <w:r>
              <w:rPr>
                <w:rFonts w:ascii="Calibri" w:hAnsi="Calibri" w:cs="Calibri"/>
                <w:b/>
                <w:bCs/>
              </w:rPr>
              <w:t>Nome Completo</w:t>
            </w:r>
          </w:p>
        </w:tc>
        <w:tc>
          <w:tcPr>
            <w:tcW w:w="6740" w:type="dxa"/>
            <w:vAlign w:val="center"/>
          </w:tcPr>
          <w:p w14:paraId="6D8C94E8" w14:textId="77777777" w:rsidR="00F515ED" w:rsidRDefault="00000000">
            <w:pPr>
              <w:spacing w:before="20" w:after="20"/>
            </w:pPr>
            <w:r>
              <w:rPr>
                <w:rFonts w:ascii="Calibri" w:hAnsi="Calibri" w:cs="Calibri"/>
              </w:rPr>
              <w:t xml:space="preserve">{ctr_nome}</w:t>
            </w:r>
          </w:p>
        </w:tc>
      </w:tr>
      <w:tr w:rsidR="00F515ED" w14:paraId="4119262E" w14:textId="77777777">
        <w:tc>
          <w:tcPr>
            <w:tcW w:w="3260" w:type="dxa"/>
            <w:shd w:val="clear" w:color="auto" w:fill="E7E6E6"/>
            <w:vAlign w:val="center"/>
          </w:tcPr>
          <w:p w14:paraId="4AABD500" w14:textId="77777777" w:rsidR="00F515ED" w:rsidRDefault="00000000">
            <w:pPr>
              <w:spacing w:before="20" w:after="20"/>
            </w:pPr>
            <w:r>
              <w:rPr>
                <w:rFonts w:ascii="Calibri" w:hAnsi="Calibri" w:cs="Calibri"/>
                <w:b/>
                <w:bCs/>
              </w:rPr>
              <w:t>CPF</w:t>
            </w:r>
          </w:p>
        </w:tc>
        <w:tc>
          <w:tcPr>
            <w:tcW w:w="6740" w:type="dxa"/>
            <w:vAlign w:val="center"/>
          </w:tcPr>
          <w:p w14:paraId="3D17475A" w14:textId="77777777" w:rsidR="00F515ED" w:rsidRDefault="00000000">
            <w:pPr>
              <w:spacing w:before="20" w:after="20"/>
            </w:pPr>
            <w:r>
              <w:rPr>
                <w:rFonts w:ascii="Calibri" w:hAnsi="Calibri" w:cs="Calibri"/>
              </w:rPr>
              <w:t xml:space="preserve">{ctr_cpf}</w:t>
            </w:r>
          </w:p>
        </w:tc>
      </w:tr>
      <w:tr w:rsidR="00F515ED" w14:paraId="1A4457ED" w14:textId="77777777">
        <w:tc>
          <w:tcPr>
            <w:tcW w:w="3260" w:type="dxa"/>
            <w:shd w:val="clear" w:color="auto" w:fill="E7E6E6"/>
            <w:vAlign w:val="center"/>
          </w:tcPr>
          <w:p w14:paraId="7CDA8E6B" w14:textId="77777777" w:rsidR="00F515ED" w:rsidRDefault="00000000">
            <w:pPr>
              <w:spacing w:before="20" w:after="20"/>
            </w:pPr>
            <w:r>
              <w:rPr>
                <w:rFonts w:ascii="Calibri" w:hAnsi="Calibri" w:cs="Calibri"/>
                <w:b/>
                <w:bCs/>
              </w:rPr>
              <w:t>RG</w:t>
            </w:r>
          </w:p>
        </w:tc>
        <w:tc>
          <w:tcPr>
            <w:tcW w:w="6740" w:type="dxa"/>
            <w:vAlign w:val="center"/>
          </w:tcPr>
          <w:p w14:paraId="6796ABA9" w14:textId="77777777" w:rsidR="00F515ED" w:rsidRDefault="00000000">
            <w:pPr>
              <w:spacing w:before="20" w:after="20"/>
            </w:pPr>
            <w:r>
              <w:rPr>
                <w:rFonts w:ascii="Calibri" w:hAnsi="Calibri" w:cs="Calibri"/>
              </w:rPr>
              <w:t xml:space="preserve">{ctr_rg}</w:t>
            </w:r>
          </w:p>
        </w:tc>
      </w:tr>
      <w:tr w:rsidR="00F515ED" w14:paraId="5D067867" w14:textId="77777777">
        <w:tc>
          <w:tcPr>
            <w:tcW w:w="3260" w:type="dxa"/>
            <w:shd w:val="clear" w:color="auto" w:fill="E7E6E6"/>
            <w:vAlign w:val="center"/>
          </w:tcPr>
          <w:p w14:paraId="4AEDD74B" w14:textId="77777777" w:rsidR="00F515ED" w:rsidRDefault="00000000">
            <w:pPr>
              <w:spacing w:before="20" w:after="20"/>
            </w:pPr>
            <w:r>
              <w:rPr>
                <w:rFonts w:ascii="Calibri" w:hAnsi="Calibri" w:cs="Calibri"/>
                <w:b/>
                <w:bCs/>
              </w:rPr>
              <w:t>Data de Nascimento</w:t>
            </w:r>
          </w:p>
        </w:tc>
        <w:tc>
          <w:tcPr>
            <w:tcW w:w="6740" w:type="dxa"/>
            <w:vAlign w:val="center"/>
          </w:tcPr>
          <w:p w14:paraId="21693AEE" w14:textId="77777777" w:rsidR="00F515ED" w:rsidRDefault="00000000">
            <w:pPr>
              <w:spacing w:before="20" w:after="20"/>
            </w:pPr>
            <w:r>
              <w:rPr>
                <w:rFonts w:ascii="Calibri" w:hAnsi="Calibri" w:cs="Calibri"/>
              </w:rPr>
              <w:t xml:space="preserve">{ctr_nascimento}</w:t>
            </w:r>
          </w:p>
        </w:tc>
      </w:tr>
      <w:tr w:rsidR="00F515ED" w14:paraId="26405234" w14:textId="77777777">
        <w:tc>
          <w:tcPr>
            <w:tcW w:w="3260" w:type="dxa"/>
            <w:shd w:val="clear" w:color="auto" w:fill="E7E6E6"/>
            <w:vAlign w:val="center"/>
          </w:tcPr>
          <w:p w14:paraId="5C45ED3E" w14:textId="77777777" w:rsidR="00F515ED" w:rsidRDefault="00000000">
            <w:pPr>
              <w:spacing w:before="20" w:after="20"/>
            </w:pPr>
            <w:r>
              <w:rPr>
                <w:rFonts w:ascii="Calibri" w:hAnsi="Calibri" w:cs="Calibri"/>
                <w:b/>
                <w:bCs/>
              </w:rPr>
              <w:t>Endereço</w:t>
            </w:r>
          </w:p>
        </w:tc>
        <w:tc>
          <w:tcPr>
            <w:tcW w:w="6740" w:type="dxa"/>
            <w:vAlign w:val="center"/>
          </w:tcPr>
          <w:p w14:paraId="01AB5DF6" w14:textId="77777777" w:rsidR="00F515ED" w:rsidRDefault="00000000">
            <w:pPr>
              <w:spacing w:before="20" w:after="20"/>
            </w:pPr>
            <w:r>
              <w:rPr>
                <w:rFonts w:ascii="Calibri" w:hAnsi="Calibri" w:cs="Calibri"/>
              </w:rPr>
              <w:t xml:space="preserve">{ctr_endereco}</w:t>
            </w:r>
          </w:p>
        </w:tc>
      </w:tr>
      <w:tr w:rsidR="00F515ED" w14:paraId="3BB2406F" w14:textId="77777777">
        <w:tc>
          <w:tcPr>
            <w:tcW w:w="3260" w:type="dxa"/>
            <w:shd w:val="clear" w:color="auto" w:fill="E7E6E6"/>
            <w:vAlign w:val="center"/>
          </w:tcPr>
          <w:p w14:paraId="0C9E5256" w14:textId="77777777" w:rsidR="00F515ED" w:rsidRDefault="00000000">
            <w:pPr>
              <w:spacing w:before="20" w:after="20"/>
            </w:pPr>
            <w:r>
              <w:rPr>
                <w:rFonts w:ascii="Calibri" w:hAnsi="Calibri" w:cs="Calibri"/>
                <w:b/>
                <w:bCs/>
              </w:rPr>
              <w:t>Bairro / Cidade / UF</w:t>
            </w:r>
          </w:p>
        </w:tc>
        <w:tc>
          <w:tcPr>
            <w:tcW w:w="6740" w:type="dxa"/>
            <w:vAlign w:val="center"/>
          </w:tcPr>
          <w:p w14:paraId="30C975A0" w14:textId="77777777" w:rsidR="00F515ED" w:rsidRDefault="00000000">
            <w:pPr>
              <w:spacing w:before="20" w:after="20"/>
            </w:pPr>
            <w:r>
              <w:rPr>
                <w:rFonts w:ascii="Calibri" w:hAnsi="Calibri" w:cs="Calibri"/>
              </w:rPr>
              <w:t xml:space="preserve">{ctr_bairro_cidade_uf}</w:t>
            </w:r>
          </w:p>
        </w:tc>
      </w:tr>
      <w:tr w:rsidR="00F515ED" w14:paraId="66F104DD" w14:textId="77777777">
        <w:tc>
          <w:tcPr>
            <w:tcW w:w="3260" w:type="dxa"/>
            <w:shd w:val="clear" w:color="auto" w:fill="E7E6E6"/>
            <w:vAlign w:val="center"/>
          </w:tcPr>
          <w:p w14:paraId="405EBCD7" w14:textId="77777777" w:rsidR="00F515ED" w:rsidRDefault="00000000">
            <w:pPr>
              <w:spacing w:before="20" w:after="20"/>
            </w:pPr>
            <w:r>
              <w:rPr>
                <w:rFonts w:ascii="Calibri" w:hAnsi="Calibri" w:cs="Calibri"/>
                <w:b/>
                <w:bCs/>
              </w:rPr>
              <w:t>CEP</w:t>
            </w:r>
          </w:p>
        </w:tc>
        <w:tc>
          <w:tcPr>
            <w:tcW w:w="6740" w:type="dxa"/>
            <w:vAlign w:val="center"/>
          </w:tcPr>
          <w:p w14:paraId="0D7F47C5" w14:textId="77777777" w:rsidR="00F515ED" w:rsidRDefault="00000000">
            <w:pPr>
              <w:spacing w:before="20" w:after="20"/>
            </w:pPr>
            <w:r>
              <w:rPr>
                <w:rFonts w:ascii="Calibri" w:hAnsi="Calibri" w:cs="Calibri"/>
              </w:rPr>
              <w:t xml:space="preserve">{ctr_cep}</w:t>
            </w:r>
          </w:p>
        </w:tc>
      </w:tr>
      <w:tr w:rsidR="00F515ED" w14:paraId="21635A0C" w14:textId="77777777">
        <w:tc>
          <w:tcPr>
            <w:tcW w:w="3260" w:type="dxa"/>
            <w:shd w:val="clear" w:color="auto" w:fill="E7E6E6"/>
            <w:vAlign w:val="center"/>
          </w:tcPr>
          <w:p w14:paraId="47548A3F" w14:textId="77777777" w:rsidR="00F515ED" w:rsidRDefault="00000000">
            <w:pPr>
              <w:spacing w:before="20" w:after="20"/>
            </w:pPr>
            <w:r>
              <w:rPr>
                <w:rFonts w:ascii="Calibri" w:hAnsi="Calibri" w:cs="Calibri"/>
                <w:b/>
                <w:bCs/>
              </w:rPr>
              <w:t>Celular / WhatsApp</w:t>
            </w:r>
          </w:p>
        </w:tc>
        <w:tc>
          <w:tcPr>
            <w:tcW w:w="6740" w:type="dxa"/>
            <w:vAlign w:val="center"/>
          </w:tcPr>
          <w:p w14:paraId="11486550" w14:textId="77777777" w:rsidR="00F515ED" w:rsidRDefault="00000000">
            <w:pPr>
              <w:spacing w:before="20" w:after="20"/>
            </w:pPr>
            <w:r>
              <w:rPr>
                <w:rFonts w:ascii="Calibri" w:hAnsi="Calibri" w:cs="Calibri"/>
              </w:rPr>
              <w:t xml:space="preserve">{ctr_celular}</w:t>
            </w:r>
          </w:p>
        </w:tc>
      </w:tr>
      <w:tr w:rsidR="00F515ED" w14:paraId="34409F18" w14:textId="77777777">
        <w:tc>
          <w:tcPr>
            <w:tcW w:w="3260" w:type="dxa"/>
            <w:shd w:val="clear" w:color="auto" w:fill="E7E6E6"/>
            <w:vAlign w:val="center"/>
          </w:tcPr>
          <w:p w14:paraId="7B8249BC" w14:textId="77777777" w:rsidR="00F515ED" w:rsidRDefault="00000000">
            <w:pPr>
              <w:spacing w:before="20" w:after="20"/>
            </w:pPr>
            <w:r>
              <w:rPr>
                <w:rFonts w:ascii="Calibri" w:hAnsi="Calibri" w:cs="Calibri"/>
                <w:b/>
                <w:bCs/>
              </w:rPr>
              <w:t>E-mail</w:t>
            </w:r>
          </w:p>
        </w:tc>
        <w:tc>
          <w:tcPr>
            <w:tcW w:w="6740" w:type="dxa"/>
            <w:vAlign w:val="center"/>
          </w:tcPr>
          <w:p w14:paraId="5053A729" w14:textId="77777777" w:rsidR="00F515ED" w:rsidRDefault="00000000">
            <w:pPr>
              <w:spacing w:before="20" w:after="20"/>
            </w:pPr>
            <w:r>
              <w:rPr>
                <w:rFonts w:ascii="Calibri" w:hAnsi="Calibri" w:cs="Calibri"/>
              </w:rPr>
              <w:t xml:space="preserve">{ctr_email}</w:t>
            </w:r>
          </w:p>
        </w:tc>
      </w:tr>
    </w:tbl>
    <w:p w14:paraId="2E243556" w14:textId="77777777" w:rsidR="00B255AA" w:rsidRDefault="00000000">
      <w:pPr>
        <w:spacing w:before="100" w:after="60"/>
      </w:pPr>
      <w:r>
        <w:rPr>
          <w:rFonts w:ascii="Calibri" w:hAnsi="Calibri" w:cs="Calibri"/>
        </w:rPr>
        <w:t xml:space="preserve">O </w:t>
      </w:r>
      <w:r w:rsidRPr="008E3307">
        <w:rPr>
          <w:rFonts w:ascii="Calibri" w:hAnsi="Calibri" w:cs="Calibri"/>
          <w:b/>
          <w:bCs/>
        </w:rPr>
        <w:t>RESPONSÁVEL FINANCEIRO</w:t>
      </w:r>
      <w:r>
        <w:rPr>
          <w:rFonts w:ascii="Calibri" w:hAnsi="Calibri" w:cs="Calibri"/>
        </w:rPr>
        <w:t xml:space="preserve"> declara que, quando não for o responsável legal, detém autorização dos responsáveis legais e assume integralmente todas as responsabilidades contratuais.</w:t>
      </w:r>
    </w:p>
    <w:p w14:paraId="3E1EE102" w14:textId="77777777" w:rsidR="00B255AA" w:rsidRPr="00261425" w:rsidRDefault="00000000" w:rsidP="00261425">
      <w:pPr>
        <w:pStyle w:val="PargrafodaLista"/>
        <w:numPr>
          <w:ilvl w:val="0"/>
          <w:numId w:val="24"/>
        </w:numPr>
        <w:spacing w:before="120"/>
        <w:ind w:left="284" w:hanging="284"/>
        <w:rPr>
          <w:rFonts w:ascii="Calibri" w:hAnsi="Calibri" w:cs="Calibri"/>
          <w:b/>
          <w:bCs/>
          <w:color w:val="1F3864"/>
        </w:rPr>
      </w:pPr>
      <w:r>
        <w:rPr>
          <w:rFonts w:ascii="Calibri" w:hAnsi="Calibri" w:cs="Calibri"/>
          <w:b/>
          <w:bCs/>
          <w:color w:val="1F3864"/>
        </w:rPr>
        <w:t>DADOS DO PACIENTE</w:t>
      </w:r>
    </w:p>
    <w:tbl>
      <w:tblPr>
        <w:tblW w:w="10000"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tblCellMar>
        <w:tblLook w:val="04A0" w:firstRow="1" w:lastRow="0" w:firstColumn="1" w:lastColumn="0" w:noHBand="0" w:noVBand="1"/>
      </w:tblPr>
      <w:tblGrid>
        <w:gridCol w:w="3260"/>
        <w:gridCol w:w="6740"/>
      </w:tblGrid>
      <w:tr w:rsidR="00F515ED" w14:paraId="2AEE0B57" w14:textId="77777777">
        <w:tc>
          <w:tcPr>
            <w:tcW w:w="3260" w:type="dxa"/>
            <w:shd w:val="clear" w:color="auto" w:fill="E7E6E6"/>
            <w:vAlign w:val="center"/>
          </w:tcPr>
          <w:p w14:paraId="41AAEF7B" w14:textId="77777777" w:rsidR="00F515ED" w:rsidRDefault="00000000">
            <w:pPr>
              <w:spacing w:before="20" w:after="20"/>
            </w:pPr>
            <w:r>
              <w:rPr>
                <w:rFonts w:ascii="Calibri" w:hAnsi="Calibri" w:cs="Calibri"/>
                <w:b/>
                <w:bCs/>
              </w:rPr>
              <w:t>Nome Completo</w:t>
            </w:r>
          </w:p>
        </w:tc>
        <w:tc>
          <w:tcPr>
            <w:tcW w:w="6740" w:type="dxa"/>
            <w:vAlign w:val="center"/>
          </w:tcPr>
          <w:p w14:paraId="55B20EC9" w14:textId="77777777" w:rsidR="00F515ED" w:rsidRDefault="00000000">
            <w:pPr>
              <w:spacing w:before="20" w:after="20"/>
            </w:pPr>
            <w:r>
              <w:rPr>
                <w:rFonts w:ascii="Calibri" w:hAnsi="Calibri" w:cs="Calibri"/>
              </w:rPr>
              <w:t xml:space="preserve">{pac_nome}</w:t>
            </w:r>
          </w:p>
        </w:tc>
      </w:tr>
      <w:tr w:rsidR="00F515ED" w14:paraId="1CC0AC5F" w14:textId="77777777">
        <w:tc>
          <w:tcPr>
            <w:tcW w:w="3260" w:type="dxa"/>
            <w:shd w:val="clear" w:color="auto" w:fill="E7E6E6"/>
            <w:vAlign w:val="center"/>
          </w:tcPr>
          <w:p w14:paraId="0935C5AD" w14:textId="77777777" w:rsidR="00F515ED" w:rsidRDefault="00000000">
            <w:pPr>
              <w:spacing w:before="20" w:after="20"/>
            </w:pPr>
            <w:r>
              <w:rPr>
                <w:rFonts w:ascii="Calibri" w:hAnsi="Calibri" w:cs="Calibri"/>
                <w:b/>
                <w:bCs/>
              </w:rPr>
              <w:t>CPF</w:t>
            </w:r>
          </w:p>
        </w:tc>
        <w:tc>
          <w:tcPr>
            <w:tcW w:w="6740" w:type="dxa"/>
            <w:vAlign w:val="center"/>
          </w:tcPr>
          <w:p w14:paraId="6EED32BF" w14:textId="77777777" w:rsidR="00F515ED" w:rsidRDefault="00000000">
            <w:pPr>
              <w:spacing w:before="20" w:after="20"/>
            </w:pPr>
            <w:r>
              <w:rPr>
                <w:rFonts w:ascii="Calibri" w:hAnsi="Calibri" w:cs="Calibri"/>
              </w:rPr>
              <w:t xml:space="preserve">{pac_cpf}</w:t>
            </w:r>
          </w:p>
        </w:tc>
      </w:tr>
      <w:tr w:rsidR="00F515ED" w14:paraId="26E85E5D" w14:textId="77777777">
        <w:tc>
          <w:tcPr>
            <w:tcW w:w="3260" w:type="dxa"/>
            <w:shd w:val="clear" w:color="auto" w:fill="E7E6E6"/>
            <w:vAlign w:val="center"/>
          </w:tcPr>
          <w:p w14:paraId="26A16A0B" w14:textId="77777777" w:rsidR="00F515ED" w:rsidRDefault="00000000">
            <w:pPr>
              <w:spacing w:before="20" w:after="20"/>
            </w:pPr>
            <w:r>
              <w:rPr>
                <w:rFonts w:ascii="Calibri" w:hAnsi="Calibri" w:cs="Calibri"/>
                <w:b/>
                <w:bCs/>
              </w:rPr>
              <w:t>RG</w:t>
            </w:r>
          </w:p>
        </w:tc>
        <w:tc>
          <w:tcPr>
            <w:tcW w:w="6740" w:type="dxa"/>
            <w:vAlign w:val="center"/>
          </w:tcPr>
          <w:p w14:paraId="196DDDF2" w14:textId="77777777" w:rsidR="00F515ED" w:rsidRDefault="00000000">
            <w:pPr>
              <w:spacing w:before="20" w:after="20"/>
            </w:pPr>
            <w:r>
              <w:rPr>
                <w:rFonts w:ascii="Calibri" w:hAnsi="Calibri" w:cs="Calibri"/>
              </w:rPr>
              <w:t xml:space="preserve">{pac_rg}</w:t>
            </w:r>
          </w:p>
        </w:tc>
      </w:tr>
      <w:tr w:rsidR="00F515ED" w14:paraId="74ADEEA8" w14:textId="77777777">
        <w:tc>
          <w:tcPr>
            <w:tcW w:w="3260" w:type="dxa"/>
            <w:shd w:val="clear" w:color="auto" w:fill="E7E6E6"/>
            <w:vAlign w:val="center"/>
          </w:tcPr>
          <w:p w14:paraId="3B78DA45" w14:textId="77777777" w:rsidR="00F515ED" w:rsidRDefault="00000000">
            <w:pPr>
              <w:spacing w:before="20" w:after="20"/>
            </w:pPr>
            <w:r>
              <w:rPr>
                <w:rFonts w:ascii="Calibri" w:hAnsi="Calibri" w:cs="Calibri"/>
                <w:b/>
                <w:bCs/>
              </w:rPr>
              <w:t>Data de Nascimento</w:t>
            </w:r>
          </w:p>
        </w:tc>
        <w:tc>
          <w:tcPr>
            <w:tcW w:w="6740" w:type="dxa"/>
            <w:vAlign w:val="center"/>
          </w:tcPr>
          <w:p w14:paraId="265A63A8" w14:textId="77777777" w:rsidR="00F515ED" w:rsidRDefault="00000000">
            <w:pPr>
              <w:spacing w:before="20" w:after="20"/>
            </w:pPr>
            <w:r>
              <w:rPr>
                <w:rFonts w:ascii="Calibri" w:hAnsi="Calibri" w:cs="Calibri"/>
              </w:rPr>
              <w:t xml:space="preserve">{pac_nascimento}</w:t>
            </w:r>
          </w:p>
        </w:tc>
      </w:tr>
    </w:tbl>
    <w:p w14:paraId="4FA99FF0" w14:textId="77777777" w:rsidR="008E3307" w:rsidRDefault="008E3307" w:rsidP="00261425">
      <w:pPr>
        <w:pStyle w:val="PargrafodaLista"/>
        <w:numPr>
          <w:ilvl w:val="0"/>
          <w:numId w:val="24"/>
        </w:numPr>
        <w:spacing w:before="120"/>
        <w:ind w:left="284" w:hanging="284"/>
        <w:rPr>
          <w:rFonts w:ascii="Calibri" w:hAnsi="Calibri" w:cs="Calibri"/>
          <w:b/>
          <w:bCs/>
          <w:color w:val="1F3864"/>
        </w:rPr>
      </w:pPr>
      <w:r>
        <w:rPr>
          <w:rFonts w:ascii="Calibri" w:hAnsi="Calibri" w:cs="Calibri"/>
          <w:b/>
          <w:bCs/>
          <w:color w:val="1F3864"/>
        </w:rPr>
        <w:t>DADOS DO RESPONSÁVEL LEGAL (se diferente do CONTRATANTE)</w:t>
      </w:r>
    </w:p>
    <w:tbl>
      <w:tblPr>
        <w:tblW w:w="10000" w:type="dxa"/>
        <w:tblInd w:w="103" w:type="dxa"/>
        <w:tblLayout w:type="fixed"/>
        <w:tblCellMar>
          <w:top w:w="40" w:type="dxa"/>
          <w:bottom w:w="40" w:type="dxa"/>
        </w:tblCellMar>
        <w:tblLook w:val="04A0" w:firstRow="1" w:lastRow="0" w:firstColumn="1" w:lastColumn="0" w:noHBand="0" w:noVBand="1"/>
      </w:tblPr>
      <w:tblGrid>
        <w:gridCol w:w="3260"/>
        <w:gridCol w:w="6740"/>
      </w:tblGrid>
      <w:tr w:rsidR="008E3307" w14:paraId="23A0ECBE" w14:textId="77777777" w:rsidTr="00742793">
        <w:tc>
          <w:tcPr>
            <w:tcW w:w="3260" w:type="dxa"/>
            <w:tcBorders>
              <w:top w:val="single" w:sz="4" w:space="0" w:color="BFBFBF"/>
              <w:left w:val="single" w:sz="4" w:space="0" w:color="BFBFBF"/>
              <w:bottom w:val="single" w:sz="4" w:space="0" w:color="BFBFBF"/>
              <w:right w:val="single" w:sz="4" w:space="0" w:color="BFBFBF"/>
            </w:tcBorders>
            <w:shd w:val="clear" w:color="auto" w:fill="E7E6E6"/>
            <w:vAlign w:val="center"/>
          </w:tcPr>
          <w:p w14:paraId="39698C3C" w14:textId="77777777" w:rsidR="008E3307" w:rsidRDefault="008E3307" w:rsidP="00742793">
            <w:r>
              <w:rPr>
                <w:rFonts w:ascii="Calibri" w:hAnsi="Calibri" w:cs="Calibri"/>
                <w:b/>
                <w:bCs/>
              </w:rPr>
              <w:t>Nome Completo</w:t>
            </w:r>
          </w:p>
        </w:tc>
        <w:tc>
          <w:tcPr>
            <w:tcW w:w="6740" w:type="dxa"/>
            <w:tcBorders>
              <w:top w:val="single" w:sz="4" w:space="0" w:color="BFBFBF"/>
              <w:left w:val="single" w:sz="4" w:space="0" w:color="BFBFBF"/>
              <w:bottom w:val="single" w:sz="4" w:space="0" w:color="BFBFBF"/>
              <w:right w:val="single" w:sz="4" w:space="0" w:color="BFBFBF"/>
            </w:tcBorders>
            <w:vAlign w:val="center"/>
          </w:tcPr>
          <w:p w14:paraId="2135AFAB" w14:textId="77777777" w:rsidR="008E3307" w:rsidRDefault="008E3307" w:rsidP="00742793">
            <w:r>
              <w:rPr>
                <w:rFonts w:ascii="Calibri" w:hAnsi="Calibri" w:cs="Calibri"/>
              </w:rPr>
              <w:t xml:space="preserve">{leg_nome}</w:t>
            </w:r>
          </w:p>
        </w:tc>
      </w:tr>
      <w:tr w:rsidR="008E3307" w14:paraId="0705F54B" w14:textId="77777777" w:rsidTr="00742793">
        <w:tc>
          <w:tcPr>
            <w:tcW w:w="3260" w:type="dxa"/>
            <w:tcBorders>
              <w:top w:val="single" w:sz="4" w:space="0" w:color="BFBFBF"/>
              <w:left w:val="single" w:sz="4" w:space="0" w:color="BFBFBF"/>
              <w:bottom w:val="single" w:sz="4" w:space="0" w:color="BFBFBF"/>
              <w:right w:val="single" w:sz="4" w:space="0" w:color="BFBFBF"/>
            </w:tcBorders>
            <w:shd w:val="clear" w:color="auto" w:fill="E7E6E6"/>
            <w:vAlign w:val="center"/>
          </w:tcPr>
          <w:p w14:paraId="6FA702A6" w14:textId="77777777" w:rsidR="008E3307" w:rsidRDefault="008E3307" w:rsidP="00742793">
            <w:r>
              <w:rPr>
                <w:rFonts w:ascii="Calibri" w:hAnsi="Calibri" w:cs="Calibri"/>
                <w:b/>
                <w:bCs/>
              </w:rPr>
              <w:t>CPF</w:t>
            </w:r>
          </w:p>
        </w:tc>
        <w:tc>
          <w:tcPr>
            <w:tcW w:w="6740" w:type="dxa"/>
            <w:tcBorders>
              <w:top w:val="single" w:sz="4" w:space="0" w:color="BFBFBF"/>
              <w:left w:val="single" w:sz="4" w:space="0" w:color="BFBFBF"/>
              <w:bottom w:val="single" w:sz="4" w:space="0" w:color="BFBFBF"/>
              <w:right w:val="single" w:sz="4" w:space="0" w:color="BFBFBF"/>
            </w:tcBorders>
            <w:vAlign w:val="center"/>
          </w:tcPr>
          <w:p w14:paraId="751D7B09" w14:textId="77777777" w:rsidR="008E3307" w:rsidRDefault="008E3307" w:rsidP="00742793">
            <w:r>
              <w:rPr>
                <w:rFonts w:ascii="Calibri" w:hAnsi="Calibri" w:cs="Calibri"/>
              </w:rPr>
              <w:t xml:space="preserve">{leg_cpf}</w:t>
            </w:r>
          </w:p>
        </w:tc>
      </w:tr>
    </w:tbl>
    <w:p w14:paraId="0A9FFCD1" w14:textId="77777777" w:rsidR="00B255AA" w:rsidDel="008F7B81" w:rsidRDefault="00B255AA">
      <w:pPr>
        <w:spacing w:before="100" w:after="60"/>
      </w:pPr>
    </w:p>
    <w:p w14:paraId="36B284BD" w14:textId="77777777" w:rsidR="008F7B81" w:rsidRDefault="008F7B81">
      <w:pPr>
        <w:pStyle w:val="PargrafodaLista"/>
        <w:spacing w:before="180" w:after="60"/>
        <w:ind w:left="284"/>
      </w:pPr>
    </w:p>
    <w:p w14:paraId="799B23F1" w14:textId="77777777" w:rsidR="00B255AA" w:rsidRDefault="00000000">
      <w:pPr>
        <w:spacing w:before="100" w:after="60"/>
      </w:pPr>
      <w:r>
        <w:rPr>
          <w:rFonts w:ascii="Calibri" w:hAnsi="Calibri" w:cs="Calibri"/>
        </w:rPr>
        <w:t>Decidem as Partes, na melhor forma de direito, celebrar o presente CONTRATO DE PRESTAÇÃO DE SERVIÇOS DE</w:t>
      </w:r>
      <w:r w:rsidR="008F7B81">
        <w:rPr>
          <w:rFonts w:ascii="Calibri" w:hAnsi="Calibri" w:cs="Calibri"/>
        </w:rPr>
        <w:t xml:space="preserve"> </w:t>
      </w:r>
      <w:r>
        <w:rPr>
          <w:rFonts w:ascii="Calibri" w:hAnsi="Calibri" w:cs="Calibri"/>
        </w:rPr>
        <w:t>AVALIAÇÃO NEUROPSICOLÓGICA – PARTICULAR, que se regerá pelas cláusulas e condições a seguir.</w:t>
      </w:r>
    </w:p>
    <w:p w14:paraId="4FBEDA39"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PRIMEIRA – OBJETO</w:t>
      </w:r>
    </w:p>
    <w:p w14:paraId="67C69858" w14:textId="77777777" w:rsidR="00B255AA" w:rsidRDefault="00000000">
      <w:pPr>
        <w:pStyle w:val="PargrafodaLista"/>
        <w:numPr>
          <w:ilvl w:val="0"/>
          <w:numId w:val="1"/>
        </w:numPr>
        <w:spacing w:before="120"/>
        <w:ind w:left="426" w:hanging="426"/>
        <w:contextualSpacing w:val="0"/>
        <w:jc w:val="both"/>
        <w:rPr>
          <w:rFonts w:ascii="Calibri" w:hAnsi="Calibri" w:cs="Calibri"/>
        </w:rPr>
      </w:pPr>
      <w:r>
        <w:rPr>
          <w:rFonts w:ascii="Calibri" w:hAnsi="Calibri" w:cs="Calibri"/>
        </w:rPr>
        <w:t xml:space="preserve">O presente contrato tem por objeto a realização de Avaliação Neuropsicológica do </w:t>
      </w:r>
      <w:r>
        <w:rPr>
          <w:rFonts w:ascii="Calibri" w:hAnsi="Calibri" w:cs="Calibri"/>
          <w:b/>
          <w:bCs/>
        </w:rPr>
        <w:t>PACIENTE</w:t>
      </w:r>
      <w:r>
        <w:rPr>
          <w:rFonts w:ascii="Calibri" w:hAnsi="Calibri" w:cs="Calibri"/>
        </w:rPr>
        <w:t xml:space="preserve">, conforme identificado na QUALIFICAÇÃO DAS PARTES, executada nas dependências da </w:t>
      </w:r>
      <w:r>
        <w:rPr>
          <w:rFonts w:ascii="Calibri" w:hAnsi="Calibri" w:cs="Calibri"/>
          <w:b/>
          <w:bCs/>
        </w:rPr>
        <w:t>CONTRATADA</w:t>
      </w:r>
      <w:r>
        <w:rPr>
          <w:rFonts w:ascii="Calibri" w:hAnsi="Calibri" w:cs="Calibri"/>
        </w:rPr>
        <w:t xml:space="preserve"> por profissional habilitado, mediante aplicação de instrumentos e protocolos definidos pela </w:t>
      </w:r>
      <w:r>
        <w:rPr>
          <w:rFonts w:ascii="Calibri" w:hAnsi="Calibri" w:cs="Calibri"/>
          <w:b/>
          <w:bCs/>
        </w:rPr>
        <w:t>CONTRATADA</w:t>
      </w:r>
      <w:r>
        <w:rPr>
          <w:rFonts w:ascii="Calibri" w:hAnsi="Calibri" w:cs="Calibri"/>
        </w:rPr>
        <w:t xml:space="preserve"> conforme a demanda clínica, a idade e as condições do </w:t>
      </w:r>
      <w:r>
        <w:rPr>
          <w:rFonts w:ascii="Calibri" w:hAnsi="Calibri" w:cs="Calibri"/>
          <w:b/>
          <w:bCs/>
        </w:rPr>
        <w:t>PACIENTE</w:t>
      </w:r>
      <w:r>
        <w:rPr>
          <w:rFonts w:ascii="Calibri" w:hAnsi="Calibri" w:cs="Calibri"/>
        </w:rPr>
        <w:t>.</w:t>
      </w:r>
    </w:p>
    <w:p w14:paraId="48CF476D" w14:textId="77777777" w:rsidR="00B255AA" w:rsidRDefault="00000000">
      <w:pPr>
        <w:pStyle w:val="PargrafodaLista"/>
        <w:numPr>
          <w:ilvl w:val="0"/>
          <w:numId w:val="1"/>
        </w:numPr>
        <w:spacing w:before="120"/>
        <w:ind w:left="426" w:hanging="426"/>
        <w:contextualSpacing w:val="0"/>
        <w:jc w:val="both"/>
        <w:rPr>
          <w:rFonts w:ascii="Calibri" w:hAnsi="Calibri" w:cs="Calibri"/>
        </w:rPr>
      </w:pPr>
      <w:r>
        <w:rPr>
          <w:rFonts w:ascii="Calibri" w:hAnsi="Calibri" w:cs="Calibri"/>
        </w:rPr>
        <w:t xml:space="preserve">Obrigação de meio. A </w:t>
      </w:r>
      <w:r>
        <w:rPr>
          <w:rFonts w:ascii="Calibri" w:hAnsi="Calibri" w:cs="Calibri"/>
          <w:b/>
          <w:bCs/>
        </w:rPr>
        <w:t>CONTRATADA</w:t>
      </w:r>
      <w:r>
        <w:rPr>
          <w:rFonts w:ascii="Calibri" w:hAnsi="Calibri" w:cs="Calibri"/>
        </w:rPr>
        <w:t xml:space="preserve"> obriga-se a conduzir a avaliação com técnica adequada, observadas as normas do Conselho Federal de Psicologia e as boas práticas baseadas em evidências, e a entregar o laudo neuropsicológico ao término do processo. A </w:t>
      </w:r>
      <w:r>
        <w:rPr>
          <w:rFonts w:ascii="Calibri" w:hAnsi="Calibri" w:cs="Calibri"/>
          <w:b/>
          <w:bCs/>
        </w:rPr>
        <w:t>CONTRATADA</w:t>
      </w:r>
      <w:r>
        <w:rPr>
          <w:rFonts w:ascii="Calibri" w:hAnsi="Calibri" w:cs="Calibri"/>
        </w:rPr>
        <w:t xml:space="preserve"> não se obriga a resultado, conclusão ou diagnóstico determinado, os quais decorrem exclusivamente dos achados técnicos da avaliação.</w:t>
      </w:r>
    </w:p>
    <w:p w14:paraId="52F40A2C" w14:textId="77777777" w:rsidR="00B255AA" w:rsidRDefault="00000000">
      <w:pPr>
        <w:pStyle w:val="PargrafodaLista"/>
        <w:numPr>
          <w:ilvl w:val="0"/>
          <w:numId w:val="1"/>
        </w:numPr>
        <w:spacing w:before="120"/>
        <w:ind w:left="426" w:hanging="426"/>
        <w:contextualSpacing w:val="0"/>
        <w:jc w:val="both"/>
        <w:rPr>
          <w:rFonts w:ascii="Calibri" w:hAnsi="Calibri" w:cs="Calibri"/>
        </w:rPr>
      </w:pPr>
      <w:r>
        <w:rPr>
          <w:rFonts w:ascii="Calibri" w:hAnsi="Calibri" w:cs="Calibri"/>
        </w:rPr>
        <w:t xml:space="preserve">A seleção, a substituição e a quantidade de instrumentos aplicados constituem atribuição técnico-profissional da </w:t>
      </w:r>
      <w:r>
        <w:rPr>
          <w:rFonts w:ascii="Calibri" w:hAnsi="Calibri" w:cs="Calibri"/>
          <w:b/>
          <w:bCs/>
        </w:rPr>
        <w:t>CONTRATADA</w:t>
      </w:r>
      <w:r>
        <w:rPr>
          <w:rFonts w:ascii="Calibri" w:hAnsi="Calibri" w:cs="Calibri"/>
        </w:rPr>
        <w:t xml:space="preserve">, fundamentada na avaliação individualizada do </w:t>
      </w:r>
      <w:r>
        <w:rPr>
          <w:rFonts w:ascii="Calibri" w:hAnsi="Calibri" w:cs="Calibri"/>
          <w:b/>
          <w:bCs/>
        </w:rPr>
        <w:t>PACIENTE</w:t>
      </w:r>
      <w:r>
        <w:rPr>
          <w:rFonts w:ascii="Calibri" w:hAnsi="Calibri" w:cs="Calibri"/>
        </w:rPr>
        <w:t xml:space="preserve"> e nas normas éticas da profissão.</w:t>
      </w:r>
    </w:p>
    <w:p w14:paraId="77371133" w14:textId="77777777" w:rsidR="00B255AA" w:rsidRDefault="00000000">
      <w:pPr>
        <w:pStyle w:val="PargrafodaLista"/>
        <w:numPr>
          <w:ilvl w:val="0"/>
          <w:numId w:val="1"/>
        </w:numPr>
        <w:spacing w:before="120"/>
        <w:ind w:left="426" w:hanging="426"/>
        <w:contextualSpacing w:val="0"/>
        <w:jc w:val="both"/>
        <w:rPr>
          <w:rFonts w:ascii="Calibri" w:hAnsi="Calibri" w:cs="Calibri"/>
        </w:rPr>
      </w:pPr>
      <w:r>
        <w:rPr>
          <w:rFonts w:ascii="Calibri" w:hAnsi="Calibri" w:cs="Calibri"/>
        </w:rPr>
        <w:t xml:space="preserve">O limite de sessões incluídas no processo avaliativo é o indicado na CLÁUSULA SÉTIMA, nele compreendidas as sessões avaliativas e a sessão de devolutiva. A quantidade efetivamente aplicada é definida por critério técnico da </w:t>
      </w:r>
      <w:r>
        <w:rPr>
          <w:rFonts w:ascii="Calibri" w:hAnsi="Calibri" w:cs="Calibri"/>
          <w:b/>
          <w:bCs/>
        </w:rPr>
        <w:t>CONTRATADA</w:t>
      </w:r>
      <w:r>
        <w:rPr>
          <w:rFonts w:ascii="Calibri" w:hAnsi="Calibri" w:cs="Calibri"/>
        </w:rPr>
        <w:t xml:space="preserve"> e pode ser inferior a esse limite, sem alteração do valor contratado, uma vez que o objeto deste contrato é o processo avaliativo concluído com a entrega do laudo, e não sessões isoladamente consideradas.</w:t>
      </w:r>
    </w:p>
    <w:p w14:paraId="169BBBDA"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SEGUNDA – OBRIGAÇÕES E RESPONSABILIDADES DO CONTRATANTE</w:t>
      </w:r>
    </w:p>
    <w:p w14:paraId="6F826A71" w14:textId="77777777" w:rsidR="00B255AA" w:rsidRDefault="00000000">
      <w:pPr>
        <w:pStyle w:val="PargrafodaLista"/>
        <w:numPr>
          <w:ilvl w:val="0"/>
          <w:numId w:val="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é responsável pelo </w:t>
      </w:r>
      <w:r>
        <w:rPr>
          <w:rFonts w:ascii="Calibri" w:hAnsi="Calibri" w:cs="Calibri"/>
          <w:b/>
          <w:bCs/>
        </w:rPr>
        <w:t>PACIENTE</w:t>
      </w:r>
      <w:r>
        <w:rPr>
          <w:rFonts w:ascii="Calibri" w:hAnsi="Calibri" w:cs="Calibri"/>
        </w:rPr>
        <w:t xml:space="preserve"> menor de idade, devendo permanecer nas dependências da </w:t>
      </w:r>
      <w:r>
        <w:rPr>
          <w:rFonts w:ascii="Calibri" w:hAnsi="Calibri" w:cs="Calibri"/>
          <w:b/>
          <w:bCs/>
        </w:rPr>
        <w:t>CONTRATADA</w:t>
      </w:r>
      <w:r>
        <w:rPr>
          <w:rFonts w:ascii="Calibri" w:hAnsi="Calibri" w:cs="Calibri"/>
        </w:rPr>
        <w:t xml:space="preserve"> durante a sessão, em local por ela indicado que não interfira na condução técnica, ou indicar responsável autorizado, maior de idade e legalmente capaz, comunicando previamente a </w:t>
      </w:r>
      <w:r>
        <w:rPr>
          <w:rFonts w:ascii="Calibri" w:hAnsi="Calibri" w:cs="Calibri"/>
          <w:b/>
          <w:bCs/>
        </w:rPr>
        <w:t>CONTRATADA</w:t>
      </w:r>
      <w:r>
        <w:rPr>
          <w:rFonts w:ascii="Calibri" w:hAnsi="Calibri" w:cs="Calibri"/>
        </w:rPr>
        <w:t>.</w:t>
      </w:r>
    </w:p>
    <w:p w14:paraId="793A5F7E" w14:textId="77777777" w:rsidR="00B255AA" w:rsidRDefault="00000000">
      <w:pPr>
        <w:pStyle w:val="PargrafodaLista"/>
        <w:numPr>
          <w:ilvl w:val="0"/>
          <w:numId w:val="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compromete-se a fornecer as informações clínicas, laudos, exames, prescrições e relatórios escolares necessários, reconhecendo que são essenciais à validade técnica da avaliação e que a omissão dolosa ou culposa que cause dano poderá gerar sua responsabilidade, nos limites do nexo causal verificado.</w:t>
      </w:r>
    </w:p>
    <w:p w14:paraId="4F6E5AEF" w14:textId="77777777" w:rsidR="00B255AA" w:rsidRDefault="00000000">
      <w:pPr>
        <w:pStyle w:val="PargrafodaLista"/>
        <w:numPr>
          <w:ilvl w:val="0"/>
          <w:numId w:val="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 xml:space="preserve">CONTRATANTE</w:t>
      </w:r>
      <w:r>
        <w:rPr>
          <w:rFonts w:ascii="Calibri" w:hAnsi="Calibri" w:cs="Calibri"/>
        </w:rPr>
        <w:t xml:space="preserve"> compromete-se a comparecer nos horários agendados, observada a tolerância máxima de 10 (dez) minutos de atraso, e a comunicar qualquer imprevisto para o comparecimento imediatamente ou com, no mínimo, 2 (dois) dias úteis de antecedência em relação ao horário agendado.</w:t>
      </w:r>
    </w:p>
    <w:p w14:paraId="57A36DE5" w14:textId="77777777" w:rsidR="00B255AA" w:rsidRDefault="00000000">
      <w:pPr>
        <w:pStyle w:val="PargrafodaLista"/>
        <w:numPr>
          <w:ilvl w:val="0"/>
          <w:numId w:val="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compromete-se a não levar o </w:t>
      </w:r>
      <w:r>
        <w:rPr>
          <w:rFonts w:ascii="Calibri" w:hAnsi="Calibri" w:cs="Calibri"/>
          <w:b/>
          <w:bCs/>
        </w:rPr>
        <w:t>PACIENTE</w:t>
      </w:r>
      <w:r>
        <w:rPr>
          <w:rFonts w:ascii="Calibri" w:hAnsi="Calibri" w:cs="Calibri"/>
        </w:rPr>
        <w:t xml:space="preserve"> às sessões em caso de doença infectocontagiosa sem atestado médico que comprove aptidão para o retorno, e declara estar ciente de que a administração de medicamentos ao </w:t>
      </w:r>
      <w:r>
        <w:rPr>
          <w:rFonts w:ascii="Calibri" w:hAnsi="Calibri" w:cs="Calibri"/>
          <w:b/>
          <w:bCs/>
        </w:rPr>
        <w:t>PACIENTE</w:t>
      </w:r>
      <w:r>
        <w:rPr>
          <w:rFonts w:ascii="Calibri" w:hAnsi="Calibri" w:cs="Calibri"/>
        </w:rPr>
        <w:t xml:space="preserve"> não é de responsabilidade da </w:t>
      </w:r>
      <w:r>
        <w:rPr>
          <w:rFonts w:ascii="Calibri" w:hAnsi="Calibri" w:cs="Calibri"/>
          <w:b/>
          <w:bCs/>
        </w:rPr>
        <w:t>CONTRATADA</w:t>
      </w:r>
      <w:r>
        <w:rPr>
          <w:rFonts w:ascii="Calibri" w:hAnsi="Calibri" w:cs="Calibri"/>
        </w:rPr>
        <w:t>.</w:t>
      </w:r>
    </w:p>
    <w:p w14:paraId="33BBD9B0" w14:textId="77777777" w:rsidR="00B255AA" w:rsidRDefault="00000000">
      <w:pPr>
        <w:pStyle w:val="PargrafodaLista"/>
        <w:numPr>
          <w:ilvl w:val="0"/>
          <w:numId w:val="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é o responsável pela guarda e vigilância do </w:t>
      </w:r>
      <w:r>
        <w:rPr>
          <w:rFonts w:ascii="Calibri" w:hAnsi="Calibri" w:cs="Calibri"/>
          <w:b/>
          <w:bCs/>
        </w:rPr>
        <w:t>PACIENTE</w:t>
      </w:r>
      <w:r>
        <w:rPr>
          <w:rFonts w:ascii="Calibri" w:hAnsi="Calibri" w:cs="Calibri"/>
        </w:rPr>
        <w:t xml:space="preserve"> fora do horário das sessões, bem como pelos objetos pessoais do </w:t>
      </w:r>
      <w:r>
        <w:rPr>
          <w:rFonts w:ascii="Calibri" w:hAnsi="Calibri" w:cs="Calibri"/>
          <w:b/>
          <w:bCs/>
        </w:rPr>
        <w:t>PACIENTE</w:t>
      </w:r>
      <w:r>
        <w:rPr>
          <w:rFonts w:ascii="Calibri" w:hAnsi="Calibri" w:cs="Calibri"/>
        </w:rPr>
        <w:t xml:space="preserve"> e do responsável.</w:t>
      </w:r>
    </w:p>
    <w:p w14:paraId="489AF334" w14:textId="77777777" w:rsidR="00B255AA" w:rsidRDefault="00000000">
      <w:pPr>
        <w:pStyle w:val="PargrafodaLista"/>
        <w:numPr>
          <w:ilvl w:val="0"/>
          <w:numId w:val="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é o responsável financeiro pelo pagamento do valor previsto na CLÁUSULA SÉTIMA, na forma e no prazo ali estabelecidos.</w:t>
      </w:r>
    </w:p>
    <w:p w14:paraId="7B70E98E" w14:textId="77777777" w:rsidR="00B255AA" w:rsidRDefault="00000000">
      <w:pPr>
        <w:pStyle w:val="PargrafodaLista"/>
        <w:numPr>
          <w:ilvl w:val="0"/>
          <w:numId w:val="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declara estar ciente de que a avaliação neuropsicológica não é ciência exata e de que seus achados dependem, entre outros fatores, da assiduidade, da colaboração e das condições do </w:t>
      </w:r>
      <w:r>
        <w:rPr>
          <w:rFonts w:ascii="Calibri" w:hAnsi="Calibri" w:cs="Calibri"/>
          <w:b/>
          <w:bCs/>
        </w:rPr>
        <w:t>PACIENTE</w:t>
      </w:r>
      <w:r>
        <w:rPr>
          <w:rFonts w:ascii="Calibri" w:hAnsi="Calibri" w:cs="Calibri"/>
        </w:rPr>
        <w:t xml:space="preserve"> no momento da aplicação, podendo o processo demandar ajustes técnicos ao longo de sua execução.</w:t>
      </w:r>
    </w:p>
    <w:p w14:paraId="35BCDA5B" w14:textId="77777777" w:rsidR="00B255AA" w:rsidRDefault="00000000">
      <w:pPr>
        <w:pStyle w:val="PargrafodaLista"/>
        <w:numPr>
          <w:ilvl w:val="0"/>
          <w:numId w:val="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autoriza a </w:t>
      </w:r>
      <w:r>
        <w:rPr>
          <w:rFonts w:ascii="Calibri" w:hAnsi="Calibri" w:cs="Calibri"/>
          <w:b/>
          <w:bCs/>
        </w:rPr>
        <w:t>CONTRATADA</w:t>
      </w:r>
      <w:r>
        <w:rPr>
          <w:rFonts w:ascii="Calibri" w:hAnsi="Calibri" w:cs="Calibri"/>
        </w:rPr>
        <w:t xml:space="preserve"> a enviar à escola do </w:t>
      </w:r>
      <w:r>
        <w:rPr>
          <w:rFonts w:ascii="Calibri" w:hAnsi="Calibri" w:cs="Calibri"/>
          <w:b/>
          <w:bCs/>
        </w:rPr>
        <w:t>PACIENTE</w:t>
      </w:r>
      <w:r>
        <w:rPr>
          <w:rFonts w:ascii="Calibri" w:hAnsi="Calibri" w:cs="Calibri"/>
        </w:rPr>
        <w:t>, quando necessário e mediante solicitação, relatórios relacionados à avaliação, para fins exclusivamente terapêuticos e pedagógicos.</w:t>
      </w:r>
    </w:p>
    <w:p w14:paraId="2911B2F2" w14:textId="77777777" w:rsidR="00B255AA" w:rsidRDefault="00000000">
      <w:pPr>
        <w:pStyle w:val="PargrafodaLista"/>
        <w:numPr>
          <w:ilvl w:val="0"/>
          <w:numId w:val="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declara ter lido, compreendido e aceito integralmente todas as cláusulas deste contrato.</w:t>
      </w:r>
    </w:p>
    <w:p w14:paraId="270AB83F"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TERCEIRA – OBRIGAÇÕES E RESPONSABILIDADES DA CONTRATADA</w:t>
      </w:r>
    </w:p>
    <w:p w14:paraId="614B038E" w14:textId="77777777" w:rsidR="00B255AA" w:rsidRDefault="00000000">
      <w:pPr>
        <w:pStyle w:val="PargrafodaLista"/>
        <w:numPr>
          <w:ilvl w:val="0"/>
          <w:numId w:val="6"/>
        </w:numPr>
        <w:spacing w:before="120"/>
        <w:ind w:left="426" w:hanging="426"/>
        <w:contextualSpacing w:val="0"/>
        <w:jc w:val="both"/>
        <w:rPr>
          <w:rFonts w:ascii="Calibri" w:hAnsi="Calibri" w:cs="Calibri"/>
        </w:rPr>
      </w:pPr>
      <w:r>
        <w:rPr>
          <w:rFonts w:ascii="Calibri" w:hAnsi="Calibri" w:cs="Calibri"/>
        </w:rPr>
        <w:t xml:space="preserve">A </w:t>
      </w:r>
      <w:r>
        <w:rPr>
          <w:rFonts w:ascii="Calibri" w:hAnsi="Calibri" w:cs="Calibri"/>
          <w:b/>
          <w:bCs/>
        </w:rPr>
        <w:t>CONTRATADA</w:t>
      </w:r>
      <w:r>
        <w:rPr>
          <w:rFonts w:ascii="Calibri" w:hAnsi="Calibri" w:cs="Calibri"/>
        </w:rPr>
        <w:t xml:space="preserve"> compromete-se a prestar os serviços com qualidade, ética e nos prazos estabelecidos, sendo responsável pelo planejamento do processo avaliativo e pela designação de profissionais habilitados, podendo </w:t>
      </w:r>
      <w:r>
        <w:rPr>
          <w:rFonts w:ascii="Calibri" w:hAnsi="Calibri" w:cs="Calibri"/>
        </w:rPr>
        <w:lastRenderedPageBreak/>
        <w:t>utilizar profissionais substitutos e estagiários, conforme as normas aplicáveis e sob supervisão técnica.</w:t>
      </w:r>
    </w:p>
    <w:p w14:paraId="15D4410B" w14:textId="77777777" w:rsidR="00B255AA" w:rsidRDefault="00000000">
      <w:pPr>
        <w:pStyle w:val="PargrafodaLista"/>
        <w:numPr>
          <w:ilvl w:val="0"/>
          <w:numId w:val="6"/>
        </w:numPr>
        <w:spacing w:before="120"/>
        <w:ind w:left="426" w:hanging="426"/>
        <w:contextualSpacing w:val="0"/>
        <w:jc w:val="both"/>
        <w:rPr>
          <w:rFonts w:ascii="Calibri" w:hAnsi="Calibri" w:cs="Calibri"/>
        </w:rPr>
      </w:pPr>
      <w:r>
        <w:rPr>
          <w:rFonts w:ascii="Calibri" w:hAnsi="Calibri" w:cs="Calibri"/>
        </w:rPr>
        <w:t xml:space="preserve">A </w:t>
      </w:r>
      <w:r>
        <w:rPr>
          <w:rFonts w:ascii="Calibri" w:hAnsi="Calibri" w:cs="Calibri"/>
          <w:b/>
          <w:bCs/>
        </w:rPr>
        <w:t>CONTRATADA</w:t>
      </w:r>
      <w:r>
        <w:rPr>
          <w:rFonts w:ascii="Calibri" w:hAnsi="Calibri" w:cs="Calibri"/>
        </w:rPr>
        <w:t xml:space="preserve"> tem autonomia técnico-profissional para definir instrumentos, cronograma, ambiente de aplicação e composição da equipe, bem como para realizar ajustes justificados ao longo do processo, mediante comunicação ao </w:t>
      </w:r>
      <w:r>
        <w:rPr>
          <w:rFonts w:ascii="Calibri" w:hAnsi="Calibri" w:cs="Calibri"/>
          <w:b/>
          <w:bCs/>
        </w:rPr>
        <w:t>CONTRATANTE</w:t>
      </w:r>
      <w:r>
        <w:rPr>
          <w:rFonts w:ascii="Calibri" w:hAnsi="Calibri" w:cs="Calibri"/>
        </w:rPr>
        <w:t>.</w:t>
      </w:r>
    </w:p>
    <w:p w14:paraId="0AD01067" w14:textId="77777777" w:rsidR="00B255AA" w:rsidRDefault="00000000">
      <w:pPr>
        <w:pStyle w:val="PargrafodaLista"/>
        <w:numPr>
          <w:ilvl w:val="0"/>
          <w:numId w:val="6"/>
        </w:numPr>
        <w:spacing w:before="120"/>
        <w:ind w:left="426" w:hanging="426"/>
        <w:contextualSpacing w:val="0"/>
        <w:jc w:val="both"/>
        <w:rPr>
          <w:rFonts w:ascii="Calibri" w:hAnsi="Calibri" w:cs="Calibri"/>
        </w:rPr>
      </w:pPr>
      <w:r>
        <w:rPr>
          <w:rFonts w:ascii="Calibri" w:hAnsi="Calibri" w:cs="Calibri"/>
        </w:rPr>
        <w:t xml:space="preserve">A </w:t>
      </w:r>
      <w:r>
        <w:rPr>
          <w:rFonts w:ascii="Calibri" w:hAnsi="Calibri" w:cs="Calibri"/>
          <w:b/>
          <w:bCs/>
        </w:rPr>
        <w:t>CONTRATADA</w:t>
      </w:r>
      <w:r>
        <w:rPr>
          <w:rFonts w:ascii="Calibri" w:hAnsi="Calibri" w:cs="Calibri"/>
        </w:rPr>
        <w:t xml:space="preserve"> observará o sigilo profissional e a proteção dos dados e informações do </w:t>
      </w:r>
      <w:r>
        <w:rPr>
          <w:rFonts w:ascii="Calibri" w:hAnsi="Calibri" w:cs="Calibri"/>
          <w:b/>
          <w:bCs/>
        </w:rPr>
        <w:t>PACIENTE</w:t>
      </w:r>
      <w:r>
        <w:rPr>
          <w:rFonts w:ascii="Calibri" w:hAnsi="Calibri" w:cs="Calibri"/>
        </w:rPr>
        <w:t xml:space="preserve"> a que tiver acesso, nos termos das normas do Conselho Federal de Psicologia e da legislação de proteção de dados.</w:t>
      </w:r>
    </w:p>
    <w:p w14:paraId="6B11E4E1" w14:textId="77777777" w:rsidR="00B255AA" w:rsidRDefault="00000000">
      <w:pPr>
        <w:pStyle w:val="PargrafodaLista"/>
        <w:numPr>
          <w:ilvl w:val="0"/>
          <w:numId w:val="6"/>
        </w:numPr>
        <w:spacing w:before="120"/>
        <w:ind w:left="426" w:hanging="426"/>
        <w:contextualSpacing w:val="0"/>
        <w:jc w:val="both"/>
        <w:rPr>
          <w:rFonts w:ascii="Calibri" w:hAnsi="Calibri" w:cs="Calibri"/>
        </w:rPr>
      </w:pPr>
      <w:r>
        <w:rPr>
          <w:rFonts w:ascii="Calibri" w:hAnsi="Calibri" w:cs="Calibri"/>
        </w:rPr>
        <w:t xml:space="preserve">A </w:t>
      </w:r>
      <w:r>
        <w:rPr>
          <w:rFonts w:ascii="Calibri" w:hAnsi="Calibri" w:cs="Calibri"/>
          <w:b/>
          <w:bCs/>
        </w:rPr>
        <w:t>CONTRATADA</w:t>
      </w:r>
      <w:r>
        <w:rPr>
          <w:rFonts w:ascii="Calibri" w:hAnsi="Calibri" w:cs="Calibri"/>
        </w:rPr>
        <w:t xml:space="preserve"> entregará o laudo neuropsicológico em sessão de devolutiva, na forma e no prazo da CLÁUSULA QUARTA.</w:t>
      </w:r>
    </w:p>
    <w:p w14:paraId="2886850D" w14:textId="77777777" w:rsidR="00B255AA" w:rsidRDefault="00000000">
      <w:pPr>
        <w:pStyle w:val="PargrafodaLista"/>
        <w:numPr>
          <w:ilvl w:val="0"/>
          <w:numId w:val="6"/>
        </w:numPr>
        <w:spacing w:before="120"/>
        <w:ind w:left="426" w:hanging="426"/>
        <w:contextualSpacing w:val="0"/>
        <w:jc w:val="both"/>
        <w:rPr>
          <w:rFonts w:ascii="Calibri" w:hAnsi="Calibri" w:cs="Calibri"/>
        </w:rPr>
      </w:pPr>
      <w:r>
        <w:rPr>
          <w:rFonts w:ascii="Calibri" w:hAnsi="Calibri" w:cs="Calibri"/>
        </w:rPr>
        <w:t xml:space="preserve">A </w:t>
      </w:r>
      <w:r>
        <w:rPr>
          <w:rFonts w:ascii="Calibri" w:hAnsi="Calibri" w:cs="Calibri"/>
          <w:b/>
          <w:bCs/>
        </w:rPr>
        <w:t>CONTRATADA</w:t>
      </w:r>
      <w:r>
        <w:rPr>
          <w:rFonts w:ascii="Calibri" w:hAnsi="Calibri" w:cs="Calibri"/>
        </w:rPr>
        <w:t xml:space="preserve"> não se responsabiliza por objetos, valores ou documentos deixados em suas dependências.</w:t>
      </w:r>
    </w:p>
    <w:p w14:paraId="4BAAFA32" w14:textId="77777777" w:rsidR="00B255AA" w:rsidRDefault="00000000">
      <w:pPr>
        <w:pStyle w:val="PargrafodaLista"/>
        <w:numPr>
          <w:ilvl w:val="0"/>
          <w:numId w:val="6"/>
        </w:numPr>
        <w:spacing w:before="120"/>
        <w:ind w:left="426" w:hanging="426"/>
        <w:contextualSpacing w:val="0"/>
        <w:jc w:val="both"/>
        <w:rPr>
          <w:rFonts w:ascii="Calibri" w:hAnsi="Calibri" w:cs="Calibri"/>
        </w:rPr>
      </w:pPr>
      <w:r>
        <w:rPr>
          <w:rFonts w:ascii="Calibri" w:hAnsi="Calibri" w:cs="Calibri"/>
        </w:rPr>
        <w:t xml:space="preserve">Caso a sessão não seja realizada por indisponibilidade da </w:t>
      </w:r>
      <w:r>
        <w:rPr>
          <w:rFonts w:ascii="Calibri" w:hAnsi="Calibri" w:cs="Calibri"/>
          <w:b/>
          <w:bCs/>
        </w:rPr>
        <w:t>CONTRATADA</w:t>
      </w:r>
      <w:r>
        <w:rPr>
          <w:rFonts w:ascii="Calibri" w:hAnsi="Calibri" w:cs="Calibri"/>
        </w:rPr>
        <w:t xml:space="preserve">, será reagendada sem qualquer custo adicional ao </w:t>
      </w:r>
      <w:r>
        <w:rPr>
          <w:rFonts w:ascii="Calibri" w:hAnsi="Calibri" w:cs="Calibri"/>
          <w:b/>
          <w:bCs/>
        </w:rPr>
        <w:t>CONTRATANTE</w:t>
      </w:r>
      <w:r>
        <w:rPr>
          <w:rFonts w:ascii="Calibri" w:hAnsi="Calibri" w:cs="Calibri"/>
        </w:rPr>
        <w:t xml:space="preserve">, no menor prazo possível. Não sendo viável o reagendamento, o </w:t>
      </w:r>
      <w:r>
        <w:rPr>
          <w:rFonts w:ascii="Calibri" w:hAnsi="Calibri" w:cs="Calibri"/>
          <w:b/>
          <w:bCs/>
        </w:rPr>
        <w:t>CONTRATANTE</w:t>
      </w:r>
      <w:r>
        <w:rPr>
          <w:rFonts w:ascii="Calibri" w:hAnsi="Calibri" w:cs="Calibri"/>
        </w:rPr>
        <w:t xml:space="preserve"> poderá optar pelo reembolso proporcional das sessões não realizadas, a ser pago em até 30 (trinta) dias corridos.</w:t>
      </w:r>
    </w:p>
    <w:p w14:paraId="794D2C06"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QUARTA – PRESTAÇÃO DOS SERVIÇOS</w:t>
      </w:r>
    </w:p>
    <w:p w14:paraId="209ED68C" w14:textId="77777777" w:rsidR="00B255AA" w:rsidRDefault="00000000">
      <w:pPr>
        <w:pStyle w:val="PargrafodaLista"/>
        <w:numPr>
          <w:ilvl w:val="0"/>
          <w:numId w:val="3"/>
        </w:numPr>
        <w:spacing w:before="120"/>
        <w:ind w:left="426" w:hanging="426"/>
        <w:contextualSpacing w:val="0"/>
        <w:jc w:val="both"/>
        <w:rPr>
          <w:rFonts w:ascii="Calibri" w:hAnsi="Calibri" w:cs="Calibri"/>
        </w:rPr>
      </w:pPr>
      <w:r>
        <w:rPr>
          <w:rFonts w:ascii="Calibri" w:hAnsi="Calibri" w:cs="Calibri"/>
        </w:rPr>
        <w:t xml:space="preserve">O presente contrato entra em vigor na data de sua assinatura, observando o início efetivo dos serviços o cronograma de sessões acordado entre as Partes, conforme a disponibilidade de agenda da </w:t>
      </w:r>
      <w:r>
        <w:rPr>
          <w:rFonts w:ascii="Calibri" w:hAnsi="Calibri" w:cs="Calibri"/>
          <w:b/>
          <w:bCs/>
        </w:rPr>
        <w:t>CONTRATADA</w:t>
      </w:r>
      <w:r>
        <w:rPr>
          <w:rFonts w:ascii="Calibri" w:hAnsi="Calibri" w:cs="Calibri"/>
        </w:rPr>
        <w:t>.</w:t>
      </w:r>
    </w:p>
    <w:p w14:paraId="08996FC9" w14:textId="77777777" w:rsidR="00B255AA" w:rsidRDefault="00000000">
      <w:pPr>
        <w:pStyle w:val="PargrafodaLista"/>
        <w:numPr>
          <w:ilvl w:val="0"/>
          <w:numId w:val="3"/>
        </w:numPr>
        <w:spacing w:before="120"/>
        <w:ind w:left="426" w:hanging="426"/>
        <w:contextualSpacing w:val="0"/>
        <w:jc w:val="both"/>
        <w:rPr>
          <w:rFonts w:ascii="Calibri" w:hAnsi="Calibri" w:cs="Calibri"/>
        </w:rPr>
      </w:pPr>
      <w:r>
        <w:rPr>
          <w:rFonts w:ascii="Calibri" w:hAnsi="Calibri" w:cs="Calibri"/>
        </w:rPr>
        <w:t>O processo de Avaliação Neuropsicológica compreende as sessões de aplicação, a apuração e a correção dos instrumentos, a elaboração do laudo e a sessão de devolutiva, observado o limite de sessões indicado na CLÁUSULA SÉTIMA.</w:t>
      </w:r>
    </w:p>
    <w:p w14:paraId="01622AF8" w14:textId="77777777" w:rsidR="00B255AA" w:rsidRDefault="00000000">
      <w:pPr>
        <w:pStyle w:val="PargrafodaLista"/>
        <w:numPr>
          <w:ilvl w:val="0"/>
          <w:numId w:val="3"/>
        </w:numPr>
        <w:spacing w:before="120"/>
        <w:ind w:left="426" w:hanging="426"/>
        <w:contextualSpacing w:val="0"/>
        <w:jc w:val="both"/>
        <w:rPr>
          <w:rFonts w:ascii="Calibri" w:hAnsi="Calibri" w:cs="Calibri"/>
        </w:rPr>
      </w:pPr>
      <w:r>
        <w:rPr>
          <w:rFonts w:ascii="Calibri" w:hAnsi="Calibri" w:cs="Calibri"/>
        </w:rPr>
        <w:t xml:space="preserve">A entrega do laudo neuropsicológico ocorrerá em sessão de devolutiva com o </w:t>
      </w:r>
      <w:r>
        <w:rPr>
          <w:rFonts w:ascii="Calibri" w:hAnsi="Calibri" w:cs="Calibri"/>
          <w:b/>
          <w:bCs/>
        </w:rPr>
        <w:t>CONTRATANTE</w:t>
      </w:r>
      <w:r>
        <w:rPr>
          <w:rFonts w:ascii="Calibri" w:hAnsi="Calibri" w:cs="Calibri"/>
        </w:rPr>
        <w:t xml:space="preserve"> e, quando indicado, com o responsável legal, previamente agendada pela </w:t>
      </w:r>
      <w:r>
        <w:rPr>
          <w:rFonts w:ascii="Calibri" w:hAnsi="Calibri" w:cs="Calibri"/>
          <w:b/>
          <w:bCs/>
        </w:rPr>
        <w:t>CONTRATADA</w:t>
      </w:r>
      <w:r>
        <w:rPr>
          <w:rFonts w:ascii="Calibri" w:hAnsi="Calibri" w:cs="Calibri"/>
        </w:rPr>
        <w:t>, em até 30 (trinta) dias corridos contados da última sessão avaliativa.</w:t>
      </w:r>
    </w:p>
    <w:p w14:paraId="2E17215F" w14:textId="77777777" w:rsidR="00B255AA" w:rsidRDefault="00000000">
      <w:pPr>
        <w:pStyle w:val="PargrafodaLista"/>
        <w:numPr>
          <w:ilvl w:val="0"/>
          <w:numId w:val="3"/>
        </w:numPr>
        <w:spacing w:before="120"/>
        <w:ind w:left="426" w:hanging="426"/>
        <w:contextualSpacing w:val="0"/>
        <w:jc w:val="both"/>
        <w:rPr>
          <w:rFonts w:ascii="Calibri" w:hAnsi="Calibri" w:cs="Calibri"/>
        </w:rPr>
      </w:pPr>
      <w:r>
        <w:rPr>
          <w:rFonts w:ascii="Calibri" w:hAnsi="Calibri" w:cs="Calibri"/>
        </w:rPr>
        <w:t xml:space="preserve">O prazo previsto no item anterior fica suspenso enquanto pendente a entrega, pelo </w:t>
      </w:r>
      <w:r>
        <w:rPr>
          <w:rFonts w:ascii="Calibri" w:hAnsi="Calibri" w:cs="Calibri"/>
          <w:b/>
          <w:bCs/>
        </w:rPr>
        <w:t>CONTRATANTE</w:t>
      </w:r>
      <w:r>
        <w:rPr>
          <w:rFonts w:ascii="Calibri" w:hAnsi="Calibri" w:cs="Calibri"/>
        </w:rPr>
        <w:t xml:space="preserve">, de documento ou informação essencial solicitada pela </w:t>
      </w:r>
      <w:r>
        <w:rPr>
          <w:rFonts w:ascii="Calibri" w:hAnsi="Calibri" w:cs="Calibri"/>
          <w:b/>
          <w:bCs/>
        </w:rPr>
        <w:t>CONTRATADA</w:t>
      </w:r>
      <w:r>
        <w:rPr>
          <w:rFonts w:ascii="Calibri" w:hAnsi="Calibri" w:cs="Calibri"/>
        </w:rPr>
        <w:t>, bem como na ocorrência de caso fortuito ou força maior, nos termos da CLÁUSULA DÉCIMA SEGUNDA.</w:t>
      </w:r>
    </w:p>
    <w:p w14:paraId="4867F29C" w14:textId="77777777" w:rsidR="00B255AA" w:rsidRDefault="00000000">
      <w:pPr>
        <w:pStyle w:val="PargrafodaLista"/>
        <w:numPr>
          <w:ilvl w:val="0"/>
          <w:numId w:val="3"/>
        </w:numPr>
        <w:spacing w:before="120"/>
        <w:ind w:left="426" w:hanging="426"/>
        <w:contextualSpacing w:val="0"/>
        <w:jc w:val="both"/>
        <w:rPr>
          <w:rFonts w:ascii="Calibri" w:hAnsi="Calibri" w:cs="Calibri"/>
        </w:rPr>
      </w:pPr>
      <w:r>
        <w:rPr>
          <w:rFonts w:ascii="Calibri" w:hAnsi="Calibri" w:cs="Calibri"/>
        </w:rPr>
        <w:t>O laudo é entregue em via única. A emissão de segunda via, de relatórios complementares ou de documentos adicionais observa o prazo de até 30 (trinta) dias corridos contados da solicitação formal, ressalvados os prazos legais, regulamentares ou judiciais diversos, que serão observados.</w:t>
      </w:r>
    </w:p>
    <w:p w14:paraId="56D31962"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QUINTA – CONSIDERAÇÕES GERAIS DO PROCESSO AVALIATIVO</w:t>
      </w:r>
    </w:p>
    <w:p w14:paraId="7B81AA80" w14:textId="77777777" w:rsidR="00B255AA" w:rsidRDefault="00000000">
      <w:pPr>
        <w:pStyle w:val="PargrafodaLista"/>
        <w:numPr>
          <w:ilvl w:val="0"/>
          <w:numId w:val="5"/>
        </w:numPr>
        <w:spacing w:before="120"/>
        <w:ind w:left="426" w:hanging="426"/>
        <w:contextualSpacing w:val="0"/>
        <w:jc w:val="both"/>
        <w:rPr>
          <w:rFonts w:ascii="Calibri" w:hAnsi="Calibri" w:cs="Calibri"/>
        </w:rPr>
      </w:pPr>
      <w:r>
        <w:rPr>
          <w:rFonts w:ascii="Calibri" w:hAnsi="Calibri" w:cs="Calibri"/>
        </w:rPr>
        <w:t xml:space="preserve">Todos os atendimentos são registrados e armazenados no prontuário do </w:t>
      </w:r>
      <w:r>
        <w:rPr>
          <w:rFonts w:ascii="Calibri" w:hAnsi="Calibri" w:cs="Calibri"/>
          <w:b/>
          <w:bCs/>
        </w:rPr>
        <w:t>PACIENTE</w:t>
      </w:r>
      <w:r>
        <w:rPr>
          <w:rFonts w:ascii="Calibri" w:hAnsi="Calibri" w:cs="Calibri"/>
        </w:rPr>
        <w:t>, conforme as orientações do Conselho Federal de Psicologia (CFP) e a legislação aplicável.</w:t>
      </w:r>
    </w:p>
    <w:p w14:paraId="3876F1E7" w14:textId="77777777" w:rsidR="00B255AA" w:rsidRDefault="00000000">
      <w:pPr>
        <w:pStyle w:val="PargrafodaLista"/>
        <w:numPr>
          <w:ilvl w:val="0"/>
          <w:numId w:val="5"/>
        </w:numPr>
        <w:spacing w:before="120"/>
        <w:ind w:left="426" w:hanging="426"/>
        <w:contextualSpacing w:val="0"/>
        <w:jc w:val="both"/>
        <w:rPr>
          <w:rFonts w:ascii="Calibri" w:hAnsi="Calibri" w:cs="Calibri"/>
        </w:rPr>
      </w:pPr>
      <w:r>
        <w:rPr>
          <w:rFonts w:ascii="Calibri" w:hAnsi="Calibri" w:cs="Calibri"/>
        </w:rPr>
        <w:t xml:space="preserve">Havendo necessidade de registro audiovisual das sessões para fins técnicos, este será previamente informado ao </w:t>
      </w:r>
      <w:r>
        <w:rPr>
          <w:rFonts w:ascii="Calibri" w:hAnsi="Calibri" w:cs="Calibri"/>
          <w:b/>
          <w:bCs/>
        </w:rPr>
        <w:t>CONTRATANTE</w:t>
      </w:r>
      <w:r>
        <w:rPr>
          <w:rFonts w:ascii="Calibri" w:hAnsi="Calibri" w:cs="Calibri"/>
        </w:rPr>
        <w:t xml:space="preserve"> e ao </w:t>
      </w:r>
      <w:r>
        <w:rPr>
          <w:rFonts w:ascii="Calibri" w:hAnsi="Calibri" w:cs="Calibri"/>
          <w:b/>
          <w:bCs/>
        </w:rPr>
        <w:t>PACIENTE</w:t>
      </w:r>
      <w:r>
        <w:rPr>
          <w:rFonts w:ascii="Calibri" w:hAnsi="Calibri" w:cs="Calibri"/>
        </w:rPr>
        <w:t xml:space="preserve"> e realizado na forma da CLÁUSULA DÉCIMA, com uso restrito ao ambiente clínico e à finalidade técnica.</w:t>
      </w:r>
    </w:p>
    <w:p w14:paraId="462AF911" w14:textId="77777777" w:rsidR="00B255AA" w:rsidRDefault="00000000">
      <w:pPr>
        <w:pStyle w:val="PargrafodaLista"/>
        <w:numPr>
          <w:ilvl w:val="0"/>
          <w:numId w:val="5"/>
        </w:numPr>
        <w:spacing w:before="120"/>
        <w:ind w:left="426" w:hanging="426"/>
        <w:contextualSpacing w:val="0"/>
        <w:jc w:val="both"/>
        <w:rPr>
          <w:rFonts w:ascii="Calibri" w:hAnsi="Calibri" w:cs="Calibri"/>
        </w:rPr>
      </w:pPr>
      <w:r>
        <w:rPr>
          <w:rFonts w:ascii="Calibri" w:hAnsi="Calibri" w:cs="Calibri"/>
        </w:rPr>
        <w:t xml:space="preserve">Variações de prazo e de cronograma podem decorrer da resposta e da colaboração do </w:t>
      </w:r>
      <w:r>
        <w:rPr>
          <w:rFonts w:ascii="Calibri" w:hAnsi="Calibri" w:cs="Calibri"/>
          <w:b/>
          <w:bCs/>
        </w:rPr>
        <w:t>PACIENTE</w:t>
      </w:r>
      <w:r>
        <w:rPr>
          <w:rFonts w:ascii="Calibri" w:hAnsi="Calibri" w:cs="Calibri"/>
        </w:rPr>
        <w:t>, de faltas e reagendamentos, de feriados e recessos, bem como de caso fortuito ou força maior.</w:t>
      </w:r>
    </w:p>
    <w:p w14:paraId="79A1EC52" w14:textId="77777777" w:rsidR="00B255AA" w:rsidRDefault="00000000">
      <w:pPr>
        <w:pStyle w:val="PargrafodaLista"/>
        <w:numPr>
          <w:ilvl w:val="0"/>
          <w:numId w:val="5"/>
        </w:numPr>
        <w:spacing w:before="120"/>
        <w:ind w:left="426" w:hanging="426"/>
        <w:contextualSpacing w:val="0"/>
        <w:jc w:val="both"/>
        <w:rPr>
          <w:rFonts w:ascii="Calibri" w:hAnsi="Calibri" w:cs="Calibri"/>
        </w:rPr>
      </w:pPr>
      <w:r>
        <w:rPr>
          <w:rFonts w:ascii="Calibri" w:hAnsi="Calibri" w:cs="Calibri"/>
        </w:rPr>
        <w:t xml:space="preserve">Avaliação neuropsicológica informatizada. Quando o instrumento admitir aplicação informatizada e a modalidade for tecnicamente indicada para o caso, a critério da </w:t>
      </w:r>
      <w:r>
        <w:rPr>
          <w:rFonts w:ascii="Calibri" w:hAnsi="Calibri" w:cs="Calibri"/>
          <w:b/>
          <w:bCs/>
        </w:rPr>
        <w:t>CONTRATADA</w:t>
      </w:r>
      <w:r>
        <w:rPr>
          <w:rFonts w:ascii="Calibri" w:hAnsi="Calibri" w:cs="Calibri"/>
        </w:rPr>
        <w:t xml:space="preserve">, aplicam-se as mesmas regras da avaliação presencial, observados ainda os seguintes requisitos, de responsabilidade do </w:t>
      </w:r>
      <w:r>
        <w:rPr>
          <w:rFonts w:ascii="Calibri" w:hAnsi="Calibri" w:cs="Calibri"/>
          <w:b/>
          <w:bCs/>
        </w:rPr>
        <w:t>CONTRATANTE</w:t>
      </w:r>
      <w:r>
        <w:rPr>
          <w:rFonts w:ascii="Calibri" w:hAnsi="Calibri" w:cs="Calibri"/>
        </w:rPr>
        <w:t>:</w:t>
      </w:r>
    </w:p>
    <w:p w14:paraId="53F3FC40" w14:textId="77777777" w:rsidR="00B255AA" w:rsidRDefault="00000000">
      <w:pPr>
        <w:pStyle w:val="PargrafodaLista"/>
        <w:numPr>
          <w:ilvl w:val="0"/>
          <w:numId w:val="13"/>
        </w:numPr>
        <w:spacing w:before="120"/>
        <w:ind w:left="426" w:hanging="426"/>
        <w:contextualSpacing w:val="0"/>
        <w:jc w:val="both"/>
        <w:rPr>
          <w:rFonts w:ascii="Calibri" w:hAnsi="Calibri" w:cs="Calibri"/>
        </w:rPr>
      </w:pPr>
      <w:r>
        <w:rPr>
          <w:rFonts w:ascii="Calibri" w:hAnsi="Calibri" w:cs="Calibri"/>
        </w:rPr>
        <w:t>Computador de mesa ou notebook com monitor de, no mínimo, 14 polegadas, resolução mínima de 1010 x 620, sistema operacional compatível e acesso à internet em banda larga;</w:t>
      </w:r>
    </w:p>
    <w:p w14:paraId="522103D5" w14:textId="77777777" w:rsidR="00B255AA" w:rsidRDefault="00000000">
      <w:pPr>
        <w:pStyle w:val="PargrafodaLista"/>
        <w:numPr>
          <w:ilvl w:val="0"/>
          <w:numId w:val="13"/>
        </w:numPr>
        <w:spacing w:before="120"/>
        <w:ind w:left="426" w:hanging="426"/>
        <w:contextualSpacing w:val="0"/>
        <w:jc w:val="both"/>
        <w:rPr>
          <w:rFonts w:ascii="Calibri" w:hAnsi="Calibri" w:cs="Calibri"/>
        </w:rPr>
      </w:pPr>
      <w:r>
        <w:rPr>
          <w:rFonts w:ascii="Calibri" w:hAnsi="Calibri" w:cs="Calibri"/>
        </w:rPr>
        <w:t xml:space="preserve">Ambiente silencioso, reservado e livre de distrações, sem a presença de terceiros durante a aplicação, salvo quando a presença do responsável for tecnicamente indicada em razão da idade do </w:t>
      </w:r>
      <w:r>
        <w:rPr>
          <w:rFonts w:ascii="Calibri" w:hAnsi="Calibri" w:cs="Calibri"/>
          <w:b/>
          <w:bCs/>
        </w:rPr>
        <w:t>PACIENTE</w:t>
      </w:r>
      <w:r>
        <w:rPr>
          <w:rFonts w:ascii="Calibri" w:hAnsi="Calibri" w:cs="Calibri"/>
        </w:rPr>
        <w:t>.</w:t>
      </w:r>
    </w:p>
    <w:p w14:paraId="579CE163"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SEXTA – PRAZO</w:t>
      </w:r>
    </w:p>
    <w:p w14:paraId="387F7918" w14:textId="77777777" w:rsidR="00B255AA" w:rsidRDefault="00000000">
      <w:pPr>
        <w:pStyle w:val="PargrafodaLista"/>
        <w:numPr>
          <w:ilvl w:val="0"/>
          <w:numId w:val="7"/>
        </w:numPr>
        <w:spacing w:before="120"/>
        <w:ind w:left="426" w:hanging="426"/>
        <w:contextualSpacing w:val="0"/>
        <w:jc w:val="both"/>
        <w:rPr>
          <w:rFonts w:ascii="Calibri" w:hAnsi="Calibri" w:cs="Calibri"/>
        </w:rPr>
      </w:pPr>
      <w:r>
        <w:rPr>
          <w:rFonts w:ascii="Calibri" w:hAnsi="Calibri" w:cs="Calibri"/>
        </w:rPr>
        <w:lastRenderedPageBreak/>
        <w:t>O presente contrato vigora a partir da data de sua assinatura até a realização da sessão de devolutiva com a entrega do laudo neuropsicológico, ou até a rescisão nas hipóteses da CLÁUSULA NONA.</w:t>
      </w:r>
    </w:p>
    <w:p w14:paraId="0D55574D" w14:textId="77777777" w:rsidR="00B255AA" w:rsidRDefault="00000000">
      <w:pPr>
        <w:pStyle w:val="PargrafodaLista"/>
        <w:numPr>
          <w:ilvl w:val="0"/>
          <w:numId w:val="7"/>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declara estar ciente de que a duração do processo avaliativo pode variar conforme os critérios técnicos da </w:t>
      </w:r>
      <w:r>
        <w:rPr>
          <w:rFonts w:ascii="Calibri" w:hAnsi="Calibri" w:cs="Calibri"/>
          <w:b/>
          <w:bCs/>
        </w:rPr>
        <w:t>CONTRATADA</w:t>
      </w:r>
      <w:r>
        <w:rPr>
          <w:rFonts w:ascii="Calibri" w:hAnsi="Calibri" w:cs="Calibri"/>
        </w:rPr>
        <w:t xml:space="preserve"> e as condições individuais do </w:t>
      </w:r>
      <w:r>
        <w:rPr>
          <w:rFonts w:ascii="Calibri" w:hAnsi="Calibri" w:cs="Calibri"/>
          <w:b/>
          <w:bCs/>
        </w:rPr>
        <w:t>PACIENTE</w:t>
      </w:r>
      <w:r>
        <w:rPr>
          <w:rFonts w:ascii="Calibri" w:hAnsi="Calibri" w:cs="Calibri"/>
        </w:rPr>
        <w:t>.</w:t>
      </w:r>
    </w:p>
    <w:p w14:paraId="1E02E6B0"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 xml:space="preserve">CLÁUSULA SÉTIMA – </w:t>
      </w:r>
      <w:r w:rsidR="008E3307">
        <w:rPr>
          <w:rFonts w:ascii="Calibri" w:eastAsia="Calibri" w:hAnsi="Calibri" w:cs="Calibri"/>
          <w:b/>
          <w:color w:val="1F3864"/>
          <w:u w:val="single"/>
        </w:rPr>
        <w:t>COMPOSIÇÃO, VALOR, PAGAMENTO E CONDIÇÕES DE FATURAMENTO</w:t>
      </w:r>
      <w:r w:rsidR="008E3307" w:rsidDel="008E3307">
        <w:rPr>
          <w:rFonts w:ascii="Calibri" w:eastAsia="Calibri" w:hAnsi="Calibri" w:cs="Calibri"/>
          <w:b/>
          <w:color w:val="1F3864"/>
          <w:u w:val="single"/>
        </w:rPr>
        <w:t xml:space="preserve"> </w:t>
      </w:r>
    </w:p>
    <w:p w14:paraId="7058ACE0" w14:textId="77777777" w:rsidR="00B255AA" w:rsidRDefault="00000000">
      <w:pPr>
        <w:pStyle w:val="PargrafodaLista"/>
        <w:numPr>
          <w:ilvl w:val="0"/>
          <w:numId w:val="11"/>
        </w:numPr>
        <w:spacing w:before="120"/>
        <w:ind w:left="426" w:hanging="426"/>
        <w:contextualSpacing w:val="0"/>
        <w:jc w:val="both"/>
        <w:rPr>
          <w:rFonts w:ascii="Calibri" w:hAnsi="Calibri" w:cs="Calibri"/>
        </w:rPr>
      </w:pPr>
      <w:r>
        <w:rPr>
          <w:rFonts w:ascii="Calibri" w:hAnsi="Calibri" w:cs="Calibri"/>
        </w:rPr>
        <w:t>O serviço contratado é o processo de Avaliação Neuropsicológica, cuja composição e valor são os detalhados nas tabelas abaixo:</w:t>
      </w:r>
    </w:p>
    <w:tbl>
      <w:tblPr>
        <w:tblW w:w="10000" w:type="dxa"/>
        <w:tblInd w:w="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60" w:type="dxa"/>
        </w:tblCellMar>
        <w:tblLook w:val="04A0" w:firstRow="1" w:lastRow="0" w:firstColumn="1" w:lastColumn="0" w:noHBand="0" w:noVBand="1"/>
      </w:tblPr>
      <w:tblGrid>
        <w:gridCol w:w="5100"/>
        <w:gridCol w:w="2700"/>
        <w:gridCol w:w="2200"/>
      </w:tblGrid>
      <w:tr w:rsidR="00475597" w14:paraId="62C1D472" w14:textId="77777777">
        <w:tc>
          <w:tcPr>
            <w:tcW w:w="10000" w:type="dxa"/>
            <w:gridSpan w:val="3"/>
            <w:shd w:val="clear" w:color="auto" w:fill="1F3864"/>
            <w:vAlign w:val="center"/>
          </w:tcPr>
          <w:p w14:paraId="14ECFD65" w14:textId="77777777" w:rsidR="00475597" w:rsidRDefault="00000000">
            <w:pPr>
              <w:spacing w:before="20" w:after="20"/>
              <w:jc w:val="center"/>
            </w:pPr>
            <w:r>
              <w:rPr>
                <w:rFonts w:ascii="Calibri" w:hAnsi="Calibri" w:cs="Calibri"/>
                <w:b/>
                <w:bCs/>
                <w:color w:val="FFFFFF"/>
              </w:rPr>
              <w:t>COMPOSIÇÃO DO SERVIÇO CONTRATADO</w:t>
            </w:r>
          </w:p>
        </w:tc>
      </w:tr>
      <w:tr w:rsidR="00475597" w14:paraId="11BA9A9A" w14:textId="77777777" w:rsidTr="00507FDC">
        <w:tc>
          <w:tcPr>
            <w:tcW w:w="5100" w:type="dxa"/>
            <w:shd w:val="clear" w:color="auto" w:fill="D9E1F2"/>
            <w:vAlign w:val="center"/>
          </w:tcPr>
          <w:p w14:paraId="41000191" w14:textId="77777777" w:rsidR="00475597" w:rsidRDefault="00000000">
            <w:pPr>
              <w:spacing w:before="20" w:after="20"/>
              <w:jc w:val="center"/>
            </w:pPr>
            <w:r>
              <w:rPr>
                <w:rFonts w:ascii="Calibri" w:hAnsi="Calibri" w:cs="Calibri"/>
                <w:b/>
                <w:bCs/>
              </w:rPr>
              <w:t>Componente</w:t>
            </w:r>
          </w:p>
        </w:tc>
        <w:tc>
          <w:tcPr>
            <w:tcW w:w="2700" w:type="dxa"/>
            <w:shd w:val="clear" w:color="auto" w:fill="D9E1F2"/>
            <w:vAlign w:val="center"/>
          </w:tcPr>
          <w:p w14:paraId="3848DD96" w14:textId="77777777" w:rsidR="00475597" w:rsidRDefault="00000000">
            <w:pPr>
              <w:spacing w:before="20" w:after="20"/>
              <w:jc w:val="center"/>
            </w:pPr>
            <w:r>
              <w:rPr>
                <w:rFonts w:ascii="Calibri" w:hAnsi="Calibri" w:cs="Calibri"/>
                <w:b/>
                <w:bCs/>
              </w:rPr>
              <w:t>Quantidade</w:t>
            </w:r>
          </w:p>
        </w:tc>
        <w:tc>
          <w:tcPr>
            <w:tcW w:w="2200" w:type="dxa"/>
            <w:shd w:val="clear" w:color="auto" w:fill="D9E1F2"/>
            <w:vAlign w:val="center"/>
          </w:tcPr>
          <w:p w14:paraId="5E698906" w14:textId="77777777" w:rsidR="00475597" w:rsidRDefault="00000000">
            <w:pPr>
              <w:spacing w:before="20" w:after="20"/>
              <w:jc w:val="center"/>
            </w:pPr>
            <w:r>
              <w:rPr>
                <w:rFonts w:ascii="Calibri" w:hAnsi="Calibri" w:cs="Calibri"/>
                <w:b/>
                <w:bCs/>
              </w:rPr>
              <w:t>Referência</w:t>
            </w:r>
          </w:p>
        </w:tc>
      </w:tr>
      <w:tr w:rsidR="00475597" w14:paraId="3532350D" w14:textId="77777777" w:rsidTr="00507FDC">
        <w:tc>
          <w:tcPr>
            <w:tcW w:w="5100" w:type="dxa"/>
            <w:vAlign w:val="center"/>
          </w:tcPr>
          <w:p w14:paraId="3EC9BD3E" w14:textId="77777777" w:rsidR="00475597" w:rsidRDefault="00000000">
            <w:pPr>
              <w:spacing w:before="20" w:after="20"/>
            </w:pPr>
            <w:r>
              <w:rPr>
                <w:rFonts w:ascii="Calibri" w:hAnsi="Calibri" w:cs="Calibri"/>
              </w:rPr>
              <w:t>Sessões avaliativas (aplicação de instrumentos)</w:t>
            </w:r>
            <w:r w:rsidR="008F7B81">
              <w:rPr>
                <w:rFonts w:ascii="Calibri" w:hAnsi="Calibri" w:cs="Calibri"/>
              </w:rPr>
              <w:t xml:space="preserve"> e devolutiva com entrega do laudo</w:t>
            </w:r>
          </w:p>
        </w:tc>
        <w:tc>
          <w:tcPr>
            <w:tcW w:w="2700" w:type="dxa"/>
            <w:vAlign w:val="center"/>
          </w:tcPr>
          <w:p w14:paraId="5C6DCF4F" w14:textId="77777777" w:rsidR="00475597" w:rsidRDefault="00000000">
            <w:pPr>
              <w:spacing w:before="20" w:after="20"/>
              <w:jc w:val="center"/>
            </w:pPr>
            <w:r>
              <w:rPr>
                <w:rFonts w:ascii="Calibri" w:hAnsi="Calibri" w:cs="Calibri"/>
              </w:rPr>
              <w:t xml:space="preserve">até </w:t>
            </w:r>
            <w:r w:rsidRPr="008F7B81">
              <w:rPr>
                <w:rFonts w:ascii="Calibri" w:hAnsi="Calibri" w:cs="Calibri"/>
              </w:rPr>
              <w:t xml:space="preserve">{sessoes_texto}</w:t>
            </w:r>
          </w:p>
        </w:tc>
        <w:tc>
          <w:tcPr>
            <w:tcW w:w="2200" w:type="dxa"/>
            <w:vAlign w:val="center"/>
          </w:tcPr>
          <w:p w14:paraId="7BB6F717" w14:textId="77777777" w:rsidR="00475597" w:rsidRDefault="00000000">
            <w:pPr>
              <w:spacing w:before="20" w:after="20"/>
              <w:jc w:val="center"/>
            </w:pPr>
            <w:r>
              <w:rPr>
                <w:rFonts w:ascii="Calibri" w:hAnsi="Calibri" w:cs="Calibri"/>
              </w:rPr>
              <w:t>Incluída</w:t>
            </w:r>
          </w:p>
        </w:tc>
      </w:tr>
      <w:tr w:rsidR="00475597" w14:paraId="3A207A8D" w14:textId="77777777" w:rsidTr="00507FDC">
        <w:tc>
          <w:tcPr>
            <w:tcW w:w="5100" w:type="dxa"/>
            <w:vAlign w:val="center"/>
          </w:tcPr>
          <w:p w14:paraId="622A0BC3" w14:textId="77777777" w:rsidR="00475597" w:rsidRDefault="00000000">
            <w:pPr>
              <w:spacing w:before="20" w:after="20"/>
            </w:pPr>
            <w:r>
              <w:rPr>
                <w:rFonts w:ascii="Calibri" w:hAnsi="Calibri" w:cs="Calibri"/>
              </w:rPr>
              <w:t>Apuração, correção dos instrumentos e elaboração do laudo</w:t>
            </w:r>
          </w:p>
        </w:tc>
        <w:tc>
          <w:tcPr>
            <w:tcW w:w="2700" w:type="dxa"/>
            <w:vAlign w:val="center"/>
          </w:tcPr>
          <w:p w14:paraId="02122218" w14:textId="77777777" w:rsidR="00475597" w:rsidRDefault="00000000">
            <w:pPr>
              <w:spacing w:before="20" w:after="20"/>
              <w:jc w:val="center"/>
            </w:pPr>
            <w:r>
              <w:rPr>
                <w:rFonts w:ascii="Calibri" w:hAnsi="Calibri" w:cs="Calibri"/>
              </w:rPr>
              <w:t>Horas técnicas indiretas</w:t>
            </w:r>
          </w:p>
        </w:tc>
        <w:tc>
          <w:tcPr>
            <w:tcW w:w="2200" w:type="dxa"/>
            <w:vAlign w:val="center"/>
          </w:tcPr>
          <w:p w14:paraId="0CB29590" w14:textId="77777777" w:rsidR="00475597" w:rsidRDefault="00000000">
            <w:pPr>
              <w:spacing w:before="20" w:after="20"/>
              <w:jc w:val="center"/>
            </w:pPr>
            <w:r>
              <w:rPr>
                <w:rFonts w:ascii="Calibri" w:hAnsi="Calibri" w:cs="Calibri"/>
              </w:rPr>
              <w:t>Incluída</w:t>
            </w:r>
          </w:p>
        </w:tc>
      </w:tr>
      <w:tr w:rsidR="00475597" w14:paraId="2ADAC095" w14:textId="77777777" w:rsidTr="00507FDC">
        <w:tc>
          <w:tcPr>
            <w:tcW w:w="5100" w:type="dxa"/>
            <w:shd w:val="clear" w:color="auto" w:fill="FFE699"/>
            <w:vAlign w:val="center"/>
          </w:tcPr>
          <w:p w14:paraId="0B0A3767" w14:textId="77777777" w:rsidR="00475597" w:rsidRDefault="00000000">
            <w:pPr>
              <w:spacing w:before="20" w:after="20"/>
              <w:jc w:val="center"/>
            </w:pPr>
            <w:r>
              <w:rPr>
                <w:rFonts w:ascii="Calibri" w:hAnsi="Calibri" w:cs="Calibri"/>
                <w:b/>
                <w:bCs/>
              </w:rPr>
              <w:t>TOTAL DE SESSÕES INCLUÍDAS NO PROCESSO AVALIATIVO</w:t>
            </w:r>
          </w:p>
        </w:tc>
        <w:tc>
          <w:tcPr>
            <w:tcW w:w="2700" w:type="dxa"/>
            <w:shd w:val="clear" w:color="auto" w:fill="FFE699"/>
            <w:vAlign w:val="center"/>
          </w:tcPr>
          <w:p w14:paraId="21FC19DA" w14:textId="77777777" w:rsidR="00475597" w:rsidRDefault="00000000">
            <w:pPr>
              <w:spacing w:before="20" w:after="20"/>
              <w:jc w:val="center"/>
            </w:pPr>
            <w:r>
              <w:rPr>
                <w:rFonts w:ascii="Calibri" w:hAnsi="Calibri" w:cs="Calibri"/>
                <w:b/>
                <w:bCs/>
              </w:rPr>
              <w:t xml:space="preserve">até {sessoes_texto}</w:t>
            </w:r>
          </w:p>
        </w:tc>
        <w:tc>
          <w:tcPr>
            <w:tcW w:w="2200" w:type="dxa"/>
            <w:shd w:val="clear" w:color="auto" w:fill="FFE699"/>
            <w:vAlign w:val="center"/>
          </w:tcPr>
          <w:p w14:paraId="5F7872D8" w14:textId="77777777" w:rsidR="00475597" w:rsidRDefault="00000000">
            <w:pPr>
              <w:spacing w:before="20" w:after="20"/>
              <w:jc w:val="center"/>
            </w:pPr>
            <w:r>
              <w:rPr>
                <w:rFonts w:ascii="Calibri" w:hAnsi="Calibri" w:cs="Calibri"/>
                <w:b/>
                <w:bCs/>
              </w:rPr>
              <w:t xml:space="preserve">{valor_total}</w:t>
            </w:r>
          </w:p>
        </w:tc>
      </w:tr>
    </w:tbl>
    <w:p w14:paraId="251ACE20" w14:textId="77777777" w:rsidR="00475597" w:rsidRDefault="00475597">
      <w:pPr>
        <w:spacing w:before="40" w:after="40"/>
        <w:rPr>
          <w:sz w:val="8"/>
        </w:rPr>
      </w:pPr>
    </w:p>
    <w:tbl>
      <w:tblPr>
        <w:tblW w:w="10000" w:type="dxa"/>
        <w:tblInd w:w="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60" w:type="dxa"/>
        </w:tblCellMar>
        <w:tblLook w:val="04A0" w:firstRow="1" w:lastRow="0" w:firstColumn="1" w:lastColumn="0" w:noHBand="0" w:noVBand="1"/>
      </w:tblPr>
      <w:tblGrid>
        <w:gridCol w:w="10000"/>
      </w:tblGrid>
      <w:tr w:rsidR="00475597" w14:paraId="2ACBB110" w14:textId="77777777">
        <w:tc>
          <w:tcPr>
            <w:tcW w:w="10000" w:type="dxa"/>
            <w:shd w:val="clear" w:color="auto" w:fill="E7E6E6"/>
            <w:vAlign w:val="center"/>
          </w:tcPr>
          <w:p w14:paraId="10626BBB" w14:textId="77777777" w:rsidR="00475597" w:rsidRDefault="00000000">
            <w:pPr>
              <w:spacing w:before="20" w:after="20"/>
              <w:jc w:val="center"/>
            </w:pPr>
            <w:r>
              <w:rPr>
                <w:rFonts w:ascii="Calibri" w:hAnsi="Calibri" w:cs="Calibri"/>
                <w:b/>
                <w:bCs/>
              </w:rPr>
              <w:t>VALOR DO SERVIÇO</w:t>
            </w:r>
          </w:p>
        </w:tc>
      </w:tr>
      <w:tr w:rsidR="00475597" w14:paraId="3B09D258" w14:textId="77777777">
        <w:tc>
          <w:tcPr>
            <w:tcW w:w="10000" w:type="dxa"/>
            <w:vAlign w:val="center"/>
          </w:tcPr>
          <w:p w14:paraId="63547B44" w14:textId="77777777" w:rsidR="00475597" w:rsidRDefault="00000000">
            <w:pPr>
              <w:spacing w:before="20" w:after="20"/>
              <w:jc w:val="center"/>
            </w:pPr>
            <w:r>
              <w:rPr>
                <w:rFonts w:ascii="Calibri" w:hAnsi="Calibri" w:cs="Calibri"/>
                <w:b/>
                <w:bCs/>
                <w:sz w:val="24"/>
                <w:szCs w:val="24"/>
              </w:rPr>
              <w:t xml:space="preserve">Valor </w:t>
            </w:r>
            <w:r w:rsidR="008F7B81">
              <w:rPr>
                <w:rFonts w:ascii="Calibri" w:hAnsi="Calibri" w:cs="Calibri"/>
                <w:b/>
                <w:bCs/>
                <w:sz w:val="24"/>
                <w:szCs w:val="24"/>
              </w:rPr>
              <w:t>Total</w:t>
            </w:r>
            <w:r>
              <w:rPr>
                <w:rFonts w:ascii="Calibri" w:hAnsi="Calibri" w:cs="Calibri"/>
                <w:b/>
                <w:bCs/>
                <w:sz w:val="24"/>
                <w:szCs w:val="24"/>
              </w:rPr>
              <w:t xml:space="preserve">: </w:t>
            </w:r>
            <w:r>
              <w:rPr>
                <w:rFonts w:ascii="Calibri" w:hAnsi="Calibri" w:cs="Calibri"/>
                <w:b/>
                <w:bCs/>
                <w:sz w:val="24"/>
                <w:szCs w:val="24"/>
              </w:rPr>
              <w:t xml:space="preserve">{valor_total}</w:t>
            </w:r>
            <w:r>
              <w:rPr>
                <w:rFonts w:ascii="Calibri" w:hAnsi="Calibri" w:cs="Calibri"/>
                <w:b/>
                <w:bCs/>
                <w:sz w:val="24"/>
                <w:szCs w:val="24"/>
              </w:rPr>
              <w:t xml:space="preserve"> (</w:t>
            </w:r>
            <w:r>
              <w:rPr>
                <w:rFonts w:ascii="Calibri" w:hAnsi="Calibri" w:cs="Calibri"/>
                <w:b/>
                <w:bCs/>
                <w:sz w:val="24"/>
                <w:szCs w:val="24"/>
              </w:rPr>
              <w:t xml:space="preserve">{valor_extenso}</w:t>
            </w:r>
            <w:r>
              <w:rPr>
                <w:rFonts w:ascii="Calibri" w:hAnsi="Calibri" w:cs="Calibri"/>
                <w:b/>
                <w:bCs/>
                <w:sz w:val="24"/>
                <w:szCs w:val="24"/>
              </w:rPr>
              <w:t>), pago integralmente no ato da assinatura</w:t>
            </w:r>
          </w:p>
        </w:tc>
      </w:tr>
    </w:tbl>
    <w:p w14:paraId="02D7505D" w14:textId="77777777" w:rsidR="00B255AA" w:rsidRDefault="00000000">
      <w:pPr>
        <w:pStyle w:val="PargrafodaLista"/>
        <w:numPr>
          <w:ilvl w:val="0"/>
          <w:numId w:val="11"/>
        </w:numPr>
        <w:spacing w:before="120"/>
        <w:ind w:left="426" w:hanging="426"/>
        <w:contextualSpacing w:val="0"/>
        <w:jc w:val="both"/>
        <w:rPr>
          <w:rFonts w:ascii="Calibri" w:hAnsi="Calibri" w:cs="Calibri"/>
        </w:rPr>
      </w:pPr>
      <w:r>
        <w:rPr>
          <w:rFonts w:ascii="Calibri" w:hAnsi="Calibri" w:cs="Calibri"/>
        </w:rPr>
        <w:t>A tabela de composição tem caráter informativo e explicita o conteúdo do processo avaliativo contratado, incluídos os materiais e protocolos utilizados. O produto contratado é o processo avaliativo concluído com a entrega do laudo, e não sessões isoladamente consideradas.</w:t>
      </w:r>
    </w:p>
    <w:p w14:paraId="1932C3D3" w14:textId="77777777" w:rsidR="00B255AA" w:rsidRDefault="00000000">
      <w:pPr>
        <w:pStyle w:val="PargrafodaLista"/>
        <w:numPr>
          <w:ilvl w:val="0"/>
          <w:numId w:val="11"/>
        </w:numPr>
        <w:spacing w:before="120"/>
        <w:ind w:left="426" w:hanging="426"/>
        <w:contextualSpacing w:val="0"/>
        <w:jc w:val="both"/>
        <w:rPr>
          <w:rFonts w:ascii="Calibri" w:hAnsi="Calibri" w:cs="Calibri"/>
        </w:rPr>
      </w:pPr>
      <w:r>
        <w:rPr>
          <w:rFonts w:ascii="Calibri" w:hAnsi="Calibri" w:cs="Calibri"/>
        </w:rPr>
        <w:t xml:space="preserve">O pagamento será realizado integralmente pelo </w:t>
      </w:r>
      <w:r>
        <w:rPr>
          <w:rFonts w:ascii="Calibri" w:hAnsi="Calibri" w:cs="Calibri"/>
          <w:b/>
          <w:bCs/>
        </w:rPr>
        <w:t>CONTRATANTE</w:t>
      </w:r>
      <w:r>
        <w:rPr>
          <w:rFonts w:ascii="Calibri" w:hAnsi="Calibri" w:cs="Calibri"/>
        </w:rPr>
        <w:t xml:space="preserve"> no ato da assinatura deste contrato, conforme o resumo abaixo:</w:t>
      </w:r>
    </w:p>
    <w:tbl>
      <w:tblPr>
        <w:tblW w:w="10000" w:type="dxa"/>
        <w:tblInd w:w="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60" w:type="dxa"/>
        </w:tblCellMar>
        <w:tblLook w:val="04A0" w:firstRow="1" w:lastRow="0" w:firstColumn="1" w:lastColumn="0" w:noHBand="0" w:noVBand="1"/>
      </w:tblPr>
      <w:tblGrid>
        <w:gridCol w:w="3401"/>
        <w:gridCol w:w="2835"/>
        <w:gridCol w:w="3764"/>
      </w:tblGrid>
      <w:tr w:rsidR="008F7B81" w14:paraId="62038660" w14:textId="77777777" w:rsidTr="008F7B81">
        <w:tc>
          <w:tcPr>
            <w:tcW w:w="3401" w:type="dxa"/>
            <w:shd w:val="clear" w:color="auto" w:fill="D9D9D9"/>
            <w:vAlign w:val="center"/>
          </w:tcPr>
          <w:p w14:paraId="4B8F266F" w14:textId="77777777" w:rsidR="008F7B81" w:rsidRDefault="008F7B81" w:rsidP="00742793">
            <w:pPr>
              <w:spacing w:before="20" w:after="20"/>
              <w:jc w:val="center"/>
            </w:pPr>
            <w:r>
              <w:rPr>
                <w:rFonts w:ascii="Calibri" w:hAnsi="Calibri" w:cs="Calibri"/>
                <w:b/>
                <w:bCs/>
              </w:rPr>
              <w:t>Item</w:t>
            </w:r>
          </w:p>
        </w:tc>
        <w:tc>
          <w:tcPr>
            <w:tcW w:w="2835" w:type="dxa"/>
            <w:shd w:val="clear" w:color="auto" w:fill="D9D9D9"/>
            <w:vAlign w:val="center"/>
          </w:tcPr>
          <w:p w14:paraId="4DC24451" w14:textId="77777777" w:rsidR="008F7B81" w:rsidRDefault="008F7B81" w:rsidP="00742793">
            <w:pPr>
              <w:spacing w:before="20" w:after="20"/>
              <w:jc w:val="center"/>
            </w:pPr>
            <w:r>
              <w:rPr>
                <w:rFonts w:ascii="Calibri" w:hAnsi="Calibri" w:cs="Calibri"/>
                <w:b/>
                <w:bCs/>
              </w:rPr>
              <w:t>Valor</w:t>
            </w:r>
          </w:p>
        </w:tc>
        <w:tc>
          <w:tcPr>
            <w:tcW w:w="3764" w:type="dxa"/>
            <w:shd w:val="clear" w:color="auto" w:fill="D9D9D9"/>
            <w:vAlign w:val="center"/>
          </w:tcPr>
          <w:p w14:paraId="30C3C905" w14:textId="77777777" w:rsidR="008F7B81" w:rsidRDefault="008F7B81" w:rsidP="00742793">
            <w:pPr>
              <w:spacing w:before="20" w:after="20"/>
              <w:jc w:val="center"/>
            </w:pPr>
            <w:r>
              <w:rPr>
                <w:rFonts w:ascii="Calibri" w:hAnsi="Calibri" w:cs="Calibri"/>
                <w:b/>
                <w:bCs/>
              </w:rPr>
              <w:t>Vencimento</w:t>
            </w:r>
          </w:p>
        </w:tc>
      </w:tr>
      <w:tr w:rsidR="008F7B81" w14:paraId="1F8DDA4D" w14:textId="77777777" w:rsidTr="008F7B81">
        <w:tc>
          <w:tcPr>
            <w:tcW w:w="3401" w:type="dxa"/>
            <w:vAlign w:val="center"/>
          </w:tcPr>
          <w:p w14:paraId="3C470E9B" w14:textId="77777777" w:rsidR="008F7B81" w:rsidRDefault="008F7B81" w:rsidP="008F7B81">
            <w:pPr>
              <w:spacing w:before="20" w:after="20"/>
            </w:pPr>
            <w:r>
              <w:rPr>
                <w:rFonts w:ascii="Calibri" w:hAnsi="Calibri" w:cs="Calibri"/>
                <w:b/>
                <w:bCs/>
              </w:rPr>
              <w:t>Valor total do processo avaliativo</w:t>
            </w:r>
          </w:p>
        </w:tc>
        <w:tc>
          <w:tcPr>
            <w:tcW w:w="2835" w:type="dxa"/>
            <w:vAlign w:val="center"/>
          </w:tcPr>
          <w:p w14:paraId="0D082235" w14:textId="77777777" w:rsidR="008F7B81" w:rsidRDefault="008F7B81" w:rsidP="008F7B81">
            <w:pPr>
              <w:spacing w:before="20" w:after="20"/>
              <w:jc w:val="center"/>
            </w:pPr>
            <w:r>
              <w:rPr>
                <w:rFonts w:ascii="Calibri" w:hAnsi="Calibri" w:cs="Calibri"/>
                <w:b/>
                <w:bCs/>
              </w:rPr>
              <w:t xml:space="preserve">{valor_total}</w:t>
            </w:r>
          </w:p>
        </w:tc>
        <w:tc>
          <w:tcPr>
            <w:tcW w:w="3764" w:type="dxa"/>
            <w:vAlign w:val="center"/>
          </w:tcPr>
          <w:p w14:paraId="0C151330" w14:textId="77777777" w:rsidR="008F7B81" w:rsidRDefault="008F7B81" w:rsidP="008F7B81">
            <w:pPr>
              <w:spacing w:before="20" w:after="20"/>
              <w:jc w:val="center"/>
            </w:pPr>
            <w:r>
              <w:rPr>
                <w:rFonts w:ascii="Calibri" w:hAnsi="Calibri" w:cs="Calibri"/>
              </w:rPr>
              <w:t>No ato da assinatura</w:t>
            </w:r>
          </w:p>
        </w:tc>
      </w:tr>
      <w:tr w:rsidR="008F7B81" w14:paraId="4B047595" w14:textId="77777777" w:rsidTr="008F7B81">
        <w:tc>
          <w:tcPr>
            <w:tcW w:w="3401" w:type="dxa"/>
            <w:vAlign w:val="center"/>
          </w:tcPr>
          <w:p w14:paraId="1FFC88DA" w14:textId="77777777" w:rsidR="008F7B81" w:rsidRDefault="008F7B81" w:rsidP="008F7B81">
            <w:pPr>
              <w:spacing w:before="20" w:after="20"/>
            </w:pPr>
            <w:r>
              <w:rPr>
                <w:rFonts w:ascii="Calibri" w:hAnsi="Calibri" w:cs="Calibri"/>
                <w:b/>
                <w:bCs/>
              </w:rPr>
              <w:t>Sessão avulsa excedente</w:t>
            </w:r>
          </w:p>
        </w:tc>
        <w:tc>
          <w:tcPr>
            <w:tcW w:w="2835" w:type="dxa"/>
            <w:vAlign w:val="center"/>
          </w:tcPr>
          <w:p w14:paraId="361AD49C" w14:textId="77777777" w:rsidR="008F7B81" w:rsidRDefault="008F7B81" w:rsidP="008F7B81">
            <w:pPr>
              <w:spacing w:before="20" w:after="20"/>
              <w:jc w:val="center"/>
            </w:pPr>
            <w:r>
              <w:rPr>
                <w:rFonts w:ascii="Calibri" w:hAnsi="Calibri" w:cs="Calibri"/>
                <w:b/>
                <w:bCs/>
              </w:rPr>
              <w:t xml:space="preserve">{valor_avulsa}</w:t>
            </w:r>
          </w:p>
        </w:tc>
        <w:tc>
          <w:tcPr>
            <w:tcW w:w="3764" w:type="dxa"/>
            <w:vAlign w:val="center"/>
          </w:tcPr>
          <w:p w14:paraId="3E5B2E1A" w14:textId="77777777" w:rsidR="008F7B81" w:rsidRDefault="008F7B81" w:rsidP="008F7B81">
            <w:pPr>
              <w:spacing w:before="20" w:after="20"/>
              <w:jc w:val="center"/>
            </w:pPr>
            <w:r>
              <w:rPr>
                <w:rFonts w:ascii="Calibri" w:hAnsi="Calibri" w:cs="Calibri"/>
              </w:rPr>
              <w:t>No ato da contratação</w:t>
            </w:r>
          </w:p>
        </w:tc>
      </w:tr>
    </w:tbl>
    <w:p w14:paraId="2E7C2FC1" w14:textId="77777777" w:rsidR="00B255AA" w:rsidRDefault="00000000">
      <w:pPr>
        <w:pStyle w:val="PargrafodaLista"/>
        <w:numPr>
          <w:ilvl w:val="0"/>
          <w:numId w:val="11"/>
        </w:numPr>
        <w:spacing w:before="120"/>
        <w:ind w:left="426" w:hanging="426"/>
        <w:contextualSpacing w:val="0"/>
        <w:jc w:val="both"/>
        <w:rPr>
          <w:rFonts w:ascii="Calibri" w:hAnsi="Calibri" w:cs="Calibri"/>
        </w:rPr>
      </w:pPr>
      <w:r>
        <w:rPr>
          <w:rFonts w:ascii="Calibri" w:hAnsi="Calibri" w:cs="Calibri"/>
        </w:rPr>
        <w:t xml:space="preserve">A nota fiscal para fins de reembolso junto a operadoras de saúde será emitida pela </w:t>
      </w:r>
      <w:r>
        <w:rPr>
          <w:rFonts w:ascii="Calibri" w:hAnsi="Calibri" w:cs="Calibri"/>
          <w:b/>
          <w:bCs/>
        </w:rPr>
        <w:t>CONTRATADA</w:t>
      </w:r>
      <w:r>
        <w:rPr>
          <w:rFonts w:ascii="Calibri" w:hAnsi="Calibri" w:cs="Calibri"/>
        </w:rPr>
        <w:t xml:space="preserve"> em via única, no valor do serviço contratado, com o detalhamento do quantitativo de sessões do processo avaliativo.</w:t>
      </w:r>
    </w:p>
    <w:p w14:paraId="6D40CED6" w14:textId="77777777" w:rsidR="00B255AA" w:rsidRDefault="00000000">
      <w:pPr>
        <w:pStyle w:val="PargrafodaLista"/>
        <w:numPr>
          <w:ilvl w:val="0"/>
          <w:numId w:val="11"/>
        </w:numPr>
        <w:spacing w:before="120"/>
        <w:ind w:left="426" w:hanging="426"/>
        <w:contextualSpacing w:val="0"/>
        <w:jc w:val="both"/>
        <w:rPr>
          <w:rFonts w:ascii="Calibri" w:hAnsi="Calibri" w:cs="Calibri"/>
        </w:rPr>
      </w:pPr>
      <w:r>
        <w:rPr>
          <w:rFonts w:ascii="Calibri" w:hAnsi="Calibri" w:cs="Calibri"/>
        </w:rPr>
        <w:t xml:space="preserve">Tolerância e não comparecimento. Considera-se não comparecimento a ausência do </w:t>
      </w:r>
      <w:r>
        <w:rPr>
          <w:rFonts w:ascii="Calibri" w:hAnsi="Calibri" w:cs="Calibri"/>
          <w:b/>
          <w:bCs/>
        </w:rPr>
        <w:t xml:space="preserve">PACIENTE</w:t>
      </w:r>
      <w:r>
        <w:rPr>
          <w:rFonts w:ascii="Calibri" w:hAnsi="Calibri" w:cs="Calibri"/>
        </w:rPr>
        <w:t xml:space="preserve"> à sessão agendada, bem como o atraso superior a 10 (dez) minutos em relação ao horário marcado. O </w:t>
      </w:r>
      <w:r>
        <w:rPr>
          <w:rFonts w:ascii="Calibri" w:hAnsi="Calibri" w:cs="Calibri"/>
          <w:b/>
          <w:bCs/>
        </w:rPr>
        <w:t xml:space="preserve">CONTRATANTE</w:t>
      </w:r>
      <w:r>
        <w:rPr>
          <w:rFonts w:ascii="Calibri" w:hAnsi="Calibri" w:cs="Calibri"/>
        </w:rPr>
        <w:t xml:space="preserve"> deverá comunicar à </w:t>
      </w:r>
      <w:r>
        <w:rPr>
          <w:rFonts w:ascii="Calibri" w:hAnsi="Calibri" w:cs="Calibri"/>
          <w:b/>
          <w:bCs/>
        </w:rPr>
        <w:t xml:space="preserve">CONTRATADA</w:t>
      </w:r>
      <w:r>
        <w:rPr>
          <w:rFonts w:ascii="Calibri" w:hAnsi="Calibri" w:cs="Calibri"/>
        </w:rPr>
        <w:t xml:space="preserve"> a impossibilidade de comparecimento imediatamente ou com, no mínimo, 2 (dois) dias úteis de antecedência em relação ao horário agendado.</w:t>
      </w:r>
    </w:p>
    <w:p w14:paraId="6A4BCBC5" w14:textId="77777777" w:rsidR="00B255AA" w:rsidRDefault="00000000">
      <w:pPr>
        <w:pStyle w:val="PargrafodaLista"/>
        <w:numPr>
          <w:ilvl w:val="0"/>
          <w:numId w:val="11"/>
        </w:numPr>
        <w:spacing w:before="120"/>
        <w:ind w:left="426" w:hanging="426"/>
        <w:contextualSpacing w:val="0"/>
        <w:jc w:val="both"/>
        <w:rPr>
          <w:rFonts w:ascii="Calibri" w:hAnsi="Calibri" w:cs="Calibri"/>
        </w:rPr>
      </w:pPr>
      <w:r>
        <w:rPr>
          <w:rFonts w:ascii="Calibri" w:hAnsi="Calibri" w:cs="Calibri"/>
        </w:rPr>
        <w:t xml:space="preserve">Faltas e realocações. O </w:t>
      </w:r>
      <w:r>
        <w:rPr>
          <w:rFonts w:ascii="Calibri" w:hAnsi="Calibri" w:cs="Calibri"/>
          <w:b/>
          <w:bCs/>
        </w:rPr>
        <w:t>PACIENTE</w:t>
      </w:r>
      <w:r>
        <w:rPr>
          <w:rFonts w:ascii="Calibri" w:hAnsi="Calibri" w:cs="Calibri"/>
        </w:rPr>
        <w:t xml:space="preserve"> tem direito a 2 (duas) realocações de agendamento no curso do processo avaliativo, observado o seguinte:</w:t>
      </w:r>
    </w:p>
    <w:p w14:paraId="78D53149" w14:textId="77777777" w:rsidR="00B255AA" w:rsidRDefault="00000000">
      <w:pPr>
        <w:pStyle w:val="PargrafodaLista"/>
        <w:numPr>
          <w:ilvl w:val="0"/>
          <w:numId w:val="21"/>
        </w:numPr>
        <w:spacing w:before="120"/>
        <w:ind w:left="426" w:hanging="426"/>
        <w:contextualSpacing w:val="0"/>
        <w:jc w:val="both"/>
        <w:rPr>
          <w:rFonts w:ascii="Calibri" w:hAnsi="Calibri" w:cs="Calibri"/>
        </w:rPr>
      </w:pPr>
      <w:r>
        <w:rPr>
          <w:rFonts w:ascii="Calibri" w:hAnsi="Calibri" w:cs="Calibri"/>
        </w:rPr>
        <w:t xml:space="preserve">Até a 2ª (segunda) falta: a sessão será realocada, sem custo adicional, sujeita à disponibilidade de agenda da </w:t>
      </w:r>
      <w:r>
        <w:rPr>
          <w:rFonts w:ascii="Calibri" w:hAnsi="Calibri" w:cs="Calibri"/>
          <w:b/>
          <w:bCs/>
        </w:rPr>
        <w:t>CONTRATADA</w:t>
      </w:r>
      <w:r>
        <w:rPr>
          <w:rFonts w:ascii="Calibri" w:hAnsi="Calibri" w:cs="Calibri"/>
        </w:rPr>
        <w:t>;</w:t>
      </w:r>
    </w:p>
    <w:p w14:paraId="25D0ACDD" w14:textId="77777777" w:rsidR="00B255AA" w:rsidRDefault="00000000">
      <w:pPr>
        <w:pStyle w:val="PargrafodaLista"/>
        <w:numPr>
          <w:ilvl w:val="0"/>
          <w:numId w:val="21"/>
        </w:numPr>
        <w:spacing w:before="120"/>
        <w:ind w:left="426" w:hanging="426"/>
        <w:contextualSpacing w:val="0"/>
        <w:jc w:val="both"/>
        <w:rPr>
          <w:rFonts w:ascii="Calibri" w:hAnsi="Calibri" w:cs="Calibri"/>
        </w:rPr>
      </w:pPr>
      <w:r>
        <w:rPr>
          <w:rFonts w:ascii="Calibri" w:hAnsi="Calibri" w:cs="Calibri"/>
        </w:rPr>
        <w:t>A partir da 3ª (terceira) falta: a sessão não será realocada e será considerada consumida do limite contratado. Sendo necessária a aplicação de sessão adicional para a conclusão do processo, esta será contratada na modalidade avulsa, nos termos do item de sessões excedentes desta cláusula;</w:t>
      </w:r>
    </w:p>
    <w:p w14:paraId="518470FA" w14:textId="77777777" w:rsidR="00B255AA" w:rsidRDefault="00000000">
      <w:pPr>
        <w:pStyle w:val="PargrafodaLista"/>
        <w:numPr>
          <w:ilvl w:val="0"/>
          <w:numId w:val="21"/>
        </w:numPr>
        <w:spacing w:before="120"/>
        <w:ind w:left="426" w:hanging="426"/>
        <w:contextualSpacing w:val="0"/>
        <w:jc w:val="both"/>
        <w:rPr>
          <w:rFonts w:ascii="Calibri" w:hAnsi="Calibri" w:cs="Calibri"/>
        </w:rPr>
      </w:pPr>
      <w:r>
        <w:rPr>
          <w:rFonts w:ascii="Calibri" w:hAnsi="Calibri" w:cs="Calibri"/>
        </w:rPr>
        <w:t xml:space="preserve">Emergência médica. Em caso de emergência médica imprevisível do </w:t>
      </w:r>
      <w:r>
        <w:rPr>
          <w:rFonts w:ascii="Calibri" w:hAnsi="Calibri" w:cs="Calibri"/>
          <w:b/>
          <w:bCs/>
        </w:rPr>
        <w:t>PACIENTE</w:t>
      </w:r>
      <w:r>
        <w:rPr>
          <w:rFonts w:ascii="Calibri" w:hAnsi="Calibri" w:cs="Calibri"/>
        </w:rPr>
        <w:t xml:space="preserve">, comprovada por atestado ou documento equivalente e comunicada em até 24 (vinte e quatro) horas após o fato, a </w:t>
      </w:r>
      <w:r>
        <w:rPr>
          <w:rFonts w:ascii="Calibri" w:hAnsi="Calibri" w:cs="Calibri"/>
          <w:b/>
          <w:bCs/>
        </w:rPr>
        <w:t>CONTRATADA</w:t>
      </w:r>
      <w:r>
        <w:rPr>
          <w:rFonts w:ascii="Calibri" w:hAnsi="Calibri" w:cs="Calibri"/>
        </w:rPr>
        <w:t xml:space="preserve"> poderá, por liberalidade e conforme disponibilidade, realizar a realocação sem custo, ainda que excedido o limite de </w:t>
      </w:r>
      <w:r>
        <w:rPr>
          <w:rFonts w:ascii="Calibri" w:hAnsi="Calibri" w:cs="Calibri"/>
        </w:rPr>
        <w:lastRenderedPageBreak/>
        <w:t>realocações. A concessão é facultativa e não constitui precedente, direito adquirido ou obrigação de repetição em ocorrências futuras.</w:t>
      </w:r>
    </w:p>
    <w:p w14:paraId="60EF06BA" w14:textId="77777777" w:rsidR="00B255AA" w:rsidRDefault="00000000">
      <w:pPr>
        <w:pStyle w:val="PargrafodaLista"/>
        <w:numPr>
          <w:ilvl w:val="0"/>
          <w:numId w:val="11"/>
        </w:numPr>
        <w:spacing w:before="120"/>
        <w:ind w:left="426" w:hanging="426"/>
        <w:contextualSpacing w:val="0"/>
        <w:jc w:val="both"/>
        <w:rPr>
          <w:rFonts w:ascii="Calibri" w:hAnsi="Calibri" w:cs="Calibri"/>
        </w:rPr>
      </w:pPr>
      <w:r>
        <w:rPr>
          <w:rFonts w:ascii="Calibri" w:hAnsi="Calibri" w:cs="Calibri"/>
        </w:rPr>
        <w:t xml:space="preserve">Sessões excedentes. Caso o processo avaliativo demande, por critério técnico ou em razão do consumo de sessões por não comparecimento, número de sessões superior ao limite indicado na CLÁUSULA SÉTIMA, as sessões adicionais serão contratadas na modalidade avulsa, pelo valor previsto no resumo das condições comerciais desta cláusula, mediante prévia comunicação e concordância do </w:t>
      </w:r>
      <w:r>
        <w:rPr>
          <w:rFonts w:ascii="Calibri" w:hAnsi="Calibri" w:cs="Calibri"/>
          <w:b/>
          <w:bCs/>
        </w:rPr>
        <w:t>CONTRATANTE</w:t>
      </w:r>
      <w:r>
        <w:rPr>
          <w:rFonts w:ascii="Calibri" w:hAnsi="Calibri" w:cs="Calibri"/>
        </w:rPr>
        <w:t>.</w:t>
      </w:r>
    </w:p>
    <w:p w14:paraId="4CE1FA97" w14:textId="77777777" w:rsidR="00B255AA" w:rsidRDefault="00000000">
      <w:pPr>
        <w:pStyle w:val="PargrafodaLista"/>
        <w:numPr>
          <w:ilvl w:val="0"/>
          <w:numId w:val="11"/>
        </w:numPr>
        <w:spacing w:before="120"/>
        <w:ind w:left="426" w:hanging="426"/>
        <w:contextualSpacing w:val="0"/>
        <w:jc w:val="both"/>
        <w:rPr>
          <w:rFonts w:ascii="Calibri" w:hAnsi="Calibri" w:cs="Calibri"/>
        </w:rPr>
      </w:pPr>
      <w:r>
        <w:rPr>
          <w:rFonts w:ascii="Calibri" w:hAnsi="Calibri" w:cs="Calibri"/>
        </w:rPr>
        <w:t xml:space="preserve">Limitação de uso do valor. O valor pactuado neste contrato remunera o processo avaliativo contratado como um todo, concluído com a entrega do laudo, e não sessões, horas ou períodos isoladamente considerados, não se confundindo com mensalidade ou com prestação de serviço continuado. O valor decorre exclusivamente da modalidade particular com pagamento antecipado e não constitui valor de mercado nem parâmetro para: (i) cobertura por operadora de plano de saúde, seguradora ou administradora de benefícios; (ii) cumprimento de obrigação em decisão judicial ou tutela; (iii) recurso de glosa ou comparação com outras modalidades de contratação. As Partes reconhecem que o valor aqui previsto é específico desta modalidade e não é extensível nem comparável a outras formas de contratação, uma vez que não contempla os custos de faturamento, autorização prévia, auditoria, glosa e prazo de recebimento próprios da prestação por operadora de plano de saúde, seguradora ou administradora de benefícios. Esta limitação não impede o </w:t>
      </w:r>
      <w:r>
        <w:rPr>
          <w:rFonts w:ascii="Calibri" w:hAnsi="Calibri" w:cs="Calibri"/>
          <w:b/>
          <w:bCs/>
        </w:rPr>
        <w:t>CONTRATANTE</w:t>
      </w:r>
      <w:r>
        <w:rPr>
          <w:rFonts w:ascii="Calibri" w:hAnsi="Calibri" w:cs="Calibri"/>
        </w:rPr>
        <w:t xml:space="preserve"> de pleitear, junto a sua operadora, seguradora ou administradora de benefícios, o reembolso dos valores efetivamente pagos, para o que a </w:t>
      </w:r>
      <w:r>
        <w:rPr>
          <w:rFonts w:ascii="Calibri" w:hAnsi="Calibri" w:cs="Calibri"/>
          <w:b/>
          <w:bCs/>
        </w:rPr>
        <w:t>CONTRATADA</w:t>
      </w:r>
      <w:r>
        <w:rPr>
          <w:rFonts w:ascii="Calibri" w:hAnsi="Calibri" w:cs="Calibri"/>
        </w:rPr>
        <w:t xml:space="preserve"> fornecerá a documentação fiscal e assistencial necessária.</w:t>
      </w:r>
    </w:p>
    <w:p w14:paraId="145757B6" w14:textId="77777777" w:rsidR="00B255AA" w:rsidRDefault="00000000">
      <w:pPr>
        <w:pStyle w:val="PargrafodaLista"/>
        <w:numPr>
          <w:ilvl w:val="0"/>
          <w:numId w:val="11"/>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está ciente de que, no atraso do pagamento, incidirão as seguintes penalidades:</w:t>
      </w:r>
    </w:p>
    <w:p w14:paraId="75CCA752" w14:textId="77777777" w:rsidR="00B255AA" w:rsidRDefault="00000000">
      <w:pPr>
        <w:pStyle w:val="PargrafodaLista"/>
        <w:numPr>
          <w:ilvl w:val="0"/>
          <w:numId w:val="22"/>
        </w:numPr>
        <w:spacing w:before="120"/>
        <w:ind w:left="426" w:hanging="426"/>
        <w:contextualSpacing w:val="0"/>
        <w:jc w:val="both"/>
        <w:rPr>
          <w:rFonts w:ascii="Calibri" w:hAnsi="Calibri" w:cs="Calibri"/>
        </w:rPr>
      </w:pPr>
      <w:r>
        <w:rPr>
          <w:rFonts w:ascii="Calibri" w:hAnsi="Calibri" w:cs="Calibri"/>
        </w:rPr>
        <w:t>Multa moratória de 2% (dois por cento) sobre o valor em atraso;</w:t>
      </w:r>
    </w:p>
    <w:p w14:paraId="473BFC8F" w14:textId="77777777" w:rsidR="00B255AA" w:rsidRDefault="00000000">
      <w:pPr>
        <w:pStyle w:val="PargrafodaLista"/>
        <w:numPr>
          <w:ilvl w:val="0"/>
          <w:numId w:val="22"/>
        </w:numPr>
        <w:spacing w:before="120"/>
        <w:ind w:left="426" w:hanging="426"/>
        <w:contextualSpacing w:val="0"/>
        <w:jc w:val="both"/>
        <w:rPr>
          <w:rFonts w:ascii="Calibri" w:hAnsi="Calibri" w:cs="Calibri"/>
        </w:rPr>
      </w:pPr>
      <w:r>
        <w:rPr>
          <w:rFonts w:ascii="Calibri" w:hAnsi="Calibri" w:cs="Calibri"/>
        </w:rPr>
        <w:t>Juros de mora de 1% (um por cento) ao mês (pro rata die);</w:t>
      </w:r>
    </w:p>
    <w:p w14:paraId="6354D8E2" w14:textId="77777777" w:rsidR="00B255AA" w:rsidRDefault="00000000">
      <w:pPr>
        <w:pStyle w:val="PargrafodaLista"/>
        <w:numPr>
          <w:ilvl w:val="0"/>
          <w:numId w:val="22"/>
        </w:numPr>
        <w:spacing w:before="120"/>
        <w:ind w:left="426" w:hanging="426"/>
        <w:contextualSpacing w:val="0"/>
        <w:jc w:val="both"/>
        <w:rPr>
          <w:rFonts w:ascii="Calibri" w:hAnsi="Calibri" w:cs="Calibri"/>
        </w:rPr>
      </w:pPr>
      <w:r>
        <w:rPr>
          <w:rFonts w:ascii="Calibri" w:hAnsi="Calibri" w:cs="Calibri"/>
        </w:rPr>
        <w:t>Atualização monetária pelo IPCA/IBGE (pro rata die) até o efetivo pagamento.</w:t>
      </w:r>
    </w:p>
    <w:p w14:paraId="49113543"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OITAVA – REAJUSTE/REVISÃO</w:t>
      </w:r>
    </w:p>
    <w:p w14:paraId="3435190B" w14:textId="77777777" w:rsidR="00B255AA" w:rsidRDefault="00000000">
      <w:pPr>
        <w:pStyle w:val="PargrafodaLista"/>
        <w:numPr>
          <w:ilvl w:val="0"/>
          <w:numId w:val="4"/>
        </w:numPr>
        <w:spacing w:before="120"/>
        <w:ind w:left="426" w:hanging="426"/>
        <w:contextualSpacing w:val="0"/>
        <w:jc w:val="both"/>
        <w:rPr>
          <w:rFonts w:ascii="Calibri" w:hAnsi="Calibri" w:cs="Calibri"/>
        </w:rPr>
      </w:pPr>
      <w:r>
        <w:rPr>
          <w:rFonts w:ascii="Calibri" w:hAnsi="Calibri" w:cs="Calibri"/>
        </w:rPr>
        <w:t>O valor do processo de Avaliação Neuropsicológica não é reajustável na vigência deste contrato.</w:t>
      </w:r>
    </w:p>
    <w:p w14:paraId="740E7C55" w14:textId="77777777" w:rsidR="00B255AA" w:rsidRDefault="00000000">
      <w:pPr>
        <w:pStyle w:val="PargrafodaLista"/>
        <w:numPr>
          <w:ilvl w:val="0"/>
          <w:numId w:val="4"/>
        </w:numPr>
        <w:spacing w:before="120"/>
        <w:ind w:left="426" w:hanging="426"/>
        <w:contextualSpacing w:val="0"/>
        <w:jc w:val="both"/>
        <w:rPr>
          <w:rFonts w:ascii="Calibri" w:hAnsi="Calibri" w:cs="Calibri"/>
        </w:rPr>
      </w:pPr>
      <w:r>
        <w:rPr>
          <w:rFonts w:ascii="Calibri" w:hAnsi="Calibri" w:cs="Calibri"/>
        </w:rPr>
        <w:t>Eventuais sessões excedentes contratadas na modalidade avulsa observarão o valor vigente na data da respectiva contratação.</w:t>
      </w:r>
    </w:p>
    <w:p w14:paraId="6AC4B1B4"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 xml:space="preserve">CLÁUSULA NONA – </w:t>
      </w:r>
      <w:r w:rsidR="00744B4A">
        <w:rPr>
          <w:rFonts w:ascii="Calibri" w:eastAsia="Calibri" w:hAnsi="Calibri" w:cs="Calibri"/>
          <w:b/>
          <w:color w:val="1F3864"/>
          <w:u w:val="single"/>
        </w:rPr>
        <w:t>RESCISÃO/SUSPENSÃO CONTRATUAL E MULTAS</w:t>
      </w:r>
    </w:p>
    <w:p w14:paraId="16E224BA"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A </w:t>
      </w:r>
      <w:r>
        <w:rPr>
          <w:rFonts w:ascii="Calibri" w:hAnsi="Calibri" w:cs="Calibri"/>
          <w:b/>
          <w:bCs/>
        </w:rPr>
        <w:t>CONTRATADA</w:t>
      </w:r>
      <w:r>
        <w:rPr>
          <w:rFonts w:ascii="Calibri" w:hAnsi="Calibri" w:cs="Calibri"/>
        </w:rPr>
        <w:t xml:space="preserve"> poderá suspender ou rescindir o presente contrato, mediante notificação prévia por escrito, com comprovação de envio por e-mail institucional ou outro meio digital previamente aceito, nas seguintes hipóteses:</w:t>
      </w:r>
    </w:p>
    <w:p w14:paraId="7CA7C16B" w14:textId="77777777" w:rsidR="00B255AA" w:rsidRDefault="00000000">
      <w:pPr>
        <w:pStyle w:val="PargrafodaLista"/>
        <w:numPr>
          <w:ilvl w:val="0"/>
          <w:numId w:val="14"/>
        </w:numPr>
        <w:spacing w:before="120"/>
        <w:ind w:left="426" w:hanging="426"/>
        <w:contextualSpacing w:val="0"/>
        <w:jc w:val="both"/>
        <w:rPr>
          <w:rFonts w:ascii="Calibri" w:hAnsi="Calibri" w:cs="Calibri"/>
        </w:rPr>
      </w:pPr>
      <w:r>
        <w:rPr>
          <w:rFonts w:ascii="Calibri" w:hAnsi="Calibri" w:cs="Calibri"/>
        </w:rPr>
        <w:t xml:space="preserve">Descumprimento, pelo </w:t>
      </w:r>
      <w:r>
        <w:rPr>
          <w:rFonts w:ascii="Calibri" w:hAnsi="Calibri" w:cs="Calibri"/>
          <w:b/>
          <w:bCs/>
        </w:rPr>
        <w:t>CONTRATANTE</w:t>
      </w:r>
      <w:r>
        <w:rPr>
          <w:rFonts w:ascii="Calibri" w:hAnsi="Calibri" w:cs="Calibri"/>
        </w:rPr>
        <w:t>, das obrigações previstas neste contrato;</w:t>
      </w:r>
    </w:p>
    <w:p w14:paraId="4AB41B82" w14:textId="77777777" w:rsidR="00B255AA" w:rsidRDefault="00000000">
      <w:pPr>
        <w:pStyle w:val="PargrafodaLista"/>
        <w:numPr>
          <w:ilvl w:val="0"/>
          <w:numId w:val="14"/>
        </w:numPr>
        <w:spacing w:before="120"/>
        <w:ind w:left="426" w:hanging="426"/>
        <w:contextualSpacing w:val="0"/>
        <w:jc w:val="both"/>
        <w:rPr>
          <w:rFonts w:ascii="Calibri" w:hAnsi="Calibri" w:cs="Calibri"/>
        </w:rPr>
      </w:pPr>
      <w:r>
        <w:rPr>
          <w:rFonts w:ascii="Calibri" w:hAnsi="Calibri" w:cs="Calibri"/>
        </w:rPr>
        <w:t xml:space="preserve">Inadimplência do </w:t>
      </w:r>
      <w:r>
        <w:rPr>
          <w:rFonts w:ascii="Calibri" w:hAnsi="Calibri" w:cs="Calibri"/>
          <w:b/>
          <w:bCs/>
        </w:rPr>
        <w:t>CONTRATANTE</w:t>
      </w:r>
      <w:r>
        <w:rPr>
          <w:rFonts w:ascii="Calibri" w:hAnsi="Calibri" w:cs="Calibri"/>
        </w:rPr>
        <w:t xml:space="preserve"> superior a 30 (trinta) dias corridos, contados do vencimento;</w:t>
      </w:r>
    </w:p>
    <w:p w14:paraId="7A902ACE" w14:textId="77777777" w:rsidR="00B255AA" w:rsidRDefault="00000000">
      <w:pPr>
        <w:pStyle w:val="PargrafodaLista"/>
        <w:numPr>
          <w:ilvl w:val="0"/>
          <w:numId w:val="14"/>
        </w:numPr>
        <w:spacing w:before="120"/>
        <w:ind w:left="426" w:hanging="426"/>
        <w:contextualSpacing w:val="0"/>
        <w:jc w:val="both"/>
        <w:rPr>
          <w:rFonts w:ascii="Calibri" w:hAnsi="Calibri" w:cs="Calibri"/>
        </w:rPr>
      </w:pPr>
      <w:r>
        <w:rPr>
          <w:rFonts w:ascii="Calibri" w:hAnsi="Calibri" w:cs="Calibri"/>
        </w:rPr>
        <w:t xml:space="preserve">Falência, recuperação judicial, dissolução ou liquidação, judicial ou extrajudicial, declarada ou homologada, da </w:t>
      </w:r>
      <w:r>
        <w:rPr>
          <w:rFonts w:ascii="Calibri" w:hAnsi="Calibri" w:cs="Calibri"/>
          <w:b/>
          <w:bCs/>
        </w:rPr>
        <w:t>CONTRATADA</w:t>
      </w:r>
      <w:r>
        <w:rPr>
          <w:rFonts w:ascii="Calibri" w:hAnsi="Calibri" w:cs="Calibri"/>
        </w:rPr>
        <w:t>;</w:t>
      </w:r>
    </w:p>
    <w:p w14:paraId="07C72636" w14:textId="77777777" w:rsidR="00B255AA" w:rsidRDefault="00000000">
      <w:pPr>
        <w:pStyle w:val="PargrafodaLista"/>
        <w:numPr>
          <w:ilvl w:val="0"/>
          <w:numId w:val="14"/>
        </w:numPr>
        <w:spacing w:before="120"/>
        <w:ind w:left="426" w:hanging="426"/>
        <w:contextualSpacing w:val="0"/>
        <w:jc w:val="both"/>
        <w:rPr>
          <w:rFonts w:ascii="Calibri" w:hAnsi="Calibri" w:cs="Calibri"/>
        </w:rPr>
      </w:pPr>
      <w:r>
        <w:rPr>
          <w:rFonts w:ascii="Calibri" w:hAnsi="Calibri" w:cs="Calibri"/>
        </w:rPr>
        <w:t>Ocorrência de caso fortuito ou força maior, nos termos da CLÁUSULA DÉCIMA SEGUNDA.</w:t>
      </w:r>
    </w:p>
    <w:p w14:paraId="7E11A561"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A </w:t>
      </w:r>
      <w:r>
        <w:rPr>
          <w:rFonts w:ascii="Calibri" w:hAnsi="Calibri" w:cs="Calibri"/>
          <w:b/>
          <w:bCs/>
        </w:rPr>
        <w:t>CONTRATADA</w:t>
      </w:r>
      <w:r>
        <w:rPr>
          <w:rFonts w:ascii="Calibri" w:hAnsi="Calibri" w:cs="Calibri"/>
        </w:rPr>
        <w:t xml:space="preserve"> poderá suspender ou rescindir o contrato de forma imediata quando o </w:t>
      </w:r>
      <w:r>
        <w:rPr>
          <w:rFonts w:ascii="Calibri" w:hAnsi="Calibri" w:cs="Calibri"/>
          <w:b/>
          <w:bCs/>
        </w:rPr>
        <w:t>CONTRATANTE</w:t>
      </w:r>
      <w:r>
        <w:rPr>
          <w:rFonts w:ascii="Calibri" w:hAnsi="Calibri" w:cs="Calibri"/>
        </w:rPr>
        <w:t>, seus prepostos ou representantes praticarem as seguintes condutas, assegurada notificação e possibilidade de manifestação, exceto em caso de risco iminente à segurança da equipe:</w:t>
      </w:r>
    </w:p>
    <w:p w14:paraId="06026A2F" w14:textId="77777777" w:rsidR="00B255AA" w:rsidRDefault="00000000">
      <w:pPr>
        <w:pStyle w:val="PargrafodaLista"/>
        <w:numPr>
          <w:ilvl w:val="0"/>
          <w:numId w:val="15"/>
        </w:numPr>
        <w:spacing w:before="120"/>
        <w:ind w:left="426" w:hanging="426"/>
        <w:contextualSpacing w:val="0"/>
        <w:jc w:val="both"/>
        <w:rPr>
          <w:rFonts w:ascii="Calibri" w:hAnsi="Calibri" w:cs="Calibri"/>
        </w:rPr>
      </w:pPr>
      <w:r>
        <w:rPr>
          <w:rFonts w:ascii="Calibri" w:hAnsi="Calibri" w:cs="Calibri"/>
        </w:rPr>
        <w:t xml:space="preserve">Ofensas, ameaças, assédio, injúria, difamação, calúnia ou discriminação contra colaboradores, profissionais, estagiários ou terceiros vinculados à </w:t>
      </w:r>
      <w:r>
        <w:rPr>
          <w:rFonts w:ascii="Calibri" w:hAnsi="Calibri" w:cs="Calibri"/>
          <w:b/>
          <w:bCs/>
        </w:rPr>
        <w:t>CONTRATADA</w:t>
      </w:r>
      <w:r>
        <w:rPr>
          <w:rFonts w:ascii="Calibri" w:hAnsi="Calibri" w:cs="Calibri"/>
        </w:rPr>
        <w:t>;</w:t>
      </w:r>
    </w:p>
    <w:p w14:paraId="25B04ECA" w14:textId="77777777" w:rsidR="00B255AA" w:rsidRDefault="00000000">
      <w:pPr>
        <w:pStyle w:val="PargrafodaLista"/>
        <w:numPr>
          <w:ilvl w:val="0"/>
          <w:numId w:val="15"/>
        </w:numPr>
        <w:spacing w:before="120"/>
        <w:ind w:left="426" w:hanging="426"/>
        <w:contextualSpacing w:val="0"/>
        <w:jc w:val="both"/>
        <w:rPr>
          <w:rFonts w:ascii="Calibri" w:hAnsi="Calibri" w:cs="Calibri"/>
        </w:rPr>
      </w:pPr>
      <w:r>
        <w:rPr>
          <w:rFonts w:ascii="Calibri" w:hAnsi="Calibri" w:cs="Calibri"/>
        </w:rPr>
        <w:t>Interferência indevida na condução técnica da avaliação, contrariando a autonomia profissional, princípios éticos ou protocolos aplicáveis;</w:t>
      </w:r>
    </w:p>
    <w:p w14:paraId="77CB5A52" w14:textId="77777777" w:rsidR="00B255AA" w:rsidRDefault="00000000">
      <w:pPr>
        <w:pStyle w:val="PargrafodaLista"/>
        <w:numPr>
          <w:ilvl w:val="0"/>
          <w:numId w:val="15"/>
        </w:numPr>
        <w:spacing w:before="120"/>
        <w:ind w:left="426" w:hanging="426"/>
        <w:contextualSpacing w:val="0"/>
        <w:jc w:val="both"/>
        <w:rPr>
          <w:rFonts w:ascii="Calibri" w:hAnsi="Calibri" w:cs="Calibri"/>
        </w:rPr>
      </w:pPr>
      <w:r>
        <w:rPr>
          <w:rFonts w:ascii="Calibri" w:hAnsi="Calibri" w:cs="Calibri"/>
        </w:rPr>
        <w:t xml:space="preserve">Divulgação, por quaisquer meios, de dados pessoais, dados clínicos ou informações sigilosas sem autorização, ou exposição pública apta a causar dano concreto à imagem, à reputação ou à segurança da equipe. Não se enquadram nesta hipótese a reclamação, a crítica ou a manifestação de insatisfação feitas de boa-fé pelo </w:t>
      </w:r>
      <w:r>
        <w:rPr>
          <w:rFonts w:ascii="Calibri" w:hAnsi="Calibri" w:cs="Calibri"/>
          <w:b/>
          <w:bCs/>
        </w:rPr>
        <w:lastRenderedPageBreak/>
        <w:t>CONTRATANTE</w:t>
      </w:r>
      <w:r>
        <w:rPr>
          <w:rFonts w:ascii="Calibri" w:hAnsi="Calibri" w:cs="Calibri"/>
        </w:rPr>
        <w:t>, inclusive em canais públicos de defesa do consumidor.</w:t>
      </w:r>
    </w:p>
    <w:p w14:paraId="4F54EBCE"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poderá rescindir o presente contrato nas seguintes hipóteses:</w:t>
      </w:r>
    </w:p>
    <w:p w14:paraId="07E72CF5" w14:textId="77777777" w:rsidR="00B255AA" w:rsidRDefault="00000000">
      <w:pPr>
        <w:pStyle w:val="PargrafodaLista"/>
        <w:numPr>
          <w:ilvl w:val="0"/>
          <w:numId w:val="19"/>
        </w:numPr>
        <w:spacing w:before="120"/>
        <w:ind w:left="426" w:hanging="426"/>
        <w:contextualSpacing w:val="0"/>
        <w:jc w:val="both"/>
        <w:rPr>
          <w:rFonts w:ascii="Calibri" w:hAnsi="Calibri" w:cs="Calibri"/>
        </w:rPr>
      </w:pPr>
      <w:r>
        <w:rPr>
          <w:rFonts w:ascii="Calibri" w:hAnsi="Calibri" w:cs="Calibri"/>
        </w:rPr>
        <w:t>Arrependimento, no prazo de 7 (sete) dias corridos contados da assinatura e desde que não iniciada a prestação dos serviços, hipótese em que haverá devolução integral dos valores pagos, em até 30 (trinta) dias corridos;</w:t>
      </w:r>
    </w:p>
    <w:p w14:paraId="4AB474CA" w14:textId="77777777" w:rsidR="00B255AA" w:rsidRDefault="00000000">
      <w:pPr>
        <w:pStyle w:val="PargrafodaLista"/>
        <w:numPr>
          <w:ilvl w:val="0"/>
          <w:numId w:val="19"/>
        </w:numPr>
        <w:spacing w:before="120"/>
        <w:ind w:left="426" w:hanging="426"/>
        <w:contextualSpacing w:val="0"/>
        <w:jc w:val="both"/>
        <w:rPr>
          <w:rFonts w:ascii="Calibri" w:hAnsi="Calibri" w:cs="Calibri"/>
        </w:rPr>
      </w:pPr>
      <w:r>
        <w:rPr>
          <w:rFonts w:ascii="Calibri" w:hAnsi="Calibri" w:cs="Calibri"/>
        </w:rPr>
        <w:t>A qualquer tempo, por sua conveniência, observada a regra de interrupção prevista nesta cláusula;</w:t>
      </w:r>
    </w:p>
    <w:p w14:paraId="07F155A8" w14:textId="77777777" w:rsidR="00B255AA" w:rsidRDefault="00000000">
      <w:pPr>
        <w:pStyle w:val="PargrafodaLista"/>
        <w:numPr>
          <w:ilvl w:val="0"/>
          <w:numId w:val="19"/>
        </w:numPr>
        <w:spacing w:before="120"/>
        <w:ind w:left="426" w:hanging="426"/>
        <w:contextualSpacing w:val="0"/>
        <w:jc w:val="both"/>
        <w:rPr>
          <w:rFonts w:ascii="Calibri" w:hAnsi="Calibri" w:cs="Calibri"/>
        </w:rPr>
      </w:pPr>
      <w:r>
        <w:rPr>
          <w:rFonts w:ascii="Calibri" w:hAnsi="Calibri" w:cs="Calibri"/>
        </w:rPr>
        <w:t xml:space="preserve">Descumprimento, pela </w:t>
      </w:r>
      <w:r>
        <w:rPr>
          <w:rFonts w:ascii="Calibri" w:hAnsi="Calibri" w:cs="Calibri"/>
          <w:b/>
          <w:bCs/>
        </w:rPr>
        <w:t>CONTRATADA</w:t>
      </w:r>
      <w:r>
        <w:rPr>
          <w:rFonts w:ascii="Calibri" w:hAnsi="Calibri" w:cs="Calibri"/>
        </w:rPr>
        <w:t>, das obrigações previstas neste contrato;</w:t>
      </w:r>
    </w:p>
    <w:p w14:paraId="506FD390" w14:textId="77777777" w:rsidR="00B255AA" w:rsidRDefault="00000000">
      <w:pPr>
        <w:pStyle w:val="PargrafodaLista"/>
        <w:numPr>
          <w:ilvl w:val="0"/>
          <w:numId w:val="19"/>
        </w:numPr>
        <w:spacing w:before="120"/>
        <w:ind w:left="426" w:hanging="426"/>
        <w:contextualSpacing w:val="0"/>
        <w:jc w:val="both"/>
        <w:rPr>
          <w:rFonts w:ascii="Calibri" w:hAnsi="Calibri" w:cs="Calibri"/>
        </w:rPr>
      </w:pPr>
      <w:r>
        <w:rPr>
          <w:rFonts w:ascii="Calibri" w:hAnsi="Calibri" w:cs="Calibri"/>
        </w:rPr>
        <w:t>Ocorrência de caso fortuito ou força maior, nos termos da CLÁUSULA DÉCIMA SEGUNDA.</w:t>
      </w:r>
    </w:p>
    <w:p w14:paraId="68871401"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Suspensão por afastamento do </w:t>
      </w:r>
      <w:r>
        <w:rPr>
          <w:rFonts w:ascii="Calibri" w:hAnsi="Calibri" w:cs="Calibri"/>
          <w:b/>
          <w:bCs/>
        </w:rPr>
        <w:t>PACIENTE</w:t>
      </w:r>
      <w:r>
        <w:rPr>
          <w:rFonts w:ascii="Calibri" w:hAnsi="Calibri" w:cs="Calibri"/>
        </w:rPr>
        <w:t xml:space="preserve">. A suspensão é temporária, não encerra o contrato e distingue-se da interrupção definitiva tratada adiante. Comprovado afastamento do </w:t>
      </w:r>
      <w:r>
        <w:rPr>
          <w:rFonts w:ascii="Calibri" w:hAnsi="Calibri" w:cs="Calibri"/>
          <w:b/>
          <w:bCs/>
        </w:rPr>
        <w:t>PACIENTE</w:t>
      </w:r>
      <w:r>
        <w:rPr>
          <w:rFonts w:ascii="Calibri" w:hAnsi="Calibri" w:cs="Calibri"/>
        </w:rPr>
        <w:t xml:space="preserve"> por motivo de saúde, inclusive internação, mediante atestado ou laudo, o processo avaliativo será suspenso e as sessões subsequentes serão remanejadas conforme a disponibilidade de agenda da </w:t>
      </w:r>
      <w:r>
        <w:rPr>
          <w:rFonts w:ascii="Calibri" w:hAnsi="Calibri" w:cs="Calibri"/>
          <w:b/>
          <w:bCs/>
        </w:rPr>
        <w:t>CONTRATADA</w:t>
      </w:r>
      <w:r>
        <w:rPr>
          <w:rFonts w:ascii="Calibri" w:hAnsi="Calibri" w:cs="Calibri"/>
        </w:rPr>
        <w:t xml:space="preserve">. Durante a suspensão não haverá devolução de valores, uma vez que as sessões já realizadas foram efetivamente executadas e as demais permanecem à disposição do </w:t>
      </w:r>
      <w:r>
        <w:rPr>
          <w:rFonts w:ascii="Calibri" w:hAnsi="Calibri" w:cs="Calibri"/>
          <w:b/>
          <w:bCs/>
        </w:rPr>
        <w:t>PACIENTE</w:t>
      </w:r>
      <w:r>
        <w:rPr>
          <w:rFonts w:ascii="Calibri" w:hAnsi="Calibri" w:cs="Calibri"/>
        </w:rPr>
        <w:t>.</w:t>
      </w:r>
    </w:p>
    <w:p w14:paraId="39B82598"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Retomada após afastamento prolongado. A validade técnica dos resultados observa os parâmetros próprios de cada instrumento aplicado. Caso o afastamento comprometa a validade dos resultados já obtidos, mediante justificativa técnica registrada pela </w:t>
      </w:r>
      <w:r>
        <w:rPr>
          <w:rFonts w:ascii="Calibri" w:hAnsi="Calibri" w:cs="Calibri"/>
          <w:b/>
          <w:bCs/>
        </w:rPr>
        <w:t>CONTRATADA</w:t>
      </w:r>
      <w:r>
        <w:rPr>
          <w:rFonts w:ascii="Calibri" w:hAnsi="Calibri" w:cs="Calibri"/>
        </w:rPr>
        <w:t xml:space="preserve">, a retomada dependerá da reaplicação total ou parcial dos instrumentos, hipótese em que as sessões necessárias à reaplicação serão contratadas na modalidade avulsa, mediante prévia comunicação e concordância do </w:t>
      </w:r>
      <w:r>
        <w:rPr>
          <w:rFonts w:ascii="Calibri" w:hAnsi="Calibri" w:cs="Calibri"/>
          <w:b/>
          <w:bCs/>
        </w:rPr>
        <w:t>CONTRATANTE</w:t>
      </w:r>
      <w:r>
        <w:rPr>
          <w:rFonts w:ascii="Calibri" w:hAnsi="Calibri" w:cs="Calibri"/>
        </w:rPr>
        <w:t>.</w:t>
      </w:r>
    </w:p>
    <w:p w14:paraId="6D142ABA"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Não havendo retomada do processo avaliativo, o contrato será encerrado, aplicada a regra de interrupção prevista nesta cláusula.</w:t>
      </w:r>
    </w:p>
    <w:p w14:paraId="211757C3"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Interrupção definitiva do processo. Considera-se interrupção definitiva o encerramento do processo avaliativo antes da entrega do laudo, por decisão de qualquer das Partes, sem previsão de retomada — hipótese distinta da suspensão temporária tratada acima. Nesse caso, apura-se o valor proporcional às sessões efetivamente realizadas, que permanece devido à </w:t>
      </w:r>
      <w:r>
        <w:rPr>
          <w:rFonts w:ascii="Calibri" w:hAnsi="Calibri" w:cs="Calibri"/>
          <w:b/>
          <w:bCs/>
        </w:rPr>
        <w:t>CONTRATADA</w:t>
      </w:r>
      <w:r>
        <w:rPr>
          <w:rFonts w:ascii="Calibri" w:hAnsi="Calibri" w:cs="Calibri"/>
        </w:rPr>
        <w:t xml:space="preserve">. Do valor residual, correspondente às sessões não realizadas, será retido o percentual de 20% (vinte por cento), a título de custos administrativos, de agendamento e de material e protocolos já aplicados, sendo o saldo restituído ao </w:t>
      </w:r>
      <w:r>
        <w:rPr>
          <w:rFonts w:ascii="Calibri" w:hAnsi="Calibri" w:cs="Calibri"/>
          <w:b/>
          <w:bCs/>
        </w:rPr>
        <w:t>CONTRATANTE</w:t>
      </w:r>
      <w:r>
        <w:rPr>
          <w:rFonts w:ascii="Calibri" w:hAnsi="Calibri" w:cs="Calibri"/>
        </w:rPr>
        <w:t xml:space="preserve"> em até 30 (trinta) dias corridos.</w:t>
      </w:r>
    </w:p>
    <w:p w14:paraId="178E8ED0"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Ausência de laudo em processo incompleto. O laudo neuropsicológico pressupõe a conclusão integral do processo avaliativo. Interrompida a avaliação, não haverá emissão de laudo, sendo entregue ao </w:t>
      </w:r>
      <w:r>
        <w:rPr>
          <w:rFonts w:ascii="Calibri" w:hAnsi="Calibri" w:cs="Calibri"/>
          <w:b/>
          <w:bCs/>
        </w:rPr>
        <w:t>CONTRATANTE</w:t>
      </w:r>
      <w:r>
        <w:rPr>
          <w:rFonts w:ascii="Calibri" w:hAnsi="Calibri" w:cs="Calibri"/>
        </w:rPr>
        <w:t>, mediante solicitação, relatório parcial descritivo dos instrumentos efetivamente aplicados e das observações registradas até a interrupção, o que não substitui o laudo para quaisquer fins.</w:t>
      </w:r>
    </w:p>
    <w:p w14:paraId="5309732A"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Em qualquer hipótese de suspensão ou rescisão, a </w:t>
      </w:r>
      <w:r>
        <w:rPr>
          <w:rFonts w:ascii="Calibri" w:hAnsi="Calibri" w:cs="Calibri"/>
          <w:b/>
          <w:bCs/>
        </w:rPr>
        <w:t>CONTRATADA</w:t>
      </w:r>
      <w:r>
        <w:rPr>
          <w:rFonts w:ascii="Calibri" w:hAnsi="Calibri" w:cs="Calibri"/>
        </w:rPr>
        <w:t xml:space="preserve"> disponibilizará ao </w:t>
      </w:r>
      <w:r>
        <w:rPr>
          <w:rFonts w:ascii="Calibri" w:hAnsi="Calibri" w:cs="Calibri"/>
          <w:b/>
          <w:bCs/>
        </w:rPr>
        <w:t>CONTRATANTE</w:t>
      </w:r>
      <w:r>
        <w:rPr>
          <w:rFonts w:ascii="Calibri" w:hAnsi="Calibri" w:cs="Calibri"/>
        </w:rPr>
        <w:t xml:space="preserve"> a documentação clínica produzida até a data e a orientação de encaminhamento necessária à continuidade do cuidado do </w:t>
      </w:r>
      <w:r>
        <w:rPr>
          <w:rFonts w:ascii="Calibri" w:hAnsi="Calibri" w:cs="Calibri"/>
          <w:b/>
          <w:bCs/>
        </w:rPr>
        <w:t>PACIENTE</w:t>
      </w:r>
      <w:r>
        <w:rPr>
          <w:rFonts w:ascii="Calibri" w:hAnsi="Calibri" w:cs="Calibri"/>
        </w:rPr>
        <w:t>, preservada a proteção dos dados sensíveis, sem que isso implique obrigação de manutenção do processo avaliativo.</w:t>
      </w:r>
    </w:p>
    <w:p w14:paraId="2C93F58A"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Persistindo a inadimplência por mais de 60 (sessenta) dias corridos, o </w:t>
      </w:r>
      <w:r>
        <w:rPr>
          <w:rFonts w:ascii="Calibri" w:hAnsi="Calibri" w:cs="Calibri"/>
          <w:b/>
          <w:bCs/>
        </w:rPr>
        <w:t>CONTRATANTE</w:t>
      </w:r>
      <w:r>
        <w:rPr>
          <w:rFonts w:ascii="Calibri" w:hAnsi="Calibri" w:cs="Calibri"/>
        </w:rPr>
        <w:t xml:space="preserve"> poderá ter seu nome inserido nos órgãos de proteção ao crédito, mediante notificação prévia com antecedência mínima de 10 (dez) dias corridos, nos termos do art. 43 do Código de Defesa do Consumidor.</w:t>
      </w:r>
    </w:p>
    <w:p w14:paraId="433F7C75"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A retomada do processo avaliativo após suspensão dependerá da disponibilidade da </w:t>
      </w:r>
      <w:r>
        <w:rPr>
          <w:rFonts w:ascii="Calibri" w:hAnsi="Calibri" w:cs="Calibri"/>
          <w:b/>
          <w:bCs/>
        </w:rPr>
        <w:t>CONTRATADA</w:t>
      </w:r>
      <w:r>
        <w:rPr>
          <w:rFonts w:ascii="Calibri" w:hAnsi="Calibri" w:cs="Calibri"/>
        </w:rPr>
        <w:t>, sem garantia de reinício imediato ou de manutenção do mesmo profissional e horário.</w:t>
      </w:r>
    </w:p>
    <w:p w14:paraId="75967FB9"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DÉCIMA – CONSENTIMENTO PARA USO DE IMAGEM DO PACIENTE</w:t>
      </w:r>
    </w:p>
    <w:p w14:paraId="29AED9A4" w14:textId="77777777" w:rsidR="00B255AA" w:rsidRDefault="00000000">
      <w:pPr>
        <w:pStyle w:val="PargrafodaLista"/>
        <w:numPr>
          <w:ilvl w:val="0"/>
          <w:numId w:val="8"/>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autoriza o registro do atendimento do </w:t>
      </w:r>
      <w:r>
        <w:rPr>
          <w:rFonts w:ascii="Calibri" w:hAnsi="Calibri" w:cs="Calibri"/>
          <w:b/>
          <w:bCs/>
        </w:rPr>
        <w:t>PACIENTE</w:t>
      </w:r>
      <w:r>
        <w:rPr>
          <w:rFonts w:ascii="Calibri" w:hAnsi="Calibri" w:cs="Calibri"/>
        </w:rPr>
        <w:t xml:space="preserve">, por meio de fotografias, filmagens e gravações, exclusivamente para finalidades técnicas: supervisão, registro em prontuário e segurança assistencial, observados os princípios éticos aplicáveis. O acesso é restrito à equipe técnica responsável, com guarda no prontuário/sistema da </w:t>
      </w:r>
      <w:r>
        <w:rPr>
          <w:rFonts w:ascii="Calibri" w:hAnsi="Calibri" w:cs="Calibri"/>
          <w:b/>
          <w:bCs/>
        </w:rPr>
        <w:t>CONTRATADA</w:t>
      </w:r>
      <w:r>
        <w:rPr>
          <w:rFonts w:ascii="Calibri" w:hAnsi="Calibri" w:cs="Calibri"/>
        </w:rPr>
        <w:t xml:space="preserve"> e descarte conforme a legislação aplicável. Esta autorização não abrange uso externo ou comercial e não exime a </w:t>
      </w:r>
      <w:r>
        <w:rPr>
          <w:rFonts w:ascii="Calibri" w:hAnsi="Calibri" w:cs="Calibri"/>
          <w:b/>
          <w:bCs/>
        </w:rPr>
        <w:t>CONTRATADA</w:t>
      </w:r>
      <w:r>
        <w:rPr>
          <w:rFonts w:ascii="Calibri" w:hAnsi="Calibri" w:cs="Calibri"/>
        </w:rPr>
        <w:t xml:space="preserve"> de responsabilidade por uso indevido do </w:t>
      </w:r>
      <w:r>
        <w:rPr>
          <w:rFonts w:ascii="Calibri" w:hAnsi="Calibri" w:cs="Calibri"/>
        </w:rPr>
        <w:lastRenderedPageBreak/>
        <w:t>material.</w:t>
      </w:r>
    </w:p>
    <w:p w14:paraId="33E01E9A" w14:textId="77777777" w:rsidR="00B255AA" w:rsidRDefault="00000000">
      <w:pPr>
        <w:pStyle w:val="PargrafodaLista"/>
        <w:numPr>
          <w:ilvl w:val="0"/>
          <w:numId w:val="8"/>
        </w:numPr>
        <w:spacing w:before="120"/>
        <w:ind w:left="426" w:hanging="426"/>
        <w:contextualSpacing w:val="0"/>
        <w:jc w:val="both"/>
        <w:rPr>
          <w:rFonts w:ascii="Calibri" w:hAnsi="Calibri" w:cs="Calibri"/>
        </w:rPr>
      </w:pPr>
      <w:r>
        <w:rPr>
          <w:rFonts w:ascii="Calibri" w:hAnsi="Calibri" w:cs="Calibri"/>
        </w:rPr>
        <w:t xml:space="preserve">O uso externo da imagem, voz ou dados do </w:t>
      </w:r>
      <w:r>
        <w:rPr>
          <w:rFonts w:ascii="Calibri" w:hAnsi="Calibri" w:cs="Calibri"/>
          <w:b/>
          <w:bCs/>
        </w:rPr>
        <w:t>PACIENTE</w:t>
      </w:r>
      <w:r>
        <w:rPr>
          <w:rFonts w:ascii="Calibri" w:hAnsi="Calibri" w:cs="Calibri"/>
        </w:rPr>
        <w:t xml:space="preserve"> — materiais institucionais, redes sociais, campanhas e similares — é facultativo e depende da autorização específica manifestada na tabela abaixo, observadas a LGPD e a Lei nº 15.211/2025 (ECA Digital), vedadas a monetização e a publicidade dirigida à criança baseada em perfilamento.</w:t>
      </w:r>
    </w:p>
    <w:p w14:paraId="3802D25D" w14:textId="77777777" w:rsidR="00B255AA" w:rsidRDefault="00000000">
      <w:pPr>
        <w:pStyle w:val="PargrafodaLista"/>
        <w:numPr>
          <w:ilvl w:val="0"/>
          <w:numId w:val="8"/>
        </w:numPr>
        <w:spacing w:before="120"/>
        <w:ind w:left="426" w:hanging="426"/>
        <w:contextualSpacing w:val="0"/>
        <w:jc w:val="both"/>
        <w:rPr>
          <w:rFonts w:ascii="Calibri" w:hAnsi="Calibri" w:cs="Calibri"/>
        </w:rPr>
      </w:pPr>
      <w:r>
        <w:rPr>
          <w:rFonts w:ascii="Calibri" w:hAnsi="Calibri" w:cs="Calibri"/>
        </w:rPr>
        <w:t xml:space="preserve">Autorização de uso externo (opcional). A autorização é manifestada diretamente neste contrato, na tabela abaixo, dispensado termo apartado. A recusa não afeta o atendimento, a agenda, o prazo de entrega do laudo ou a qualidade dos serviços. É gratuita e revogável a qualquer tempo; revogada, cessa o uso futuro e a </w:t>
      </w:r>
      <w:r>
        <w:rPr>
          <w:rFonts w:ascii="Calibri" w:hAnsi="Calibri" w:cs="Calibri"/>
          <w:b/>
          <w:bCs/>
        </w:rPr>
        <w:t>CONTRATADA</w:t>
      </w:r>
      <w:r>
        <w:rPr>
          <w:rFonts w:ascii="Calibri" w:hAnsi="Calibri" w:cs="Calibri"/>
        </w:rPr>
        <w:t xml:space="preserve"> retira, em até 30 (trinta) dias corridos, o material sob seu controle direto, ressalvado o já replicado por terceiros e os registros obrigatórios por lei. Em guarda compartilhada, depende da anuência de ambos os genitores. A ausência de marcação equivale a NÃO AUTORIZO, não sendo admitido uso externo sem manifestação positiva e específica do </w:t>
      </w:r>
      <w:r>
        <w:rPr>
          <w:rFonts w:ascii="Calibri" w:hAnsi="Calibri" w:cs="Calibri"/>
          <w:b/>
          <w:bCs/>
        </w:rPr>
        <w:t>CONTRATANTE</w:t>
      </w:r>
      <w:r>
        <w:rPr>
          <w:rFonts w:ascii="Calibri" w:hAnsi="Calibri" w:cs="Calibri"/>
        </w:rPr>
        <w:t>.</w:t>
      </w:r>
    </w:p>
    <w:tbl>
      <w:tblPr>
        <w:tblW w:w="10000" w:type="dxa"/>
        <w:tblInd w:w="103" w:type="dxa"/>
        <w:tblLayout w:type="fixed"/>
        <w:tblCellMar>
          <w:top w:w="40" w:type="dxa"/>
          <w:bottom w:w="40" w:type="dxa"/>
        </w:tblCellMar>
        <w:tblLook w:val="04A0" w:firstRow="1" w:lastRow="0" w:firstColumn="1" w:lastColumn="0" w:noHBand="0" w:noVBand="1"/>
      </w:tblPr>
      <w:tblGrid>
        <w:gridCol w:w="6600"/>
        <w:gridCol w:w="3400"/>
      </w:tblGrid>
      <w:tr w:rsidR="00744B4A" w14:paraId="5FB172AC" w14:textId="77777777" w:rsidTr="00261425">
        <w:trPr>
          <w:trHeight w:val="227"/>
        </w:trPr>
        <w:tc>
          <w:tcPr>
            <w:tcW w:w="10000" w:type="dxa"/>
            <w:gridSpan w:val="2"/>
            <w:tcBorders>
              <w:top w:val="single" w:sz="4" w:space="0" w:color="BFBFBF"/>
              <w:left w:val="single" w:sz="4" w:space="0" w:color="BFBFBF"/>
              <w:bottom w:val="single" w:sz="4" w:space="0" w:color="BFBFBF"/>
              <w:right w:val="single" w:sz="4" w:space="0" w:color="BFBFBF"/>
            </w:tcBorders>
            <w:shd w:val="clear" w:color="auto" w:fill="1F3864"/>
            <w:vAlign w:val="center"/>
          </w:tcPr>
          <w:p w14:paraId="27255EC5" w14:textId="77777777" w:rsidR="00744B4A" w:rsidRDefault="00744B4A" w:rsidP="00742793">
            <w:pPr>
              <w:jc w:val="center"/>
              <w:rPr>
                <w:rFonts w:ascii="Calibri" w:hAnsi="Calibri" w:cs="Calibri"/>
              </w:rPr>
            </w:pPr>
            <w:r>
              <w:rPr>
                <w:rFonts w:ascii="Calibri" w:hAnsi="Calibri" w:cs="Calibri"/>
                <w:b/>
                <w:color w:val="FFFFFF"/>
              </w:rPr>
              <w:t>AUTORIZAÇÃO DE USO EXTERNO DE IMAGEM (opcional)</w:t>
            </w:r>
          </w:p>
        </w:tc>
      </w:tr>
      <w:tr w:rsidR="00744B4A" w14:paraId="010FC3F2" w14:textId="77777777" w:rsidTr="00BE34B4">
        <w:tc>
          <w:tcPr>
            <w:tcW w:w="6600" w:type="dxa"/>
            <w:tcBorders>
              <w:top w:val="single" w:sz="4" w:space="0" w:color="BFBFBF"/>
              <w:left w:val="single" w:sz="4" w:space="0" w:color="BFBFBF"/>
              <w:bottom w:val="single" w:sz="4" w:space="0" w:color="BFBFBF"/>
              <w:right w:val="single" w:sz="4" w:space="0" w:color="BFBFBF"/>
            </w:tcBorders>
            <w:vAlign w:val="center"/>
          </w:tcPr>
          <w:p w14:paraId="358918C9" w14:textId="77777777" w:rsidR="00744B4A" w:rsidRDefault="00744B4A" w:rsidP="00742793">
            <w:pPr>
              <w:rPr>
                <w:rFonts w:ascii="Calibri" w:hAnsi="Calibri" w:cs="Calibri"/>
              </w:rPr>
            </w:pPr>
            <w:r>
              <w:rPr>
                <w:rFonts w:ascii="Calibri" w:hAnsi="Calibri" w:cs="Calibri"/>
                <w:b/>
              </w:rPr>
              <w:t>Manifestação do CONTRATANTE</w:t>
            </w:r>
          </w:p>
        </w:tc>
        <w:tc>
          <w:tcPr>
            <w:tcW w:w="3400" w:type="dxa"/>
            <w:tcBorders>
              <w:top w:val="single" w:sz="4" w:space="0" w:color="BFBFBF"/>
              <w:left w:val="single" w:sz="4" w:space="0" w:color="BFBFBF"/>
              <w:bottom w:val="single" w:sz="4" w:space="0" w:color="BFBFBF"/>
              <w:right w:val="single" w:sz="4" w:space="0" w:color="BFBFBF"/>
            </w:tcBorders>
            <w:vAlign w:val="center"/>
          </w:tcPr>
          <w:p w14:paraId="6788AADD" w14:textId="77777777" w:rsidR="00744B4A" w:rsidRDefault="00744B4A" w:rsidP="00742793">
            <w:pPr>
              <w:jc w:val="center"/>
              <w:rPr>
                <w:rFonts w:ascii="Calibri" w:hAnsi="Calibri" w:cs="Calibri"/>
              </w:rPr>
            </w:pPr>
            <w:r>
              <w:rPr>
                <w:rFonts w:ascii="Calibri" w:hAnsi="Calibri" w:cs="Calibri"/>
              </w:rPr>
              <w:t xml:space="preserve">({img_autorizo})</w:t>
            </w:r>
            <w:r>
              <w:rPr>
                <w:rFonts w:ascii="Calibri" w:hAnsi="Calibri" w:cs="Calibri"/>
              </w:rPr>
              <w:t xml:space="preserve"> AUTORIZO   </w:t>
            </w:r>
            <w:r>
              <w:rPr>
                <w:rFonts w:ascii="Calibri" w:hAnsi="Calibri" w:cs="Calibri"/>
              </w:rPr>
              <w:t xml:space="preserve">({img_nao_autorizo})</w:t>
            </w:r>
            <w:r>
              <w:rPr>
                <w:rFonts w:ascii="Calibri" w:hAnsi="Calibri" w:cs="Calibri"/>
              </w:rPr>
              <w:t xml:space="preserve"> NÃO AUTORIZO</w:t>
            </w:r>
          </w:p>
        </w:tc>
      </w:tr>
      <w:tr w:rsidR="00744B4A" w14:paraId="3D51F441" w14:textId="77777777" w:rsidTr="00BE34B4">
        <w:tc>
          <w:tcPr>
            <w:tcW w:w="6600" w:type="dxa"/>
            <w:tcBorders>
              <w:top w:val="single" w:sz="4" w:space="0" w:color="BFBFBF"/>
              <w:left w:val="single" w:sz="4" w:space="0" w:color="BFBFBF"/>
              <w:bottom w:val="single" w:sz="4" w:space="0" w:color="BFBFBF"/>
              <w:right w:val="single" w:sz="4" w:space="0" w:color="BFBFBF"/>
            </w:tcBorders>
            <w:shd w:val="clear" w:color="auto" w:fill="D9D9D9"/>
            <w:vAlign w:val="center"/>
          </w:tcPr>
          <w:p w14:paraId="54DCBE5B" w14:textId="77777777" w:rsidR="00744B4A" w:rsidRDefault="00744B4A" w:rsidP="00742793">
            <w:pPr>
              <w:rPr>
                <w:rFonts w:ascii="Calibri" w:hAnsi="Calibri" w:cs="Calibri"/>
              </w:rPr>
            </w:pPr>
            <w:r>
              <w:rPr>
                <w:rFonts w:ascii="Calibri" w:hAnsi="Calibri" w:cs="Calibri"/>
                <w:b/>
              </w:rPr>
              <w:t>Canais autorizados (aplicáveis se AUTORIZO)</w:t>
            </w:r>
          </w:p>
        </w:tc>
        <w:tc>
          <w:tcPr>
            <w:tcW w:w="3400" w:type="dxa"/>
            <w:tcBorders>
              <w:top w:val="single" w:sz="4" w:space="0" w:color="BFBFBF"/>
              <w:left w:val="single" w:sz="4" w:space="0" w:color="BFBFBF"/>
              <w:bottom w:val="single" w:sz="4" w:space="0" w:color="BFBFBF"/>
              <w:right w:val="single" w:sz="4" w:space="0" w:color="BFBFBF"/>
            </w:tcBorders>
            <w:shd w:val="clear" w:color="auto" w:fill="D9D9D9"/>
            <w:vAlign w:val="center"/>
          </w:tcPr>
          <w:p w14:paraId="337F7FAE" w14:textId="77777777" w:rsidR="00744B4A" w:rsidRDefault="00744B4A" w:rsidP="00742793">
            <w:pPr>
              <w:jc w:val="center"/>
              <w:rPr>
                <w:rFonts w:ascii="Calibri" w:hAnsi="Calibri" w:cs="Calibri"/>
              </w:rPr>
            </w:pPr>
            <w:r>
              <w:rPr>
                <w:rFonts w:ascii="Calibri" w:hAnsi="Calibri" w:cs="Calibri"/>
                <w:b/>
              </w:rPr>
              <w:t>Marcação</w:t>
            </w:r>
          </w:p>
        </w:tc>
      </w:tr>
      <w:tr w:rsidR="00744B4A" w14:paraId="347078A1" w14:textId="77777777" w:rsidTr="00BE34B4">
        <w:tc>
          <w:tcPr>
            <w:tcW w:w="6600" w:type="dxa"/>
            <w:tcBorders>
              <w:top w:val="single" w:sz="4" w:space="0" w:color="BFBFBF"/>
              <w:left w:val="single" w:sz="4" w:space="0" w:color="BFBFBF"/>
              <w:bottom w:val="single" w:sz="4" w:space="0" w:color="BFBFBF"/>
              <w:right w:val="single" w:sz="4" w:space="0" w:color="BFBFBF"/>
            </w:tcBorders>
            <w:vAlign w:val="center"/>
          </w:tcPr>
          <w:p w14:paraId="0C142461" w14:textId="77777777" w:rsidR="00744B4A" w:rsidRDefault="00744B4A" w:rsidP="00742793">
            <w:pPr>
              <w:rPr>
                <w:rFonts w:ascii="Calibri" w:hAnsi="Calibri" w:cs="Calibri"/>
              </w:rPr>
            </w:pPr>
            <w:r>
              <w:rPr>
                <w:rFonts w:ascii="Calibri" w:hAnsi="Calibri" w:cs="Calibri"/>
                <w:b/>
                <w:bCs/>
              </w:rPr>
              <w:t xml:space="preserve">Website institucional da </w:t>
            </w:r>
            <w:r>
              <w:rPr>
                <w:rFonts w:ascii="Calibri" w:hAnsi="Calibri" w:cs="Calibri"/>
                <w:b/>
              </w:rPr>
              <w:t>CONTRATADA</w:t>
            </w:r>
          </w:p>
        </w:tc>
        <w:tc>
          <w:tcPr>
            <w:tcW w:w="3400" w:type="dxa"/>
            <w:tcBorders>
              <w:top w:val="single" w:sz="4" w:space="0" w:color="BFBFBF"/>
              <w:left w:val="single" w:sz="4" w:space="0" w:color="BFBFBF"/>
              <w:bottom w:val="single" w:sz="4" w:space="0" w:color="BFBFBF"/>
              <w:right w:val="single" w:sz="4" w:space="0" w:color="BFBFBF"/>
            </w:tcBorders>
            <w:vAlign w:val="center"/>
          </w:tcPr>
          <w:p w14:paraId="7BC44AA4" w14:textId="77777777" w:rsidR="00744B4A" w:rsidRDefault="00744B4A" w:rsidP="00742793">
            <w:pPr>
              <w:jc w:val="center"/>
              <w:rPr>
                <w:rFonts w:ascii="Calibri" w:hAnsi="Calibri" w:cs="Calibri"/>
              </w:rPr>
            </w:pPr>
            <w:r>
              <w:rPr>
                <w:rFonts w:ascii="Calibri" w:hAnsi="Calibri" w:cs="Calibri"/>
              </w:rPr>
              <w:t xml:space="preserve">({img_site})</w:t>
            </w:r>
          </w:p>
        </w:tc>
      </w:tr>
      <w:tr w:rsidR="00744B4A" w14:paraId="17D61A1B" w14:textId="77777777" w:rsidTr="00BE34B4">
        <w:tc>
          <w:tcPr>
            <w:tcW w:w="6600" w:type="dxa"/>
            <w:tcBorders>
              <w:top w:val="single" w:sz="4" w:space="0" w:color="BFBFBF"/>
              <w:left w:val="single" w:sz="4" w:space="0" w:color="BFBFBF"/>
              <w:bottom w:val="single" w:sz="4" w:space="0" w:color="BFBFBF"/>
              <w:right w:val="single" w:sz="4" w:space="0" w:color="BFBFBF"/>
            </w:tcBorders>
            <w:vAlign w:val="center"/>
          </w:tcPr>
          <w:p w14:paraId="59D0867D" w14:textId="77777777" w:rsidR="00744B4A" w:rsidRDefault="00744B4A" w:rsidP="00742793">
            <w:pPr>
              <w:rPr>
                <w:rFonts w:ascii="Calibri" w:hAnsi="Calibri" w:cs="Calibri"/>
              </w:rPr>
            </w:pPr>
            <w:r>
              <w:rPr>
                <w:rFonts w:ascii="Calibri" w:hAnsi="Calibri" w:cs="Calibri"/>
                <w:b/>
                <w:bCs/>
              </w:rPr>
              <w:t>Redes sociais (Instagram, Facebook, LinkedIn, YouTube e similares)</w:t>
            </w:r>
          </w:p>
        </w:tc>
        <w:tc>
          <w:tcPr>
            <w:tcW w:w="3400" w:type="dxa"/>
            <w:tcBorders>
              <w:top w:val="single" w:sz="4" w:space="0" w:color="BFBFBF"/>
              <w:left w:val="single" w:sz="4" w:space="0" w:color="BFBFBF"/>
              <w:bottom w:val="single" w:sz="4" w:space="0" w:color="BFBFBF"/>
              <w:right w:val="single" w:sz="4" w:space="0" w:color="BFBFBF"/>
            </w:tcBorders>
            <w:vAlign w:val="center"/>
          </w:tcPr>
          <w:p w14:paraId="2FC4469F" w14:textId="77777777" w:rsidR="00744B4A" w:rsidRDefault="00744B4A" w:rsidP="00742793">
            <w:pPr>
              <w:jc w:val="center"/>
              <w:rPr>
                <w:rFonts w:ascii="Calibri" w:hAnsi="Calibri" w:cs="Calibri"/>
              </w:rPr>
            </w:pPr>
            <w:r>
              <w:rPr>
                <w:rFonts w:ascii="Calibri" w:hAnsi="Calibri" w:cs="Calibri"/>
              </w:rPr>
              <w:t xml:space="preserve">({img_redes})</w:t>
            </w:r>
          </w:p>
        </w:tc>
      </w:tr>
      <w:tr w:rsidR="00744B4A" w14:paraId="48E3D18D" w14:textId="77777777" w:rsidTr="00BE34B4">
        <w:tc>
          <w:tcPr>
            <w:tcW w:w="6600" w:type="dxa"/>
            <w:tcBorders>
              <w:top w:val="single" w:sz="4" w:space="0" w:color="BFBFBF"/>
              <w:left w:val="single" w:sz="4" w:space="0" w:color="BFBFBF"/>
              <w:bottom w:val="single" w:sz="4" w:space="0" w:color="BFBFBF"/>
              <w:right w:val="single" w:sz="4" w:space="0" w:color="BFBFBF"/>
            </w:tcBorders>
            <w:vAlign w:val="center"/>
          </w:tcPr>
          <w:p w14:paraId="0BB43735" w14:textId="77777777" w:rsidR="00744B4A" w:rsidRDefault="00744B4A" w:rsidP="00742793">
            <w:pPr>
              <w:rPr>
                <w:rFonts w:ascii="Calibri" w:hAnsi="Calibri" w:cs="Calibri"/>
              </w:rPr>
            </w:pPr>
            <w:r>
              <w:rPr>
                <w:rFonts w:ascii="Calibri" w:hAnsi="Calibri" w:cs="Calibri"/>
                <w:b/>
                <w:bCs/>
              </w:rPr>
              <w:t>Materiais impressos institucionais (folders, cartazes, murais)</w:t>
            </w:r>
          </w:p>
        </w:tc>
        <w:tc>
          <w:tcPr>
            <w:tcW w:w="3400" w:type="dxa"/>
            <w:tcBorders>
              <w:top w:val="single" w:sz="4" w:space="0" w:color="BFBFBF"/>
              <w:left w:val="single" w:sz="4" w:space="0" w:color="BFBFBF"/>
              <w:bottom w:val="single" w:sz="4" w:space="0" w:color="BFBFBF"/>
              <w:right w:val="single" w:sz="4" w:space="0" w:color="BFBFBF"/>
            </w:tcBorders>
            <w:vAlign w:val="center"/>
          </w:tcPr>
          <w:p w14:paraId="1BB6A4FA" w14:textId="77777777" w:rsidR="00744B4A" w:rsidRDefault="00744B4A" w:rsidP="00742793">
            <w:pPr>
              <w:jc w:val="center"/>
              <w:rPr>
                <w:rFonts w:ascii="Calibri" w:hAnsi="Calibri" w:cs="Calibri"/>
              </w:rPr>
            </w:pPr>
            <w:r>
              <w:rPr>
                <w:rFonts w:ascii="Calibri" w:hAnsi="Calibri" w:cs="Calibri"/>
              </w:rPr>
              <w:t xml:space="preserve">({img_impressos})</w:t>
            </w:r>
          </w:p>
        </w:tc>
      </w:tr>
      <w:tr w:rsidR="00744B4A" w14:paraId="678BD732" w14:textId="77777777" w:rsidTr="00BE34B4">
        <w:tc>
          <w:tcPr>
            <w:tcW w:w="6600" w:type="dxa"/>
            <w:tcBorders>
              <w:top w:val="single" w:sz="4" w:space="0" w:color="BFBFBF"/>
              <w:left w:val="single" w:sz="4" w:space="0" w:color="BFBFBF"/>
              <w:bottom w:val="single" w:sz="4" w:space="0" w:color="BFBFBF"/>
              <w:right w:val="single" w:sz="4" w:space="0" w:color="BFBFBF"/>
            </w:tcBorders>
            <w:vAlign w:val="center"/>
          </w:tcPr>
          <w:p w14:paraId="66EAFA0B" w14:textId="77777777" w:rsidR="00744B4A" w:rsidRDefault="00744B4A" w:rsidP="00742793">
            <w:pPr>
              <w:rPr>
                <w:rFonts w:ascii="Calibri" w:hAnsi="Calibri" w:cs="Calibri"/>
              </w:rPr>
            </w:pPr>
            <w:r>
              <w:rPr>
                <w:rFonts w:ascii="Calibri" w:hAnsi="Calibri" w:cs="Calibri"/>
                <w:b/>
                <w:bCs/>
              </w:rPr>
              <w:t>Apresentações e conteúdos de ensino/EAD, sem fins comerciais diretos</w:t>
            </w:r>
          </w:p>
        </w:tc>
        <w:tc>
          <w:tcPr>
            <w:tcW w:w="3400" w:type="dxa"/>
            <w:tcBorders>
              <w:top w:val="single" w:sz="4" w:space="0" w:color="BFBFBF"/>
              <w:left w:val="single" w:sz="4" w:space="0" w:color="BFBFBF"/>
              <w:bottom w:val="single" w:sz="4" w:space="0" w:color="BFBFBF"/>
              <w:right w:val="single" w:sz="4" w:space="0" w:color="BFBFBF"/>
            </w:tcBorders>
            <w:vAlign w:val="center"/>
          </w:tcPr>
          <w:p w14:paraId="5F876072" w14:textId="77777777" w:rsidR="00744B4A" w:rsidRDefault="00744B4A" w:rsidP="00742793">
            <w:pPr>
              <w:jc w:val="center"/>
              <w:rPr>
                <w:rFonts w:ascii="Calibri" w:hAnsi="Calibri" w:cs="Calibri"/>
              </w:rPr>
            </w:pPr>
            <w:r>
              <w:rPr>
                <w:rFonts w:ascii="Calibri" w:hAnsi="Calibri" w:cs="Calibri"/>
              </w:rPr>
              <w:t xml:space="preserve">({img_ensino})</w:t>
            </w:r>
          </w:p>
        </w:tc>
      </w:tr>
      <w:tr w:rsidR="00744B4A" w14:paraId="6A441C51" w14:textId="77777777" w:rsidTr="00BE34B4">
        <w:tc>
          <w:tcPr>
            <w:tcW w:w="10000" w:type="dxa"/>
            <w:gridSpan w:val="2"/>
            <w:vAlign w:val="center"/>
          </w:tcPr>
          <w:p w14:paraId="7ACB7493" w14:textId="77777777" w:rsidR="00744B4A" w:rsidRDefault="00744B4A" w:rsidP="00742793">
            <w:pPr>
              <w:spacing w:before="20" w:after="20"/>
            </w:pPr>
            <w:r>
              <w:rPr>
                <w:rFonts w:ascii="Calibri" w:hAnsi="Calibri" w:cs="Calibri"/>
                <w:i/>
                <w:iCs/>
              </w:rPr>
              <w:t>Campo não marcado equivale a NÃO AUTORIZO.</w:t>
            </w:r>
          </w:p>
        </w:tc>
      </w:tr>
    </w:tbl>
    <w:p w14:paraId="4917B6C0" w14:textId="77777777" w:rsidR="00B255AA" w:rsidRDefault="00000000">
      <w:pPr>
        <w:pStyle w:val="PargrafodaLista"/>
        <w:numPr>
          <w:ilvl w:val="0"/>
          <w:numId w:val="8"/>
        </w:numPr>
        <w:spacing w:before="120"/>
        <w:ind w:left="426" w:hanging="426"/>
        <w:contextualSpacing w:val="0"/>
        <w:jc w:val="both"/>
        <w:rPr>
          <w:rFonts w:ascii="Calibri" w:hAnsi="Calibri" w:cs="Calibri"/>
        </w:rPr>
      </w:pPr>
      <w:r>
        <w:rPr>
          <w:rFonts w:ascii="Calibri" w:hAnsi="Calibri" w:cs="Calibri"/>
        </w:rPr>
        <w:t>A autorização de uso externo não abrange o uso da criança ou do adolescente como protagonista habitual de conteúdo monetizado, nem a veiculação de sua imagem identificável em anúncio pago ou conteúdo de marca, hipóteses que dependem de autorização judicial (alvará), nos termos do art. 149 do ECA e da regulamentação aplicável.</w:t>
      </w:r>
    </w:p>
    <w:p w14:paraId="2DCAAE28" w14:textId="77777777" w:rsidR="00B255AA" w:rsidRDefault="00000000">
      <w:pPr>
        <w:pStyle w:val="PargrafodaLista"/>
        <w:numPr>
          <w:ilvl w:val="0"/>
          <w:numId w:val="8"/>
        </w:numPr>
        <w:spacing w:before="120"/>
        <w:ind w:left="426" w:hanging="426"/>
        <w:contextualSpacing w:val="0"/>
        <w:jc w:val="both"/>
        <w:rPr>
          <w:rFonts w:ascii="Calibri" w:hAnsi="Calibri" w:cs="Calibri"/>
        </w:rPr>
      </w:pPr>
      <w:r>
        <w:rPr>
          <w:rFonts w:ascii="Calibri" w:hAnsi="Calibri" w:cs="Calibri"/>
        </w:rPr>
        <w:t xml:space="preserve">Quando o </w:t>
      </w:r>
      <w:r>
        <w:rPr>
          <w:rFonts w:ascii="Calibri" w:hAnsi="Calibri" w:cs="Calibri"/>
          <w:b/>
          <w:bCs/>
        </w:rPr>
        <w:t>PACIENTE</w:t>
      </w:r>
      <w:r>
        <w:rPr>
          <w:rFonts w:ascii="Calibri" w:hAnsi="Calibri" w:cs="Calibri"/>
        </w:rPr>
        <w:t xml:space="preserve"> for menor de idade, o consentimento seguirá as regras de poder familiar e de guarda. O responsável assinante declara possuir guarda ou autorização do outro genitor e assume responsabilidade pelas informações prestadas. Em caso de conflito, prevalece ordem judicial.</w:t>
      </w:r>
    </w:p>
    <w:p w14:paraId="5387F62B" w14:textId="77777777" w:rsidR="00B255AA" w:rsidRDefault="00000000">
      <w:pPr>
        <w:pStyle w:val="PargrafodaLista"/>
        <w:numPr>
          <w:ilvl w:val="0"/>
          <w:numId w:val="8"/>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e o </w:t>
      </w:r>
      <w:r>
        <w:rPr>
          <w:rFonts w:ascii="Calibri" w:hAnsi="Calibri" w:cs="Calibri"/>
          <w:b/>
          <w:bCs/>
        </w:rPr>
        <w:t>PACIENTE</w:t>
      </w:r>
      <w:r>
        <w:rPr>
          <w:rFonts w:ascii="Calibri" w:hAnsi="Calibri" w:cs="Calibri"/>
        </w:rPr>
        <w:t xml:space="preserve"> declaram estar cientes de que não terão direito a qualquer valor ou remuneração pelo uso autorizado das imagens, vídeos ou gravações referidas nesta cláusula.</w:t>
      </w:r>
    </w:p>
    <w:p w14:paraId="21FBADF5" w14:textId="77777777" w:rsidR="00B255AA" w:rsidRDefault="00000000">
      <w:pPr>
        <w:pStyle w:val="PargrafodaLista"/>
        <w:numPr>
          <w:ilvl w:val="0"/>
          <w:numId w:val="8"/>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declara que leu, compreendeu e concorda com a Política de Privacidade da </w:t>
      </w:r>
      <w:r>
        <w:rPr>
          <w:rFonts w:ascii="Calibri" w:hAnsi="Calibri" w:cs="Calibri"/>
          <w:b/>
          <w:bCs/>
        </w:rPr>
        <w:t>CONTRATADA</w:t>
      </w:r>
      <w:r>
        <w:rPr>
          <w:rFonts w:ascii="Calibri" w:hAnsi="Calibri" w:cs="Calibri"/>
        </w:rPr>
        <w:t>, disponível em seu website, que regulamenta o tratamento de dados pessoais e imagens, conforme a legislação vigente, especialmente a Lei nº 13.709/2018 (LGPD).</w:t>
      </w:r>
    </w:p>
    <w:p w14:paraId="4F4D5DC7"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DÉCIMA PRIMEIRA – CONSENTIMENTO PARA USO E PROTEÇÃO DE DADOS</w:t>
      </w:r>
    </w:p>
    <w:p w14:paraId="661389F6" w14:textId="77777777" w:rsidR="00B255AA" w:rsidRDefault="00000000">
      <w:pPr>
        <w:pStyle w:val="PargrafodaLista"/>
        <w:numPr>
          <w:ilvl w:val="0"/>
          <w:numId w:val="9"/>
        </w:numPr>
        <w:spacing w:before="120"/>
        <w:ind w:left="426" w:hanging="426"/>
        <w:contextualSpacing w:val="0"/>
        <w:jc w:val="both"/>
        <w:rPr>
          <w:rFonts w:ascii="Calibri" w:hAnsi="Calibri" w:cs="Calibri"/>
        </w:rPr>
      </w:pPr>
      <w:r>
        <w:rPr>
          <w:rFonts w:ascii="Calibri" w:hAnsi="Calibri" w:cs="Calibri"/>
        </w:rPr>
        <w:t xml:space="preserve">O tratamento dos dados pessoais do </w:t>
      </w:r>
      <w:r>
        <w:rPr>
          <w:rFonts w:ascii="Calibri" w:hAnsi="Calibri" w:cs="Calibri"/>
          <w:b/>
          <w:bCs/>
        </w:rPr>
        <w:t>CONTRATANTE</w:t>
      </w:r>
      <w:r>
        <w:rPr>
          <w:rFonts w:ascii="Calibri" w:hAnsi="Calibri" w:cs="Calibri"/>
        </w:rPr>
        <w:t xml:space="preserve"> e dos dados pessoais e sensíveis do </w:t>
      </w:r>
      <w:r>
        <w:rPr>
          <w:rFonts w:ascii="Calibri" w:hAnsi="Calibri" w:cs="Calibri"/>
          <w:b/>
          <w:bCs/>
        </w:rPr>
        <w:t>PACIENTE</w:t>
      </w:r>
      <w:r>
        <w:rPr>
          <w:rFonts w:ascii="Calibri" w:hAnsi="Calibri" w:cs="Calibri"/>
        </w:rPr>
        <w:t xml:space="preserve"> observará a LGPD (Lei nº 13.709/2018) e terá como bases legais, conforme a finalidade: a execução deste contrato e a tutela da saúde (art. 11, II, “f”) para os dados essenciais ao processo avaliativo, à emissão do laudo e ao cumprimento de obrigações legais e regulatórias; e o consentimento específico apenas para finalidades acessórias, como comunicações não essenciais.</w:t>
      </w:r>
    </w:p>
    <w:p w14:paraId="16A08713" w14:textId="77777777" w:rsidR="00B255AA" w:rsidRDefault="00000000">
      <w:pPr>
        <w:pStyle w:val="PargrafodaLista"/>
        <w:numPr>
          <w:ilvl w:val="0"/>
          <w:numId w:val="9"/>
        </w:numPr>
        <w:spacing w:before="120"/>
        <w:ind w:left="426" w:hanging="426"/>
        <w:contextualSpacing w:val="0"/>
        <w:jc w:val="both"/>
        <w:rPr>
          <w:rFonts w:ascii="Calibri" w:hAnsi="Calibri" w:cs="Calibri"/>
        </w:rPr>
      </w:pPr>
      <w:r>
        <w:rPr>
          <w:rFonts w:ascii="Calibri" w:hAnsi="Calibri" w:cs="Calibri"/>
        </w:rPr>
        <w:t xml:space="preserve">O tratamento dos dados essenciais à execução deste contrato e à tutela da saúde não depende de consentimento e não é interrompido por sua revogação. Caso o </w:t>
      </w:r>
      <w:r>
        <w:rPr>
          <w:rFonts w:ascii="Calibri" w:hAnsi="Calibri" w:cs="Calibri"/>
          <w:b/>
          <w:bCs/>
        </w:rPr>
        <w:t>CONTRATANTE</w:t>
      </w:r>
      <w:r>
        <w:rPr>
          <w:rFonts w:ascii="Calibri" w:hAnsi="Calibri" w:cs="Calibri"/>
        </w:rPr>
        <w:t xml:space="preserve"> se oponha a esse tratamento ou recuse fornecer informações clínicas essenciais, a avaliação poderá tornar-se tecnicamente inviável, hipótese em que a </w:t>
      </w:r>
      <w:r>
        <w:rPr>
          <w:rFonts w:ascii="Calibri" w:hAnsi="Calibri" w:cs="Calibri"/>
          <w:b/>
          <w:bCs/>
        </w:rPr>
        <w:t>CONTRATADA</w:t>
      </w:r>
      <w:r>
        <w:rPr>
          <w:rFonts w:ascii="Calibri" w:hAnsi="Calibri" w:cs="Calibri"/>
        </w:rPr>
        <w:t xml:space="preserve"> poderá rescindir o contrato, mediante registro de justificativa técnica, aplicada a regra de interrupção da CLÁUSULA NONA.</w:t>
      </w:r>
    </w:p>
    <w:p w14:paraId="276A9C2D" w14:textId="77777777" w:rsidR="00B255AA" w:rsidRDefault="00000000">
      <w:pPr>
        <w:pStyle w:val="PargrafodaLista"/>
        <w:numPr>
          <w:ilvl w:val="0"/>
          <w:numId w:val="9"/>
        </w:numPr>
        <w:spacing w:before="120"/>
        <w:ind w:left="426" w:hanging="426"/>
        <w:contextualSpacing w:val="0"/>
        <w:jc w:val="both"/>
        <w:rPr>
          <w:rFonts w:ascii="Calibri" w:hAnsi="Calibri" w:cs="Calibri"/>
        </w:rPr>
      </w:pPr>
      <w:r>
        <w:rPr>
          <w:rFonts w:ascii="Calibri" w:hAnsi="Calibri" w:cs="Calibri"/>
        </w:rPr>
        <w:t>Mensagens de marketing ou comunicação não essencial somente serão enviadas mediante consentimento específico (opt-in), livre e revogável a qualquer tempo.</w:t>
      </w:r>
    </w:p>
    <w:p w14:paraId="3FF62DA2" w14:textId="77777777" w:rsidR="00B255AA" w:rsidRDefault="00000000">
      <w:pPr>
        <w:pStyle w:val="PargrafodaLista"/>
        <w:numPr>
          <w:ilvl w:val="0"/>
          <w:numId w:val="9"/>
        </w:numPr>
        <w:spacing w:before="120"/>
        <w:ind w:left="426" w:hanging="426"/>
        <w:contextualSpacing w:val="0"/>
        <w:jc w:val="both"/>
        <w:rPr>
          <w:rFonts w:ascii="Calibri" w:hAnsi="Calibri" w:cs="Calibri"/>
        </w:rPr>
      </w:pPr>
      <w:r>
        <w:rPr>
          <w:rFonts w:ascii="Calibri" w:hAnsi="Calibri" w:cs="Calibri"/>
        </w:rPr>
        <w:lastRenderedPageBreak/>
        <w:t xml:space="preserve">A </w:t>
      </w:r>
      <w:r>
        <w:rPr>
          <w:rFonts w:ascii="Calibri" w:hAnsi="Calibri" w:cs="Calibri"/>
          <w:b/>
          <w:bCs/>
        </w:rPr>
        <w:t>CONTRATADA</w:t>
      </w:r>
      <w:r>
        <w:rPr>
          <w:rFonts w:ascii="Calibri" w:hAnsi="Calibri" w:cs="Calibri"/>
        </w:rPr>
        <w:t xml:space="preserve"> garante ao </w:t>
      </w:r>
      <w:r>
        <w:rPr>
          <w:rFonts w:ascii="Calibri" w:hAnsi="Calibri" w:cs="Calibri"/>
          <w:b/>
          <w:bCs/>
        </w:rPr>
        <w:t>CONTRATANTE</w:t>
      </w:r>
      <w:r>
        <w:rPr>
          <w:rFonts w:ascii="Calibri" w:hAnsi="Calibri" w:cs="Calibri"/>
        </w:rPr>
        <w:t xml:space="preserve"> e ao </w:t>
      </w:r>
      <w:r>
        <w:rPr>
          <w:rFonts w:ascii="Calibri" w:hAnsi="Calibri" w:cs="Calibri"/>
          <w:b/>
          <w:bCs/>
        </w:rPr>
        <w:t>PACIENTE</w:t>
      </w:r>
      <w:r>
        <w:rPr>
          <w:rFonts w:ascii="Calibri" w:hAnsi="Calibri" w:cs="Calibri"/>
        </w:rPr>
        <w:t>, salvo impedimento legal, os direitos previstos na LGPD — acesso, retificação, eliminação, limitação, oposição e portabilidade —, sem prejuízo da legalidade do tratamento fundado em obrigação legal, execução contratual, legítimo interesse ou consentimento, nos termos dos artigos 7º e 11 da Lei nº 13.709/2018.</w:t>
      </w:r>
    </w:p>
    <w:p w14:paraId="62417E09" w14:textId="77777777" w:rsidR="00B255AA" w:rsidRDefault="00000000">
      <w:pPr>
        <w:pStyle w:val="PargrafodaLista"/>
        <w:numPr>
          <w:ilvl w:val="0"/>
          <w:numId w:val="9"/>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concorda que seus dados e os do </w:t>
      </w:r>
      <w:r>
        <w:rPr>
          <w:rFonts w:ascii="Calibri" w:hAnsi="Calibri" w:cs="Calibri"/>
          <w:b/>
          <w:bCs/>
        </w:rPr>
        <w:t>PACIENTE</w:t>
      </w:r>
      <w:r>
        <w:rPr>
          <w:rFonts w:ascii="Calibri" w:hAnsi="Calibri" w:cs="Calibri"/>
        </w:rPr>
        <w:t xml:space="preserve"> poderão ser tratados e compartilhados pela </w:t>
      </w:r>
      <w:r>
        <w:rPr>
          <w:rFonts w:ascii="Calibri" w:hAnsi="Calibri" w:cs="Calibri"/>
          <w:b/>
          <w:bCs/>
        </w:rPr>
        <w:t>CONTRATADA</w:t>
      </w:r>
      <w:r>
        <w:rPr>
          <w:rFonts w:ascii="Calibri" w:hAnsi="Calibri" w:cs="Calibri"/>
        </w:rPr>
        <w:t xml:space="preserve"> para as seguintes finalidades:</w:t>
      </w:r>
    </w:p>
    <w:p w14:paraId="058D057A" w14:textId="77777777" w:rsidR="00B255AA" w:rsidRDefault="00000000">
      <w:pPr>
        <w:pStyle w:val="PargrafodaLista"/>
        <w:numPr>
          <w:ilvl w:val="0"/>
          <w:numId w:val="16"/>
        </w:numPr>
        <w:spacing w:before="120"/>
        <w:ind w:left="426" w:hanging="426"/>
        <w:contextualSpacing w:val="0"/>
        <w:jc w:val="both"/>
        <w:rPr>
          <w:rFonts w:ascii="Calibri" w:hAnsi="Calibri" w:cs="Calibri"/>
        </w:rPr>
      </w:pPr>
      <w:r>
        <w:rPr>
          <w:rFonts w:ascii="Calibri" w:hAnsi="Calibri" w:cs="Calibri"/>
        </w:rPr>
        <w:t>Gestão contábil, fiscal e administrativa, inclusive controle financeiro e emissão de documentos relacionados à prestação dos serviços;</w:t>
      </w:r>
    </w:p>
    <w:p w14:paraId="0E17C382" w14:textId="77777777" w:rsidR="00B255AA" w:rsidRDefault="00000000">
      <w:pPr>
        <w:pStyle w:val="PargrafodaLista"/>
        <w:numPr>
          <w:ilvl w:val="0"/>
          <w:numId w:val="16"/>
        </w:numPr>
        <w:spacing w:before="120"/>
        <w:ind w:left="426" w:hanging="426"/>
        <w:contextualSpacing w:val="0"/>
        <w:jc w:val="both"/>
        <w:rPr>
          <w:rFonts w:ascii="Calibri" w:hAnsi="Calibri" w:cs="Calibri"/>
        </w:rPr>
      </w:pPr>
      <w:r>
        <w:rPr>
          <w:rFonts w:ascii="Calibri" w:hAnsi="Calibri" w:cs="Calibri"/>
        </w:rPr>
        <w:t>Auditoria técnica e administrativa por órgãos reguladores que requeiram acesso a dados pessoais e sensíveis, na forma da legislação aplicável à área da saúde;</w:t>
      </w:r>
    </w:p>
    <w:p w14:paraId="40B40FD1" w14:textId="77777777" w:rsidR="00B255AA" w:rsidRDefault="00000000">
      <w:pPr>
        <w:pStyle w:val="PargrafodaLista"/>
        <w:numPr>
          <w:ilvl w:val="0"/>
          <w:numId w:val="16"/>
        </w:numPr>
        <w:spacing w:before="120"/>
        <w:ind w:left="426" w:hanging="426"/>
        <w:contextualSpacing w:val="0"/>
        <w:jc w:val="both"/>
        <w:rPr>
          <w:rFonts w:ascii="Calibri" w:hAnsi="Calibri" w:cs="Calibri"/>
        </w:rPr>
      </w:pPr>
      <w:r>
        <w:rPr>
          <w:rFonts w:ascii="Calibri" w:hAnsi="Calibri" w:cs="Calibri"/>
        </w:rPr>
        <w:t>Gestão da equipe técnica diretamente envolvida na execução deste contrato;</w:t>
      </w:r>
    </w:p>
    <w:p w14:paraId="56CFAA9A" w14:textId="77777777" w:rsidR="00B255AA" w:rsidRDefault="00000000">
      <w:pPr>
        <w:pStyle w:val="PargrafodaLista"/>
        <w:numPr>
          <w:ilvl w:val="0"/>
          <w:numId w:val="16"/>
        </w:numPr>
        <w:spacing w:before="120"/>
        <w:ind w:left="426" w:hanging="426"/>
        <w:contextualSpacing w:val="0"/>
        <w:jc w:val="both"/>
        <w:rPr>
          <w:rFonts w:ascii="Calibri" w:hAnsi="Calibri" w:cs="Calibri"/>
        </w:rPr>
      </w:pPr>
      <w:r>
        <w:rPr>
          <w:rFonts w:ascii="Calibri" w:hAnsi="Calibri" w:cs="Calibri"/>
        </w:rPr>
        <w:t>Cumprimento de obrigações legais e regulatórias.</w:t>
      </w:r>
    </w:p>
    <w:p w14:paraId="77D0C270" w14:textId="77777777" w:rsidR="00B255AA" w:rsidRDefault="00000000">
      <w:pPr>
        <w:pStyle w:val="PargrafodaLista"/>
        <w:numPr>
          <w:ilvl w:val="0"/>
          <w:numId w:val="9"/>
        </w:numPr>
        <w:spacing w:before="120"/>
        <w:ind w:left="426" w:hanging="426"/>
        <w:contextualSpacing w:val="0"/>
        <w:jc w:val="both"/>
        <w:rPr>
          <w:rFonts w:ascii="Calibri" w:hAnsi="Calibri" w:cs="Calibri"/>
        </w:rPr>
      </w:pPr>
      <w:r>
        <w:rPr>
          <w:rFonts w:ascii="Calibri" w:hAnsi="Calibri" w:cs="Calibri"/>
        </w:rPr>
        <w:t>As Partes comprometem-se a adotar as medidas técnicas e administrativas necessárias à proteção dos dados pessoais contra acessos não autorizados, perdas, alterações ou qualquer forma de tratamento inadequado ou ilícito.</w:t>
      </w:r>
    </w:p>
    <w:p w14:paraId="1EC0437E" w14:textId="77777777" w:rsidR="00B255AA" w:rsidRDefault="00000000">
      <w:pPr>
        <w:pStyle w:val="PargrafodaLista"/>
        <w:numPr>
          <w:ilvl w:val="0"/>
          <w:numId w:val="9"/>
        </w:numPr>
        <w:spacing w:before="120"/>
        <w:ind w:left="426" w:hanging="426"/>
        <w:contextualSpacing w:val="0"/>
        <w:jc w:val="both"/>
        <w:rPr>
          <w:rFonts w:ascii="Calibri" w:hAnsi="Calibri" w:cs="Calibri"/>
        </w:rPr>
      </w:pPr>
      <w:r>
        <w:rPr>
          <w:rFonts w:ascii="Calibri" w:hAnsi="Calibri" w:cs="Calibri"/>
        </w:rPr>
        <w:t xml:space="preserve">O prontuário e os dados do </w:t>
      </w:r>
      <w:r>
        <w:rPr>
          <w:rFonts w:ascii="Calibri" w:hAnsi="Calibri" w:cs="Calibri"/>
          <w:b/>
          <w:bCs/>
        </w:rPr>
        <w:t>PACIENTE</w:t>
      </w:r>
      <w:r>
        <w:rPr>
          <w:rFonts w:ascii="Calibri" w:hAnsi="Calibri" w:cs="Calibri"/>
        </w:rPr>
        <w:t xml:space="preserve"> serão guardados pelo prazo mínimo de 20 (vinte) anos, contados do último registro, conforme a Lei nº 13.787/2018, findo o qual poderão ser eliminados de forma segura, ressalvadas as hipóteses de conservação do art. 16 da LGPD.</w:t>
      </w:r>
    </w:p>
    <w:p w14:paraId="50E9F58A"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DÉCIMA SEGUNDA – CASO FORTUITO OU FORÇA MAIOR</w:t>
      </w:r>
    </w:p>
    <w:p w14:paraId="3A7D94E3" w14:textId="77777777" w:rsidR="00B255AA" w:rsidRDefault="00000000">
      <w:pPr>
        <w:pStyle w:val="PargrafodaLista"/>
        <w:numPr>
          <w:ilvl w:val="0"/>
          <w:numId w:val="10"/>
        </w:numPr>
        <w:spacing w:before="120"/>
        <w:ind w:left="426" w:hanging="426"/>
        <w:contextualSpacing w:val="0"/>
        <w:jc w:val="both"/>
        <w:rPr>
          <w:rFonts w:ascii="Calibri" w:hAnsi="Calibri" w:cs="Calibri"/>
        </w:rPr>
      </w:pPr>
      <w:r>
        <w:rPr>
          <w:rFonts w:ascii="Calibri" w:hAnsi="Calibri" w:cs="Calibri"/>
        </w:rPr>
        <w:t>Para os fins deste contrato, considera-se caso fortuito ou força maior o evento que, nos termos do art. 393 do Código Civil, seja imprevisível, inevitável e esteja fora do controle da Parte afetada, desde que:</w:t>
      </w:r>
    </w:p>
    <w:p w14:paraId="7EC59590" w14:textId="77777777" w:rsidR="00B255AA" w:rsidRDefault="00000000">
      <w:pPr>
        <w:pStyle w:val="PargrafodaLista"/>
        <w:numPr>
          <w:ilvl w:val="0"/>
          <w:numId w:val="17"/>
        </w:numPr>
        <w:spacing w:before="120"/>
        <w:ind w:left="426" w:hanging="426"/>
        <w:contextualSpacing w:val="0"/>
        <w:jc w:val="both"/>
        <w:rPr>
          <w:rFonts w:ascii="Calibri" w:hAnsi="Calibri" w:cs="Calibri"/>
        </w:rPr>
      </w:pPr>
      <w:r>
        <w:rPr>
          <w:rFonts w:ascii="Calibri" w:hAnsi="Calibri" w:cs="Calibri"/>
        </w:rPr>
        <w:t>Não resulte de ato, omissão ou negligência da Parte afetada ou de terceiros sob sua responsabilidade;</w:t>
      </w:r>
    </w:p>
    <w:p w14:paraId="7D07B1FD" w14:textId="77777777" w:rsidR="00B255AA" w:rsidRDefault="00000000">
      <w:pPr>
        <w:pStyle w:val="PargrafodaLista"/>
        <w:numPr>
          <w:ilvl w:val="0"/>
          <w:numId w:val="17"/>
        </w:numPr>
        <w:spacing w:before="120"/>
        <w:ind w:left="426" w:hanging="426"/>
        <w:contextualSpacing w:val="0"/>
        <w:jc w:val="both"/>
        <w:rPr>
          <w:rFonts w:ascii="Calibri" w:hAnsi="Calibri" w:cs="Calibri"/>
        </w:rPr>
      </w:pPr>
      <w:r>
        <w:rPr>
          <w:rFonts w:ascii="Calibri" w:hAnsi="Calibri" w:cs="Calibri"/>
        </w:rPr>
        <w:t>Seja comprovadamente impossível de evitar, contornar ou mitigar por esforços razoáveis e diligentes;</w:t>
      </w:r>
    </w:p>
    <w:p w14:paraId="2B4440B4" w14:textId="77777777" w:rsidR="00B255AA" w:rsidRDefault="00000000">
      <w:pPr>
        <w:pStyle w:val="PargrafodaLista"/>
        <w:numPr>
          <w:ilvl w:val="0"/>
          <w:numId w:val="17"/>
        </w:numPr>
        <w:spacing w:before="120"/>
        <w:ind w:left="426" w:hanging="426"/>
        <w:contextualSpacing w:val="0"/>
        <w:jc w:val="both"/>
        <w:rPr>
          <w:rFonts w:ascii="Calibri" w:hAnsi="Calibri" w:cs="Calibri"/>
        </w:rPr>
      </w:pPr>
      <w:r>
        <w:rPr>
          <w:rFonts w:ascii="Calibri" w:hAnsi="Calibri" w:cs="Calibri"/>
        </w:rPr>
        <w:t>Constitua a causa direta do impedimento ao cumprimento das obrigações contratuais.</w:t>
      </w:r>
    </w:p>
    <w:p w14:paraId="747314BA" w14:textId="77777777" w:rsidR="00B255AA" w:rsidRDefault="00000000">
      <w:pPr>
        <w:pStyle w:val="PargrafodaLista"/>
        <w:numPr>
          <w:ilvl w:val="0"/>
          <w:numId w:val="10"/>
        </w:numPr>
        <w:spacing w:before="120"/>
        <w:ind w:left="426" w:hanging="426"/>
        <w:contextualSpacing w:val="0"/>
        <w:jc w:val="both"/>
        <w:rPr>
          <w:rFonts w:ascii="Calibri" w:hAnsi="Calibri" w:cs="Calibri"/>
        </w:rPr>
      </w:pPr>
      <w:r>
        <w:rPr>
          <w:rFonts w:ascii="Calibri" w:hAnsi="Calibri" w:cs="Calibri"/>
        </w:rPr>
        <w:t xml:space="preserve">Não constituem caso fortuito ou força maior, salvo quando decorrentes de evento geral e imprevisível de natureza nacional, regional ou setorial: paralisações trabalhistas internas da </w:t>
      </w:r>
      <w:r>
        <w:rPr>
          <w:rFonts w:ascii="Calibri" w:hAnsi="Calibri" w:cs="Calibri"/>
          <w:b/>
          <w:bCs/>
        </w:rPr>
        <w:t>CONTRATADA</w:t>
      </w:r>
      <w:r>
        <w:rPr>
          <w:rFonts w:ascii="Calibri" w:hAnsi="Calibri" w:cs="Calibri"/>
        </w:rPr>
        <w:t xml:space="preserve"> ou de seus subcontratados, falhas ou quebra de equipamentos, inadimplementos ou atrasos de subcontratados e condições climáticas ou ambientais previsíveis.</w:t>
      </w:r>
    </w:p>
    <w:p w14:paraId="7DEF0D84" w14:textId="77777777" w:rsidR="00B255AA" w:rsidRDefault="00000000">
      <w:pPr>
        <w:pStyle w:val="PargrafodaLista"/>
        <w:numPr>
          <w:ilvl w:val="0"/>
          <w:numId w:val="10"/>
        </w:numPr>
        <w:spacing w:before="120"/>
        <w:ind w:left="426" w:hanging="426"/>
        <w:contextualSpacing w:val="0"/>
        <w:jc w:val="both"/>
        <w:rPr>
          <w:rFonts w:ascii="Calibri" w:hAnsi="Calibri" w:cs="Calibri"/>
        </w:rPr>
      </w:pPr>
      <w:r>
        <w:rPr>
          <w:rFonts w:ascii="Calibri" w:hAnsi="Calibri" w:cs="Calibri"/>
        </w:rPr>
        <w:t>Persistindo o evento por mais de 30 (trinta) dias corridos, qualquer das Partes poderá rescindir o contrato sem multa, aplicada a regra de interrupção da CLÁUSULA NONA.</w:t>
      </w:r>
    </w:p>
    <w:p w14:paraId="56E67B03"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DÉCIMA TERCEIRA – INDEPENDÊNCIA EM RELAÇÃO A OUTROS CONTRATOS</w:t>
      </w:r>
    </w:p>
    <w:p w14:paraId="6309F7E2" w14:textId="77777777" w:rsidR="00B255AA" w:rsidRDefault="00000000">
      <w:pPr>
        <w:pStyle w:val="PargrafodaLista"/>
        <w:numPr>
          <w:ilvl w:val="0"/>
          <w:numId w:val="18"/>
        </w:numPr>
        <w:spacing w:before="120"/>
        <w:ind w:left="426" w:hanging="426"/>
        <w:contextualSpacing w:val="0"/>
        <w:jc w:val="both"/>
        <w:rPr>
          <w:rFonts w:ascii="Calibri" w:hAnsi="Calibri" w:cs="Calibri"/>
        </w:rPr>
      </w:pPr>
      <w:r>
        <w:rPr>
          <w:rFonts w:ascii="Calibri" w:hAnsi="Calibri" w:cs="Calibri"/>
        </w:rPr>
        <w:t>Este contrato é autônomo e específico do processo de Avaliação Neuropsicológica e não revoga, altera ou substitui eventuais contratos de prestação de serviços terapêuticos celebrados entre as Partes, os quais permanecem regidos por seus próprios instrumentos.</w:t>
      </w:r>
    </w:p>
    <w:p w14:paraId="1077721F" w14:textId="77777777" w:rsidR="00B255AA" w:rsidRDefault="00000000">
      <w:pPr>
        <w:pStyle w:val="PargrafodaLista"/>
        <w:numPr>
          <w:ilvl w:val="0"/>
          <w:numId w:val="18"/>
        </w:numPr>
        <w:spacing w:before="120"/>
        <w:ind w:left="426" w:hanging="426"/>
        <w:contextualSpacing w:val="0"/>
        <w:jc w:val="both"/>
        <w:rPr>
          <w:rFonts w:ascii="Calibri" w:hAnsi="Calibri" w:cs="Calibri"/>
        </w:rPr>
      </w:pPr>
      <w:r>
        <w:rPr>
          <w:rFonts w:ascii="Calibri" w:hAnsi="Calibri" w:cs="Calibri"/>
        </w:rPr>
        <w:t>Da mesma forma, este contrato não é revogado nem alterado pela celebração posterior de outros contratos entre as Partes, salvo disposição expressa em sentido contrário.</w:t>
      </w:r>
    </w:p>
    <w:p w14:paraId="5161BAA5" w14:textId="77777777" w:rsidR="00B255AA" w:rsidRDefault="00000000">
      <w:pPr>
        <w:pStyle w:val="PargrafodaLista"/>
        <w:numPr>
          <w:ilvl w:val="0"/>
          <w:numId w:val="18"/>
        </w:numPr>
        <w:spacing w:before="120"/>
        <w:ind w:left="426" w:hanging="426"/>
        <w:contextualSpacing w:val="0"/>
        <w:jc w:val="both"/>
        <w:rPr>
          <w:rFonts w:ascii="Calibri" w:hAnsi="Calibri" w:cs="Calibri"/>
        </w:rPr>
      </w:pPr>
      <w:r>
        <w:rPr>
          <w:rFonts w:ascii="Calibri" w:hAnsi="Calibri" w:cs="Calibri"/>
        </w:rPr>
        <w:t>Havendo conflito entre este contrato e outro instrumento vigente entre as Partes, prevalecem, quanto ao processo de Avaliação Neuropsicológica, as disposições deste contrato.</w:t>
      </w:r>
    </w:p>
    <w:p w14:paraId="2D422C4D"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DÉCIMA QUARTA – FORO</w:t>
      </w:r>
    </w:p>
    <w:p w14:paraId="5EAA5013" w14:textId="77777777" w:rsidR="00B255AA" w:rsidRDefault="00000000">
      <w:pPr>
        <w:pStyle w:val="PargrafodaLista"/>
        <w:numPr>
          <w:ilvl w:val="0"/>
          <w:numId w:val="20"/>
        </w:numPr>
        <w:spacing w:before="120"/>
        <w:ind w:left="426" w:hanging="426"/>
        <w:contextualSpacing w:val="0"/>
        <w:jc w:val="both"/>
        <w:rPr>
          <w:rFonts w:ascii="Calibri" w:hAnsi="Calibri" w:cs="Calibri"/>
        </w:rPr>
      </w:pPr>
      <w:r>
        <w:rPr>
          <w:rFonts w:ascii="Calibri" w:hAnsi="Calibri" w:cs="Calibri"/>
        </w:rPr>
        <w:t>As Partes buscarão solução amigável para eventuais controvérsias decorrentes deste contrato, mediante tratativa direta formalizada por escrito, no prazo de 15 (quinze) dias corridos contados da comunicação da divergência, sem prejuízo do acesso imediato ao Poder Judiciário quando houver urgência ou risco de perecimento de direito.</w:t>
      </w:r>
    </w:p>
    <w:p w14:paraId="46CEDB65" w14:textId="77777777" w:rsidR="00B255AA" w:rsidRDefault="00000000">
      <w:pPr>
        <w:pStyle w:val="PargrafodaLista"/>
        <w:numPr>
          <w:ilvl w:val="0"/>
          <w:numId w:val="20"/>
        </w:numPr>
        <w:spacing w:before="120"/>
        <w:ind w:left="426" w:hanging="426"/>
        <w:contextualSpacing w:val="0"/>
        <w:jc w:val="both"/>
        <w:rPr>
          <w:rFonts w:ascii="Calibri" w:hAnsi="Calibri" w:cs="Calibri"/>
        </w:rPr>
      </w:pPr>
      <w:r>
        <w:rPr>
          <w:rFonts w:ascii="Calibri" w:hAnsi="Calibri" w:cs="Calibri"/>
        </w:rPr>
        <w:t xml:space="preserve">Fica eleito o Foro Regional de Bangu, da Comarca da Capital do Estado do Rio de Janeiro – RJ, sem prejuízo do </w:t>
      </w:r>
      <w:r>
        <w:rPr>
          <w:rFonts w:ascii="Calibri" w:hAnsi="Calibri" w:cs="Calibri"/>
        </w:rPr>
        <w:lastRenderedPageBreak/>
        <w:t xml:space="preserve">foro do domicílio do </w:t>
      </w:r>
      <w:r>
        <w:rPr>
          <w:rFonts w:ascii="Calibri" w:hAnsi="Calibri" w:cs="Calibri"/>
          <w:b/>
          <w:bCs/>
        </w:rPr>
        <w:t>CONTRATANTE</w:t>
      </w:r>
      <w:r>
        <w:rPr>
          <w:rFonts w:ascii="Calibri" w:hAnsi="Calibri" w:cs="Calibri"/>
        </w:rPr>
        <w:t>, nos termos do art. 101, I, do Código de Defesa do Consumidor.</w:t>
      </w:r>
    </w:p>
    <w:p w14:paraId="08C37A27" w14:textId="77777777" w:rsidR="00B255AA" w:rsidRDefault="00000000">
      <w:pPr>
        <w:pStyle w:val="PargrafodaLista"/>
        <w:numPr>
          <w:ilvl w:val="0"/>
          <w:numId w:val="20"/>
        </w:numPr>
        <w:spacing w:before="120" w:after="120"/>
        <w:jc w:val="both"/>
        <w:rPr>
          <w:rFonts w:ascii="Calibri" w:eastAsia="Times New Roman" w:hAnsi="Calibri" w:cs="Calibri"/>
          <w:spacing w:val="-3"/>
        </w:rPr>
      </w:pPr>
      <w:r>
        <w:rPr>
          <w:rFonts w:ascii="Calibri" w:eastAsia="Times New Roman" w:hAnsi="Calibri" w:cs="Calibri"/>
          <w:spacing w:val="-3"/>
        </w:rPr>
        <w:t>O presente instrumento poderá ser assinado fisicamente ou por meio eletrônico, sendo ambas as formas igualmente válidas e eficazes. Por estarem justas e contratadas, as Partes assinam o presente instrumento, e reconhecem, de forma irrevogável e irretratável, (i) a autenticidade, validade e a plena eficácia da assinatura por meio eletrônico, para todos os fins de direito; (ii) ainda que alguma das Partes venha a assinar eletronicamente este instrumento em local diverso, o local de celebração é, para todos os fins, Rio de Janeiro/RJ, conforme abaixo indicado; e (iii) será considerada a data de assinatura deste instrumento, para todos os fins e efeitos, à data indicada abaixo, não obstante a data em que a última assinatura eletrônica foi realizada.</w:t>
      </w:r>
    </w:p>
    <w:p w14:paraId="4E31D015" w14:textId="77777777" w:rsidR="00B255AA" w:rsidDel="00261425" w:rsidRDefault="00B255AA">
      <w:pPr>
        <w:tabs>
          <w:tab w:val="left" w:pos="729"/>
        </w:tabs>
        <w:spacing w:before="120"/>
        <w:ind w:left="426" w:hanging="426"/>
        <w:rPr>
          <w:rFonts w:ascii="Calibri" w:hAnsi="Calibri" w:cs="Calibri"/>
        </w:rPr>
      </w:pPr>
    </w:p>
    <w:p w14:paraId="68088C05" w14:textId="77777777" w:rsidR="00B255AA" w:rsidRDefault="00000000">
      <w:pPr>
        <w:tabs>
          <w:tab w:val="left" w:pos="729"/>
        </w:tabs>
        <w:spacing w:before="120"/>
        <w:ind w:left="426" w:hanging="426"/>
        <w:rPr>
          <w:rFonts w:ascii="Calibri" w:hAnsi="Calibri" w:cs="Calibri"/>
        </w:rPr>
      </w:pPr>
      <w:r>
        <w:rPr>
          <w:rFonts w:ascii="Calibri" w:hAnsi="Calibri" w:cs="Calibri"/>
        </w:rPr>
        <w:t xml:space="preserve">Rio de Janeiro, </w:t>
      </w:r>
      <w:r>
        <w:rPr>
          <w:rFonts w:ascii="Calibri" w:hAnsi="Calibri" w:cs="Calibri"/>
        </w:rPr>
        <w:t xml:space="preserve">{data_extenso}</w:t>
      </w:r>
    </w:p>
    <w:p w14:paraId="2AF08637" w14:textId="77777777" w:rsidR="00B255AA" w:rsidRDefault="00B255AA">
      <w:pPr>
        <w:tabs>
          <w:tab w:val="left" w:pos="729"/>
        </w:tabs>
        <w:spacing w:before="120"/>
        <w:ind w:left="426" w:hanging="426"/>
        <w:rPr>
          <w:rFonts w:ascii="Calibri" w:hAnsi="Calibri" w:cs="Calibri"/>
        </w:rPr>
      </w:pPr>
    </w:p>
    <w:tbl>
      <w:tblPr>
        <w:tblStyle w:val="Tabelacomgrade"/>
        <w:tblW w:w="10544" w:type="dxa"/>
        <w:jc w:val="center"/>
        <w:tblLayout w:type="fixed"/>
        <w:tblLook w:val="04A0" w:firstRow="1" w:lastRow="0" w:firstColumn="1" w:lastColumn="0" w:noHBand="0" w:noVBand="1"/>
      </w:tblPr>
      <w:tblGrid>
        <w:gridCol w:w="5272"/>
        <w:gridCol w:w="5272"/>
      </w:tblGrid>
      <w:tr w:rsidR="00B255AA" w14:paraId="381982A8" w14:textId="77777777">
        <w:trPr>
          <w:trHeight w:val="1449"/>
          <w:jc w:val="center"/>
        </w:trPr>
        <w:tc>
          <w:tcPr>
            <w:tcW w:w="5272" w:type="dxa"/>
            <w:tcBorders>
              <w:top w:val="nil"/>
              <w:left w:val="nil"/>
              <w:bottom w:val="nil"/>
              <w:right w:val="nil"/>
            </w:tcBorders>
          </w:tcPr>
          <w:p w14:paraId="6859C31F" w14:textId="77777777" w:rsidR="00B255AA" w:rsidRDefault="00000000">
            <w:pPr>
              <w:spacing w:after="120"/>
              <w:ind w:left="426" w:hanging="426"/>
              <w:rPr>
                <w:rFonts w:ascii="Calibri" w:eastAsia="Calibri" w:hAnsi="Calibri" w:cs="Calibri"/>
                <w:b/>
                <w:bCs/>
              </w:rPr>
            </w:pPr>
            <w:r>
              <w:rPr>
                <w:rFonts w:ascii="Calibri" w:eastAsia="Calibri" w:hAnsi="Calibri" w:cs="Calibri"/>
                <w:b/>
                <w:bCs/>
              </w:rPr>
              <w:t>CONTRATADA</w:t>
            </w:r>
          </w:p>
          <w:p w14:paraId="569F5F9E" w14:textId="77777777" w:rsidR="00B255AA" w:rsidRDefault="00B255AA">
            <w:pPr>
              <w:spacing w:after="120"/>
              <w:ind w:left="426" w:hanging="426"/>
              <w:rPr>
                <w:rFonts w:ascii="Calibri" w:eastAsia="Calibri" w:hAnsi="Calibri" w:cs="Calibri"/>
                <w:b/>
                <w:bCs/>
              </w:rPr>
            </w:pPr>
          </w:p>
          <w:p w14:paraId="3B2404B2" w14:textId="77777777" w:rsidR="00B255AA" w:rsidRDefault="00000000">
            <w:pPr>
              <w:spacing w:after="120"/>
              <w:ind w:left="426" w:hanging="426"/>
              <w:rPr>
                <w:rFonts w:ascii="Calibri" w:eastAsia="Calibri" w:hAnsi="Calibri" w:cs="Calibri"/>
              </w:rPr>
            </w:pPr>
            <w:r>
              <w:rPr>
                <w:rFonts w:ascii="Calibri" w:eastAsia="Calibri" w:hAnsi="Calibri" w:cs="Calibri"/>
              </w:rPr>
              <w:t>_________________________________________</w:t>
            </w:r>
          </w:p>
          <w:p w14:paraId="6FD4E166" w14:textId="77777777" w:rsidR="00B255AA" w:rsidRDefault="00000000">
            <w:pPr>
              <w:ind w:left="426" w:hanging="426"/>
              <w:rPr>
                <w:rFonts w:ascii="Calibri" w:eastAsia="Calibri" w:hAnsi="Calibri" w:cs="Calibri"/>
              </w:rPr>
            </w:pPr>
            <w:r>
              <w:rPr>
                <w:rFonts w:ascii="Calibri" w:eastAsia="Calibri" w:hAnsi="Calibri" w:cs="Calibri"/>
              </w:rPr>
              <w:t>Ana Carolina Guimarães Matos</w:t>
            </w:r>
          </w:p>
          <w:p w14:paraId="54D803DC" w14:textId="77777777" w:rsidR="00B255AA" w:rsidRDefault="00000000">
            <w:pPr>
              <w:ind w:left="426" w:hanging="426"/>
              <w:rPr>
                <w:rFonts w:ascii="Calibri" w:eastAsia="Calibri" w:hAnsi="Calibri" w:cs="Calibri"/>
              </w:rPr>
            </w:pPr>
            <w:r>
              <w:rPr>
                <w:rFonts w:ascii="Calibri" w:eastAsia="Calibri" w:hAnsi="Calibri" w:cs="Calibri"/>
              </w:rPr>
              <w:t>Sócia Proprietária</w:t>
            </w:r>
          </w:p>
        </w:tc>
        <w:tc>
          <w:tcPr>
            <w:tcW w:w="5272" w:type="dxa"/>
            <w:tcBorders>
              <w:top w:val="nil"/>
              <w:left w:val="nil"/>
              <w:bottom w:val="nil"/>
              <w:right w:val="nil"/>
            </w:tcBorders>
          </w:tcPr>
          <w:p w14:paraId="7E18E7DC" w14:textId="77777777" w:rsidR="00B255AA" w:rsidRDefault="00000000">
            <w:pPr>
              <w:spacing w:after="120"/>
              <w:ind w:left="426" w:hanging="426"/>
              <w:rPr>
                <w:rFonts w:ascii="Calibri" w:eastAsia="Calibri" w:hAnsi="Calibri" w:cs="Calibri"/>
                <w:b/>
                <w:bCs/>
              </w:rPr>
            </w:pPr>
            <w:r>
              <w:rPr>
                <w:rFonts w:ascii="Calibri" w:eastAsia="Calibri" w:hAnsi="Calibri" w:cs="Calibri"/>
                <w:b/>
                <w:bCs/>
              </w:rPr>
              <w:t>CONTRATANTE</w:t>
            </w:r>
          </w:p>
          <w:p w14:paraId="1C83D411" w14:textId="77777777" w:rsidR="00B255AA" w:rsidRDefault="00B255AA">
            <w:pPr>
              <w:spacing w:after="120"/>
              <w:ind w:left="426" w:hanging="426"/>
              <w:rPr>
                <w:rFonts w:ascii="Calibri" w:eastAsia="Calibri" w:hAnsi="Calibri" w:cs="Calibri"/>
              </w:rPr>
            </w:pPr>
          </w:p>
          <w:p w14:paraId="086B4E4C" w14:textId="77777777" w:rsidR="00B255AA" w:rsidRDefault="00000000">
            <w:pPr>
              <w:spacing w:after="120"/>
              <w:ind w:left="426" w:hanging="426"/>
              <w:rPr>
                <w:rFonts w:ascii="Calibri" w:eastAsia="Calibri" w:hAnsi="Calibri" w:cs="Calibri"/>
              </w:rPr>
            </w:pPr>
            <w:r>
              <w:rPr>
                <w:rFonts w:ascii="Calibri" w:eastAsia="Calibri" w:hAnsi="Calibri" w:cs="Calibri"/>
              </w:rPr>
              <w:t>_________________________________________</w:t>
            </w:r>
          </w:p>
          <w:p w14:paraId="17A75CFA" w14:textId="77777777" w:rsidR="00B255AA" w:rsidRDefault="00000000">
            <w:pPr>
              <w:ind w:left="426" w:hanging="426"/>
              <w:rPr>
                <w:rFonts w:ascii="Calibri" w:eastAsia="Calibri" w:hAnsi="Calibri" w:cs="Calibri"/>
              </w:rPr>
            </w:pPr>
            <w:r>
              <w:rPr>
                <w:rFonts w:ascii="Calibri" w:eastAsia="Calibri" w:hAnsi="Calibri" w:cs="Calibri"/>
              </w:rPr>
              <w:t xml:space="preserve">{ctr_nome}</w:t>
            </w:r>
          </w:p>
          <w:p w14:paraId="0AA6B279" w14:textId="77777777" w:rsidR="00B255AA" w:rsidRDefault="00000000">
            <w:pPr>
              <w:ind w:left="426" w:hanging="426"/>
              <w:rPr>
                <w:rFonts w:ascii="Calibri" w:eastAsia="Calibri" w:hAnsi="Calibri" w:cs="Calibri"/>
              </w:rPr>
            </w:pPr>
            <w:r>
              <w:rPr>
                <w:rFonts w:ascii="Calibri" w:eastAsia="Calibri" w:hAnsi="Calibri" w:cs="Calibri"/>
              </w:rPr>
              <w:t xml:space="preserve">CPF: </w:t>
            </w:r>
            <w:r>
              <w:rPr>
                <w:rFonts w:ascii="Calibri" w:eastAsia="Calibri" w:hAnsi="Calibri" w:cs="Calibri"/>
              </w:rPr>
              <w:t xml:space="preserve">{ctr_cpf}</w:t>
            </w:r>
          </w:p>
        </w:tc>
      </w:tr>
    </w:tbl>
    <w:p w14:paraId="45B6316F" w14:textId="77777777" w:rsidR="00B255AA" w:rsidRDefault="00B255AA">
      <w:pPr>
        <w:rPr>
          <w:rFonts w:ascii="Calibri" w:hAnsi="Calibri" w:cs="Calibri"/>
        </w:rPr>
      </w:pPr>
    </w:p>
    <w:sectPr w:rsidR="00B255AA">
      <w:headerReference w:type="even" r:id="rId8"/>
      <w:headerReference w:type="default" r:id="rId9"/>
      <w:footerReference w:type="even" r:id="rId10"/>
      <w:footerReference w:type="default" r:id="rId11"/>
      <w:headerReference w:type="first" r:id="rId12"/>
      <w:footerReference w:type="first" r:id="rId13"/>
      <w:pgSz w:w="11906" w:h="16838"/>
      <w:pgMar w:top="1135" w:right="566" w:bottom="57" w:left="992" w:header="582"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E95B88" w14:textId="77777777" w:rsidR="00EF3F3E" w:rsidRDefault="00EF3F3E">
      <w:r>
        <w:separator/>
      </w:r>
    </w:p>
  </w:endnote>
  <w:endnote w:type="continuationSeparator" w:id="0">
    <w:p w14:paraId="62610671" w14:textId="77777777" w:rsidR="00EF3F3E" w:rsidRDefault="00EF3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1"/>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1"/>
    <w:family w:val="modern"/>
    <w:pitch w:val="fixed"/>
    <w:sig w:usb0="E0002AFF" w:usb1="C0007843" w:usb2="00000009" w:usb3="00000000" w:csb0="000001FF" w:csb1="00000000"/>
  </w:font>
  <w:font w:name="Arial MT">
    <w:altName w:val="Arial"/>
    <w:panose1 w:val="020B0604020202020204"/>
    <w:charset w:val="01"/>
    <w:family w:val="swiss"/>
    <w:pitch w:val="variable"/>
  </w:font>
  <w:font w:name="Aptos Display">
    <w:panose1 w:val="020B0004020202020204"/>
    <w:charset w:val="00"/>
    <w:family w:val="swiss"/>
    <w:pitch w:val="variable"/>
    <w:sig w:usb0="20000287" w:usb1="00000003" w:usb2="00000000" w:usb3="00000000" w:csb0="0000019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DejaVu San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784E19" w14:textId="77777777" w:rsidR="00390B76" w:rsidRDefault="00390B7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600199" w14:textId="77777777" w:rsidR="00B255AA" w:rsidRDefault="00000000">
    <w:pPr>
      <w:pStyle w:val="Rodap"/>
    </w:pPr>
    <w:r>
      <w:rPr>
        <w:noProof/>
      </w:rPr>
      <w:drawing>
        <wp:anchor distT="0" distB="0" distL="0" distR="0" simplePos="0" relativeHeight="251653120" behindDoc="1" locked="0" layoutInCell="0" allowOverlap="1" wp14:anchorId="69172D97" wp14:editId="393CE381">
          <wp:simplePos x="0" y="0"/>
          <wp:positionH relativeFrom="page">
            <wp:posOffset>701675</wp:posOffset>
          </wp:positionH>
          <wp:positionV relativeFrom="margin">
            <wp:posOffset>8042275</wp:posOffset>
          </wp:positionV>
          <wp:extent cx="6862445" cy="2190750"/>
          <wp:effectExtent l="0" t="0" r="0" b="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1"/>
                  <a:srcRect l="3594" t="78186"/>
                  <a:stretch>
                    <a:fillRect/>
                  </a:stretch>
                </pic:blipFill>
                <pic:spPr bwMode="auto">
                  <a:xfrm>
                    <a:off x="0" y="0"/>
                    <a:ext cx="6862445" cy="2190750"/>
                  </a:xfrm>
                  <a:prstGeom prst="rect">
                    <a:avLst/>
                  </a:prstGeom>
                  <a:noFill/>
                </pic:spPr>
              </pic:pic>
            </a:graphicData>
          </a:graphic>
        </wp:anchor>
      </w:drawing>
    </w:r>
  </w:p>
  <w:p w14:paraId="392A3402" w14:textId="77777777" w:rsidR="00B255AA" w:rsidRDefault="00000000">
    <w:pPr>
      <w:pStyle w:val="Rodap"/>
      <w:tabs>
        <w:tab w:val="left" w:pos="1639"/>
      </w:tabs>
    </w:pPr>
    <w:r>
      <w:tab/>
    </w:r>
    <w:r>
      <w:tab/>
    </w:r>
  </w:p>
  <w:p w14:paraId="2319FA15" w14:textId="77777777" w:rsidR="00B255AA" w:rsidRDefault="00000000">
    <w:pPr>
      <w:pStyle w:val="Rodap"/>
      <w:tabs>
        <w:tab w:val="clear" w:pos="4252"/>
        <w:tab w:val="left" w:pos="8504"/>
      </w:tabs>
    </w:pPr>
    <w:r>
      <w:rPr>
        <w:noProof/>
      </w:rPr>
      <mc:AlternateContent>
        <mc:Choice Requires="wps">
          <w:drawing>
            <wp:anchor distT="0" distB="0" distL="635" distR="0" simplePos="0" relativeHeight="251661312" behindDoc="1" locked="0" layoutInCell="0" allowOverlap="1" wp14:anchorId="6EFDCE99" wp14:editId="6FF0AA0C">
              <wp:simplePos x="0" y="0"/>
              <wp:positionH relativeFrom="page">
                <wp:posOffset>903605</wp:posOffset>
              </wp:positionH>
              <wp:positionV relativeFrom="margin">
                <wp:posOffset>9529445</wp:posOffset>
              </wp:positionV>
              <wp:extent cx="5200015" cy="233680"/>
              <wp:effectExtent l="635" t="0" r="0" b="0"/>
              <wp:wrapNone/>
              <wp:docPr id="8" name="RodapeTexto"/>
              <wp:cNvGraphicFramePr/>
              <a:graphic xmlns:a="http://schemas.openxmlformats.org/drawingml/2006/main">
                <a:graphicData uri="http://schemas.microsoft.com/office/word/2010/wordprocessingShape">
                  <wps:wsp>
                    <wps:cNvSpPr/>
                    <wps:spPr>
                      <a:xfrm>
                        <a:off x="0" y="0"/>
                        <a:ext cx="5199840" cy="233640"/>
                      </a:xfrm>
                      <a:prstGeom prst="rect">
                        <a:avLst/>
                      </a:prstGeom>
                      <a:noFill/>
                      <a:ln w="0">
                        <a:noFill/>
                      </a:ln>
                    </wps:spPr>
                    <wps:style>
                      <a:lnRef idx="0">
                        <a:scrgbClr r="0" g="0" b="0"/>
                      </a:lnRef>
                      <a:fillRef idx="0">
                        <a:scrgbClr r="0" g="0" b="0"/>
                      </a:fillRef>
                      <a:effectRef idx="0">
                        <a:scrgbClr r="0" g="0" b="0"/>
                      </a:effectRef>
                      <a:fontRef idx="minor"/>
                    </wps:style>
                    <wps:txbx>
                      <w:txbxContent>
                        <w:p w14:paraId="3B7F0458" w14:textId="77777777" w:rsidR="00B255AA" w:rsidRDefault="00000000">
                          <w:pPr>
                            <w:pStyle w:val="FrameContents"/>
                            <w:spacing w:after="20"/>
                            <w:rPr>
                              <w:rFonts w:ascii="Calibri" w:hAnsi="Calibri" w:cs="Calibri"/>
                              <w:b/>
                              <w:color w:val="44536A"/>
                              <w:sz w:val="18"/>
                              <w:szCs w:val="18"/>
                            </w:rPr>
                          </w:pPr>
                          <w:r>
                            <w:rPr>
                              <w:rFonts w:ascii="Calibri" w:hAnsi="Calibri" w:cs="Calibri"/>
                              <w:b/>
                              <w:color w:val="44536A"/>
                              <w:sz w:val="18"/>
                              <w:szCs w:val="18"/>
                            </w:rPr>
                            <w:t>Universo ABA | (21) 99136-6002 | @universoaba | www.universoaba.com.br</w:t>
                          </w:r>
                        </w:p>
                        <w:p w14:paraId="12D6781E" w14:textId="77777777" w:rsidR="00B255AA" w:rsidRDefault="00B255AA">
                          <w:pPr>
                            <w:pStyle w:val="FrameContents"/>
                            <w:spacing w:after="20"/>
                            <w:rPr>
                              <w:rFonts w:ascii="Calibri" w:hAnsi="Calibri" w:cs="Calibri"/>
                              <w:color w:val="44536A"/>
                              <w:sz w:val="15"/>
                              <w:szCs w:val="24"/>
                            </w:rPr>
                          </w:pPr>
                        </w:p>
                      </w:txbxContent>
                    </wps:txbx>
                    <wps:bodyPr lIns="0" tIns="0" rIns="0" bIns="0" anchor="t">
                      <a:noAutofit/>
                    </wps:bodyPr>
                  </wps:wsp>
                </a:graphicData>
              </a:graphic>
            </wp:anchor>
          </w:drawing>
        </mc:Choice>
        <mc:Fallback>
          <w:pict>
            <v:rect w14:anchorId="6EFDCE99" id="RodapeTexto" o:spid="_x0000_s1027" style="position:absolute;margin-left:71.15pt;margin-top:750.35pt;width:409.45pt;height:18.4pt;z-index:-251655168;visibility:visible;mso-wrap-style:square;mso-wrap-distance-left:.05pt;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" o:allowincell="f" filled="f" stroked="f" strokeweight="0">
              <v:textbox inset="0,0,0,0">
                <w:txbxContent>
                  <w:p w14:paraId="3258402F" w14:textId="77777777" w:rsidR="00B255AA" w:rsidRDefault="00000000">
                    <w:pPr>
                      <w:pStyle w:val="FrameContents"/>
                      <w:spacing w:after="20"/>
                      <w:rPr>
                        <w:rFonts w:ascii="Calibri" w:hAnsi="Calibri" w:cs="Calibri"/>
                        <w:b/>
                        <w:color w:val="44536A"/>
                        <w:sz w:val="18"/>
                        <w:szCs w:val="18"/>
                      </w:rPr>
                    </w:pPr>
                    <w:r>
                      <w:rPr>
                        <w:rFonts w:ascii="Calibri" w:hAnsi="Calibri" w:cs="Calibri"/>
                        <w:b/>
                        <w:color w:val="44536A"/>
                        <w:sz w:val="18"/>
                        <w:szCs w:val="18"/>
                      </w:rPr>
                      <w:t>Universo ABA | (21) 99136-6002 | @universoaba | www.universoaba.com.br</w:t>
                    </w:r>
                  </w:p>
                  <w:p w14:paraId="7EA3116E" w14:textId="77777777" w:rsidR="00B255AA" w:rsidRDefault="00B255AA">
                    <w:pPr>
                      <w:pStyle w:val="FrameContents"/>
                      <w:spacing w:after="20"/>
                      <w:rPr>
                        <w:rFonts w:ascii="Calibri" w:hAnsi="Calibri" w:cs="Calibri"/>
                        <w:color w:val="44536A"/>
                        <w:sz w:val="15"/>
                        <w:szCs w:val="24"/>
                      </w:rPr>
                    </w:pPr>
                  </w:p>
                </w:txbxContent>
              </v:textbox>
              <w10:wrap anchorx="page" anchory="margin"/>
            </v:rect>
          </w:pict>
        </mc:Fallback>
      </mc:AlternateContent>
    </w:r>
    <w:r>
      <w:tab/>
    </w:r>
    <w:r>
      <w:tab/>
    </w:r>
  </w:p>
  <w:p w14:paraId="369BCACD" w14:textId="77777777" w:rsidR="00B255AA" w:rsidRDefault="00B255AA">
    <w:pPr>
      <w:pStyle w:val="Rodap"/>
    </w:pPr>
  </w:p>
  <w:p w14:paraId="11BFE5C7" w14:textId="77777777" w:rsidR="00B255AA" w:rsidRDefault="00B255AA">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E94618" w14:textId="77777777" w:rsidR="00B255AA" w:rsidRDefault="00000000">
    <w:pPr>
      <w:pStyle w:val="Rodap"/>
    </w:pPr>
    <w:r>
      <w:rPr>
        <w:noProof/>
      </w:rPr>
      <w:drawing>
        <wp:anchor distT="0" distB="0" distL="0" distR="0" simplePos="0" relativeHeight="251654144" behindDoc="1" locked="0" layoutInCell="0" allowOverlap="1" wp14:anchorId="0D794FFD" wp14:editId="01FE5616">
          <wp:simplePos x="0" y="0"/>
          <wp:positionH relativeFrom="page">
            <wp:posOffset>701675</wp:posOffset>
          </wp:positionH>
          <wp:positionV relativeFrom="margin">
            <wp:posOffset>8042275</wp:posOffset>
          </wp:positionV>
          <wp:extent cx="6862445" cy="2190750"/>
          <wp:effectExtent l="0" t="0" r="0" b="0"/>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1"/>
                  <a:srcRect l="3594" t="78186"/>
                  <a:stretch>
                    <a:fillRect/>
                  </a:stretch>
                </pic:blipFill>
                <pic:spPr bwMode="auto">
                  <a:xfrm>
                    <a:off x="0" y="0"/>
                    <a:ext cx="6862445" cy="2190750"/>
                  </a:xfrm>
                  <a:prstGeom prst="rect">
                    <a:avLst/>
                  </a:prstGeom>
                  <a:noFill/>
                </pic:spPr>
              </pic:pic>
            </a:graphicData>
          </a:graphic>
        </wp:anchor>
      </w:drawing>
    </w:r>
  </w:p>
  <w:p w14:paraId="2132DCE3" w14:textId="77777777" w:rsidR="00B255AA" w:rsidRDefault="00000000">
    <w:pPr>
      <w:pStyle w:val="Rodap"/>
      <w:tabs>
        <w:tab w:val="left" w:pos="1639"/>
      </w:tabs>
    </w:pPr>
    <w:r>
      <w:tab/>
    </w:r>
    <w:r>
      <w:tab/>
    </w:r>
  </w:p>
  <w:p w14:paraId="3750C5F5" w14:textId="77777777" w:rsidR="00B255AA" w:rsidRDefault="00000000">
    <w:pPr>
      <w:pStyle w:val="Rodap"/>
      <w:tabs>
        <w:tab w:val="clear" w:pos="4252"/>
        <w:tab w:val="left" w:pos="8504"/>
      </w:tabs>
    </w:pPr>
    <w:r>
      <w:rPr>
        <w:noProof/>
      </w:rPr>
      <mc:AlternateContent>
        <mc:Choice Requires="wps">
          <w:drawing>
            <wp:anchor distT="0" distB="0" distL="635" distR="0" simplePos="0" relativeHeight="251662336" behindDoc="1" locked="0" layoutInCell="0" allowOverlap="1" wp14:anchorId="6EFDCE99" wp14:editId="15392DD0">
              <wp:simplePos x="0" y="0"/>
              <wp:positionH relativeFrom="page">
                <wp:posOffset>903605</wp:posOffset>
              </wp:positionH>
              <wp:positionV relativeFrom="margin">
                <wp:posOffset>9529445</wp:posOffset>
              </wp:positionV>
              <wp:extent cx="5200015" cy="233680"/>
              <wp:effectExtent l="635" t="0" r="0" b="0"/>
              <wp:wrapNone/>
              <wp:docPr id="10" name="RodapeTexto"/>
              <wp:cNvGraphicFramePr/>
              <a:graphic xmlns:a="http://schemas.openxmlformats.org/drawingml/2006/main">
                <a:graphicData uri="http://schemas.microsoft.com/office/word/2010/wordprocessingShape">
                  <wps:wsp>
                    <wps:cNvSpPr/>
                    <wps:spPr>
                      <a:xfrm>
                        <a:off x="0" y="0"/>
                        <a:ext cx="5199840" cy="233640"/>
                      </a:xfrm>
                      <a:prstGeom prst="rect">
                        <a:avLst/>
                      </a:prstGeom>
                      <a:noFill/>
                      <a:ln w="0">
                        <a:noFill/>
                      </a:ln>
                    </wps:spPr>
                    <wps:style>
                      <a:lnRef idx="0">
                        <a:scrgbClr r="0" g="0" b="0"/>
                      </a:lnRef>
                      <a:fillRef idx="0">
                        <a:scrgbClr r="0" g="0" b="0"/>
                      </a:fillRef>
                      <a:effectRef idx="0">
                        <a:scrgbClr r="0" g="0" b="0"/>
                      </a:effectRef>
                      <a:fontRef idx="minor"/>
                    </wps:style>
                    <wps:txbx>
                      <w:txbxContent>
                        <w:p w14:paraId="65A894C0" w14:textId="77777777" w:rsidR="00B255AA" w:rsidRDefault="00000000">
                          <w:pPr>
                            <w:pStyle w:val="FrameContents"/>
                            <w:spacing w:after="20"/>
                            <w:rPr>
                              <w:rFonts w:ascii="Calibri" w:hAnsi="Calibri" w:cs="Calibri"/>
                              <w:b/>
                              <w:color w:val="44536A"/>
                              <w:sz w:val="18"/>
                              <w:szCs w:val="18"/>
                            </w:rPr>
                          </w:pPr>
                          <w:r>
                            <w:rPr>
                              <w:rFonts w:ascii="Calibri" w:hAnsi="Calibri" w:cs="Calibri"/>
                              <w:b/>
                              <w:color w:val="44536A"/>
                              <w:sz w:val="18"/>
                              <w:szCs w:val="18"/>
                            </w:rPr>
                            <w:t>Universo ABA | (21) 99136-6002 | @universoaba | www.universoaba.com.br</w:t>
                          </w:r>
                        </w:p>
                        <w:p w14:paraId="0F5F75BA" w14:textId="77777777" w:rsidR="00B255AA" w:rsidRDefault="00B255AA">
                          <w:pPr>
                            <w:pStyle w:val="FrameContents"/>
                            <w:spacing w:after="20"/>
                            <w:rPr>
                              <w:rFonts w:ascii="Calibri" w:hAnsi="Calibri" w:cs="Calibri"/>
                              <w:color w:val="44536A"/>
                              <w:sz w:val="15"/>
                              <w:szCs w:val="24"/>
                            </w:rPr>
                          </w:pPr>
                        </w:p>
                      </w:txbxContent>
                    </wps:txbx>
                    <wps:bodyPr lIns="0" tIns="0" rIns="0" bIns="0" anchor="t">
                      <a:noAutofit/>
                    </wps:bodyPr>
                  </wps:wsp>
                </a:graphicData>
              </a:graphic>
            </wp:anchor>
          </w:drawing>
        </mc:Choice>
        <mc:Fallback>
          <w:pict>
            <v:rect w14:anchorId="6EFDCE99" id="_x0000_s1029" style="position:absolute;margin-left:71.15pt;margin-top:750.35pt;width:409.45pt;height:18.4pt;z-index:-251654144;visibility:visible;mso-wrap-style:square;mso-wrap-distance-left:.05pt;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" o:allowincell="f" filled="f" stroked="f" strokeweight="0">
              <v:textbox inset="0,0,0,0">
                <w:txbxContent>
                  <w:p w14:paraId="62B105F6" w14:textId="77777777" w:rsidR="00B255AA" w:rsidRDefault="00000000">
                    <w:pPr>
                      <w:pStyle w:val="FrameContents"/>
                      <w:spacing w:after="20"/>
                      <w:rPr>
                        <w:rFonts w:ascii="Calibri" w:hAnsi="Calibri" w:cs="Calibri"/>
                        <w:b/>
                        <w:color w:val="44536A"/>
                        <w:sz w:val="18"/>
                        <w:szCs w:val="18"/>
                      </w:rPr>
                    </w:pPr>
                    <w:r>
                      <w:rPr>
                        <w:rFonts w:ascii="Calibri" w:hAnsi="Calibri" w:cs="Calibri"/>
                        <w:b/>
                        <w:color w:val="44536A"/>
                        <w:sz w:val="18"/>
                        <w:szCs w:val="18"/>
                      </w:rPr>
                      <w:t>Universo ABA | (21) 99136-6002 | @universoaba | www.universoaba.com.br</w:t>
                    </w:r>
                  </w:p>
                  <w:p w14:paraId="3C3E9AF0" w14:textId="77777777" w:rsidR="00B255AA" w:rsidRDefault="00B255AA">
                    <w:pPr>
                      <w:pStyle w:val="FrameContents"/>
                      <w:spacing w:after="20"/>
                      <w:rPr>
                        <w:rFonts w:ascii="Calibri" w:hAnsi="Calibri" w:cs="Calibri"/>
                        <w:color w:val="44536A"/>
                        <w:sz w:val="15"/>
                        <w:szCs w:val="24"/>
                      </w:rPr>
                    </w:pPr>
                  </w:p>
                </w:txbxContent>
              </v:textbox>
              <w10:wrap anchorx="page" anchory="margin"/>
            </v:rect>
          </w:pict>
        </mc:Fallback>
      </mc:AlternateContent>
    </w:r>
    <w:r>
      <w:tab/>
    </w:r>
    <w:r>
      <w:tab/>
    </w:r>
  </w:p>
  <w:p w14:paraId="30C72B83" w14:textId="77777777" w:rsidR="00B255AA" w:rsidRDefault="00B255AA">
    <w:pPr>
      <w:pStyle w:val="Rodap"/>
    </w:pPr>
  </w:p>
  <w:p w14:paraId="63DCFC75" w14:textId="77777777" w:rsidR="00B255AA" w:rsidRDefault="00B255A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C46777" w14:textId="77777777" w:rsidR="00EF3F3E" w:rsidRDefault="00EF3F3E">
      <w:r>
        <w:separator/>
      </w:r>
    </w:p>
  </w:footnote>
  <w:footnote w:type="continuationSeparator" w:id="0">
    <w:p w14:paraId="3268DF87" w14:textId="77777777" w:rsidR="00EF3F3E" w:rsidRDefault="00EF3F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7F11A2" w14:textId="77777777" w:rsidR="00390B76" w:rsidRDefault="00390B7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C3024A" w14:textId="77777777" w:rsidR="00B255AA" w:rsidRDefault="00000000">
    <w:pPr>
      <w:spacing w:line="14" w:lineRule="auto"/>
      <w:rPr>
        <w:sz w:val="20"/>
      </w:rPr>
    </w:pPr>
    <w:r>
      <w:rPr>
        <w:noProof/>
        <w:sz w:val="20"/>
      </w:rPr>
      <mc:AlternateContent>
        <mc:Choice Requires="wps">
          <w:drawing>
            <wp:anchor distT="0" distB="0" distL="0" distR="0" simplePos="0" relativeHeight="251655168" behindDoc="1" locked="0" layoutInCell="0" allowOverlap="1" wp14:anchorId="13C242A6" wp14:editId="581B494E">
              <wp:simplePos x="0" y="0"/>
              <wp:positionH relativeFrom="page">
                <wp:posOffset>1084107</wp:posOffset>
              </wp:positionH>
              <wp:positionV relativeFrom="topMargin">
                <wp:posOffset>337436</wp:posOffset>
              </wp:positionV>
              <wp:extent cx="5475767" cy="324360"/>
              <wp:effectExtent l="0" t="0" r="10795" b="6350"/>
              <wp:wrapNone/>
              <wp:docPr id="1" name="Textbox 1"/>
              <wp:cNvGraphicFramePr/>
              <a:graphic xmlns:a="http://schemas.openxmlformats.org/drawingml/2006/main">
                <a:graphicData uri="http://schemas.microsoft.com/office/word/2010/wordprocessingShape">
                  <wps:wsp>
                    <wps:cNvSpPr/>
                    <wps:spPr>
                      <a:xfrm>
                        <a:off x="0" y="0"/>
                        <a:ext cx="5475767" cy="324360"/>
                      </a:xfrm>
                      <a:prstGeom prst="rect">
                        <a:avLst/>
                      </a:prstGeom>
                      <a:noFill/>
                      <a:ln w="0">
                        <a:noFill/>
                      </a:ln>
                    </wps:spPr>
                    <wps:style>
                      <a:lnRef idx="0">
                        <a:scrgbClr r="0" g="0" b="0"/>
                      </a:lnRef>
                      <a:fillRef idx="0">
                        <a:scrgbClr r="0" g="0" b="0"/>
                      </a:fillRef>
                      <a:effectRef idx="0">
                        <a:scrgbClr r="0" g="0" b="0"/>
                      </a:effectRef>
                      <a:fontRef idx="minor"/>
                    </wps:style>
                    <wps:txbx>
                      <w:txbxContent>
                        <w:p w14:paraId="7571AA43" w14:textId="77777777" w:rsidR="000A1648" w:rsidRPr="002F7B30" w:rsidRDefault="000A1648" w:rsidP="000A1648">
                          <w:pPr>
                            <w:pStyle w:val="FrameContentsuser"/>
                            <w:spacing w:before="12" w:line="250" w:lineRule="auto"/>
                            <w:ind w:left="20" w:right="18"/>
                            <w:rPr>
                              <w:rFonts w:ascii="Calibri" w:hAnsi="Calibri" w:cs="Calibri"/>
                              <w:b/>
                              <w:color w:val="44536A"/>
                              <w:sz w:val="21"/>
                              <w:szCs w:val="20"/>
                            </w:rPr>
                          </w:pPr>
                          <w:r w:rsidRPr="000B47B7">
                            <w:rPr>
                              <w:rFonts w:ascii="Calibri" w:hAnsi="Calibri" w:cs="Calibri"/>
                              <w:b/>
                              <w:color w:val="44536A"/>
                              <w:sz w:val="21"/>
                              <w:szCs w:val="20"/>
                            </w:rPr>
                            <w:t>UNIVERSO</w:t>
                          </w:r>
                          <w:r w:rsidRPr="000B47B7">
                            <w:rPr>
                              <w:rFonts w:ascii="Calibri" w:hAnsi="Calibri" w:cs="Calibri"/>
                              <w:b/>
                              <w:color w:val="44536A"/>
                              <w:spacing w:val="-8"/>
                              <w:sz w:val="21"/>
                              <w:szCs w:val="20"/>
                            </w:rPr>
                            <w:t xml:space="preserve"> </w:t>
                          </w:r>
                          <w:r w:rsidRPr="000B47B7">
                            <w:rPr>
                              <w:rFonts w:ascii="Calibri" w:hAnsi="Calibri" w:cs="Calibri"/>
                              <w:b/>
                              <w:color w:val="44536A"/>
                              <w:sz w:val="21"/>
                              <w:szCs w:val="20"/>
                            </w:rPr>
                            <w:t>ABA</w:t>
                          </w:r>
                          <w:r w:rsidRPr="000B47B7">
                            <w:rPr>
                              <w:rFonts w:ascii="Calibri" w:hAnsi="Calibri" w:cs="Calibri"/>
                              <w:b/>
                              <w:color w:val="44536A"/>
                              <w:spacing w:val="-8"/>
                              <w:sz w:val="21"/>
                              <w:szCs w:val="20"/>
                            </w:rPr>
                            <w:t xml:space="preserve"> </w:t>
                          </w:r>
                          <w:r w:rsidRPr="000B47B7">
                            <w:rPr>
                              <w:rFonts w:ascii="Calibri" w:hAnsi="Calibri" w:cs="Calibri"/>
                              <w:b/>
                              <w:color w:val="44536A"/>
                              <w:sz w:val="21"/>
                              <w:szCs w:val="20"/>
                            </w:rPr>
                            <w:t>–</w:t>
                          </w:r>
                          <w:r w:rsidRPr="000B47B7">
                            <w:rPr>
                              <w:rFonts w:ascii="Calibri" w:hAnsi="Calibri" w:cs="Calibri"/>
                              <w:b/>
                              <w:color w:val="44536A"/>
                              <w:spacing w:val="-9"/>
                              <w:sz w:val="21"/>
                              <w:szCs w:val="20"/>
                            </w:rPr>
                            <w:t xml:space="preserve"> </w:t>
                          </w:r>
                          <w:r w:rsidR="00390B76" w:rsidRPr="00390B76">
                            <w:rPr>
                              <w:rFonts w:ascii="Calibri" w:hAnsi="Calibri" w:cs="Calibri"/>
                              <w:b/>
                              <w:color w:val="44536A"/>
                              <w:spacing w:val="-8"/>
                              <w:sz w:val="21"/>
                              <w:szCs w:val="20"/>
                            </w:rPr>
                            <w:t>CONTRATO DE AVALIAÇÃO NEUROPSICOLÓGICA – PARTICULAR</w:t>
                          </w:r>
                        </w:p>
                        <w:p w14:paraId="249DBF35" w14:textId="77777777" w:rsidR="00B255AA" w:rsidRDefault="00B255AA">
                          <w:pPr>
                            <w:pStyle w:val="FrameContents"/>
                            <w:spacing w:before="12" w:line="250" w:lineRule="auto"/>
                            <w:ind w:left="20" w:right="18"/>
                            <w:rPr>
                              <w:rFonts w:asciiTheme="minorHAnsi" w:hAnsiTheme="minorHAnsi" w:cstheme="minorHAnsi"/>
                              <w:b/>
                              <w:sz w:val="18"/>
                              <w:szCs w:val="16"/>
                            </w:rPr>
                          </w:pPr>
                        </w:p>
                      </w:txbxContent>
                    </wps:txbx>
                    <wps:bodyPr wrap="square" lIns="0" tIns="0" rIns="0" bIns="0" anchor="t">
                      <a:noAutofit/>
                    </wps:bodyPr>
                  </wps:wsp>
                </a:graphicData>
              </a:graphic>
              <wp14:sizeRelH relativeFrom="margin">
                <wp14:pctWidth>0</wp14:pctWidth>
              </wp14:sizeRelH>
            </wp:anchor>
          </w:drawing>
        </mc:Choice>
        <mc:Fallback>
          <w:pict>
            <v:rect w14:anchorId="13C242A6" id="Textbox 1" o:spid="_x0000_s1026" style="position:absolute;margin-left:85.35pt;margin-top:26.55pt;width:431.15pt;height:25.55pt;z-index:-251661312;visibility:visible;mso-wrap-style:square;mso-width-percent:0;mso-wrap-distance-left:0;mso-wrap-distance-top:0;mso-wrap-distance-right:0;mso-wrap-distance-bottom:0;mso-position-horizontal:absolute;mso-position-horizontal-relative:page;mso-position-vertical:absolute;mso-position-vertical-relative:top-margin-area;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" o:allowincell="f" filled="f" stroked="f" strokeweight="0">
              <v:textbox inset="0,0,0,0">
                <w:txbxContent>
                  <w:p w14:paraId="043F1024" w14:textId="77777777" w:rsidR="000A1648" w:rsidRPr="002F7B30" w:rsidRDefault="000A1648" w:rsidP="000A1648">
                    <w:pPr>
                      <w:pStyle w:val="FrameContentsuser"/>
                      <w:spacing w:before="12" w:line="250" w:lineRule="auto"/>
                      <w:ind w:left="20" w:right="18"/>
                      <w:rPr>
                        <w:rFonts w:ascii="Calibri" w:hAnsi="Calibri" w:cs="Calibri"/>
                        <w:b/>
                        <w:color w:val="44536A"/>
                        <w:sz w:val="21"/>
                        <w:szCs w:val="20"/>
                      </w:rPr>
                    </w:pPr>
                    <w:r w:rsidRPr="000B47B7">
                      <w:rPr>
                        <w:rFonts w:ascii="Calibri" w:hAnsi="Calibri" w:cs="Calibri"/>
                        <w:b/>
                        <w:color w:val="44536A"/>
                        <w:sz w:val="21"/>
                        <w:szCs w:val="20"/>
                      </w:rPr>
                      <w:t>UNIVERSO</w:t>
                    </w:r>
                    <w:r w:rsidRPr="000B47B7">
                      <w:rPr>
                        <w:rFonts w:ascii="Calibri" w:hAnsi="Calibri" w:cs="Calibri"/>
                        <w:b/>
                        <w:color w:val="44536A"/>
                        <w:spacing w:val="-8"/>
                        <w:sz w:val="21"/>
                        <w:szCs w:val="20"/>
                      </w:rPr>
                      <w:t xml:space="preserve"> </w:t>
                    </w:r>
                    <w:r w:rsidRPr="000B47B7">
                      <w:rPr>
                        <w:rFonts w:ascii="Calibri" w:hAnsi="Calibri" w:cs="Calibri"/>
                        <w:b/>
                        <w:color w:val="44536A"/>
                        <w:sz w:val="21"/>
                        <w:szCs w:val="20"/>
                      </w:rPr>
                      <w:t>ABA</w:t>
                    </w:r>
                    <w:r w:rsidRPr="000B47B7">
                      <w:rPr>
                        <w:rFonts w:ascii="Calibri" w:hAnsi="Calibri" w:cs="Calibri"/>
                        <w:b/>
                        <w:color w:val="44536A"/>
                        <w:spacing w:val="-8"/>
                        <w:sz w:val="21"/>
                        <w:szCs w:val="20"/>
                      </w:rPr>
                      <w:t xml:space="preserve"> </w:t>
                    </w:r>
                    <w:r w:rsidRPr="000B47B7">
                      <w:rPr>
                        <w:rFonts w:ascii="Calibri" w:hAnsi="Calibri" w:cs="Calibri"/>
                        <w:b/>
                        <w:color w:val="44536A"/>
                        <w:sz w:val="21"/>
                        <w:szCs w:val="20"/>
                      </w:rPr>
                      <w:t>–</w:t>
                    </w:r>
                    <w:r w:rsidRPr="000B47B7">
                      <w:rPr>
                        <w:rFonts w:ascii="Calibri" w:hAnsi="Calibri" w:cs="Calibri"/>
                        <w:b/>
                        <w:color w:val="44536A"/>
                        <w:spacing w:val="-9"/>
                        <w:sz w:val="21"/>
                        <w:szCs w:val="20"/>
                      </w:rPr>
                      <w:t xml:space="preserve"> </w:t>
                    </w:r>
                    <w:r w:rsidR="00390B76" w:rsidRPr="00390B76">
                      <w:rPr>
                        <w:rFonts w:ascii="Calibri" w:hAnsi="Calibri" w:cs="Calibri"/>
                        <w:b/>
                        <w:color w:val="44536A"/>
                        <w:spacing w:val="-8"/>
                        <w:sz w:val="21"/>
                        <w:szCs w:val="20"/>
                      </w:rPr>
                      <w:t>CONTRATO DE AVALIAÇÃO NEUROPSICOLÓGICA – PARTICULAR</w:t>
                    </w:r>
                  </w:p>
                  <w:p w14:paraId="025AEA0E" w14:textId="77777777" w:rsidR="00B255AA" w:rsidRDefault="00B255AA">
                    <w:pPr>
                      <w:pStyle w:val="FrameContents"/>
                      <w:spacing w:before="12" w:line="250" w:lineRule="auto"/>
                      <w:ind w:left="20" w:right="18"/>
                      <w:rPr>
                        <w:rFonts w:asciiTheme="minorHAnsi" w:hAnsiTheme="minorHAnsi" w:cstheme="minorHAnsi"/>
                        <w:b/>
                        <w:sz w:val="18"/>
                        <w:szCs w:val="16"/>
                      </w:rPr>
                    </w:pPr>
                  </w:p>
                </w:txbxContent>
              </v:textbox>
              <w10:wrap anchorx="page" anchory="margin"/>
            </v:rect>
          </w:pict>
        </mc:Fallback>
      </mc:AlternateContent>
    </w:r>
    <w:r>
      <w:rPr>
        <w:noProof/>
        <w:sz w:val="20"/>
      </w:rPr>
      <w:drawing>
        <wp:anchor distT="0" distB="0" distL="0" distR="0" simplePos="0" relativeHeight="251657216" behindDoc="1" locked="0" layoutInCell="0" allowOverlap="1" wp14:anchorId="6D475E6F" wp14:editId="65FEBC76">
          <wp:simplePos x="0" y="0"/>
          <wp:positionH relativeFrom="page">
            <wp:posOffset>6557645</wp:posOffset>
          </wp:positionH>
          <wp:positionV relativeFrom="paragraph">
            <wp:posOffset>-361950</wp:posOffset>
          </wp:positionV>
          <wp:extent cx="1011555" cy="682625"/>
          <wp:effectExtent l="0" t="0" r="0" b="0"/>
          <wp:wrapNone/>
          <wp:docPr id="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6"/>
                  <pic:cNvPicPr>
                    <a:picLocks noChangeAspect="1" noChangeArrowheads="1"/>
                  </pic:cNvPicPr>
                </pic:nvPicPr>
                <pic:blipFill>
                  <a:blip r:embed="rId1"/>
                  <a:srcRect l="59464" r="20" b="58977"/>
                  <a:stretch>
                    <a:fillRect/>
                  </a:stretch>
                </pic:blipFill>
                <pic:spPr bwMode="auto">
                  <a:xfrm>
                    <a:off x="0" y="0"/>
                    <a:ext cx="1011555" cy="682625"/>
                  </a:xfrm>
                  <a:prstGeom prst="rect">
                    <a:avLst/>
                  </a:prstGeom>
                  <a:noFill/>
                </pic:spPr>
              </pic:pic>
            </a:graphicData>
          </a:graphic>
        </wp:anchor>
      </w:drawing>
    </w:r>
    <w:r>
      <w:rPr>
        <w:noProof/>
        <w:sz w:val="20"/>
      </w:rPr>
      <w:drawing>
        <wp:anchor distT="0" distB="0" distL="0" distR="0" simplePos="0" relativeHeight="251659264" behindDoc="1" locked="0" layoutInCell="0" allowOverlap="1" wp14:anchorId="7890E988" wp14:editId="6A5C1179">
          <wp:simplePos x="0" y="0"/>
          <wp:positionH relativeFrom="page">
            <wp:posOffset>475615</wp:posOffset>
          </wp:positionH>
          <wp:positionV relativeFrom="topMargin">
            <wp:posOffset>170815</wp:posOffset>
          </wp:positionV>
          <wp:extent cx="491490" cy="448945"/>
          <wp:effectExtent l="0" t="0" r="0" b="0"/>
          <wp:wrapNone/>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pic:cNvPicPr>
                    <a:picLocks noChangeAspect="1" noChangeArrowheads="1"/>
                  </pic:cNvPicPr>
                </pic:nvPicPr>
                <pic:blipFill>
                  <a:blip r:embed="rId2"/>
                  <a:stretch>
                    <a:fillRect/>
                  </a:stretch>
                </pic:blipFill>
                <pic:spPr bwMode="auto">
                  <a:xfrm>
                    <a:off x="0" y="0"/>
                    <a:ext cx="491490" cy="448945"/>
                  </a:xfrm>
                  <a:prstGeom prst="rect">
                    <a:avLst/>
                  </a:prstGeom>
                  <a:noFill/>
                </pic:spPr>
              </pic:pic>
            </a:graphicData>
          </a:graphic>
        </wp:anchor>
      </w:drawing>
    </w:r>
  </w:p>
  <w:p w14:paraId="023B8C61" w14:textId="77777777" w:rsidR="00B255AA" w:rsidRDefault="00B255AA">
    <w:pPr>
      <w:spacing w:line="14" w:lineRule="auto"/>
      <w:rPr>
        <w:sz w:val="20"/>
      </w:rPr>
    </w:pPr>
  </w:p>
  <w:p w14:paraId="41852142" w14:textId="77777777" w:rsidR="00B255AA" w:rsidRDefault="00B255AA">
    <w:pPr>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3E30E6" w14:textId="77777777" w:rsidR="00B255AA" w:rsidRDefault="00000000">
    <w:pPr>
      <w:spacing w:line="14" w:lineRule="auto"/>
      <w:rPr>
        <w:sz w:val="20"/>
      </w:rPr>
    </w:pPr>
    <w:r>
      <w:rPr>
        <w:noProof/>
        <w:sz w:val="20"/>
      </w:rPr>
      <mc:AlternateContent>
        <mc:Choice Requires="wps">
          <w:drawing>
            <wp:anchor distT="0" distB="0" distL="0" distR="0" simplePos="0" relativeHeight="251656192" behindDoc="1" locked="0" layoutInCell="0" allowOverlap="1" wp14:anchorId="13C242A6" wp14:editId="7EB8748F">
              <wp:simplePos x="0" y="0"/>
              <wp:positionH relativeFrom="page">
                <wp:posOffset>1082040</wp:posOffset>
              </wp:positionH>
              <wp:positionV relativeFrom="topMargin">
                <wp:posOffset>243840</wp:posOffset>
              </wp:positionV>
              <wp:extent cx="5179060" cy="324485"/>
              <wp:effectExtent l="0" t="0" r="0" b="0"/>
              <wp:wrapNone/>
              <wp:docPr id="4" name="Textbox 1"/>
              <wp:cNvGraphicFramePr/>
              <a:graphic xmlns:a="http://schemas.openxmlformats.org/drawingml/2006/main">
                <a:graphicData uri="http://schemas.microsoft.com/office/word/2010/wordprocessingShape">
                  <wps:wsp>
                    <wps:cNvSpPr/>
                    <wps:spPr>
                      <a:xfrm>
                        <a:off x="0" y="0"/>
                        <a:ext cx="5178960" cy="324360"/>
                      </a:xfrm>
                      <a:prstGeom prst="rect">
                        <a:avLst/>
                      </a:prstGeom>
                      <a:noFill/>
                      <a:ln w="0">
                        <a:noFill/>
                      </a:ln>
                    </wps:spPr>
                    <wps:style>
                      <a:lnRef idx="0">
                        <a:scrgbClr r="0" g="0" b="0"/>
                      </a:lnRef>
                      <a:fillRef idx="0">
                        <a:scrgbClr r="0" g="0" b="0"/>
                      </a:fillRef>
                      <a:effectRef idx="0">
                        <a:scrgbClr r="0" g="0" b="0"/>
                      </a:effectRef>
                      <a:fontRef idx="minor"/>
                    </wps:style>
                    <wps:txbx>
                      <w:txbxContent>
                        <w:p w14:paraId="26A8B7B6" w14:textId="77777777" w:rsidR="00B255AA" w:rsidRDefault="00000000">
                          <w:pPr>
                            <w:pStyle w:val="FrameContents"/>
                            <w:spacing w:before="12" w:line="250" w:lineRule="auto"/>
                            <w:ind w:left="20" w:right="18"/>
                            <w:rPr>
                              <w:rFonts w:asciiTheme="minorHAnsi" w:hAnsiTheme="minorHAnsi" w:cstheme="minorHAnsi"/>
                              <w:b/>
                              <w:color w:val="44536A"/>
                              <w:sz w:val="18"/>
                              <w:szCs w:val="16"/>
                            </w:rPr>
                          </w:pPr>
                          <w:r>
                            <w:rPr>
                              <w:rFonts w:asciiTheme="minorHAnsi" w:hAnsiTheme="minorHAnsi" w:cstheme="minorHAnsi"/>
                              <w:b/>
                              <w:color w:val="44536A"/>
                              <w:sz w:val="18"/>
                              <w:szCs w:val="16"/>
                            </w:rPr>
                            <w:t>UNIVERSO</w:t>
                          </w:r>
                          <w:r>
                            <w:rPr>
                              <w:rFonts w:asciiTheme="minorHAnsi" w:hAnsiTheme="minorHAnsi" w:cstheme="minorHAnsi"/>
                              <w:b/>
                              <w:color w:val="44536A"/>
                              <w:spacing w:val="-8"/>
                              <w:sz w:val="18"/>
                              <w:szCs w:val="16"/>
                            </w:rPr>
                            <w:t xml:space="preserve"> </w:t>
                          </w:r>
                          <w:r>
                            <w:rPr>
                              <w:rFonts w:asciiTheme="minorHAnsi" w:hAnsiTheme="minorHAnsi" w:cstheme="minorHAnsi"/>
                              <w:b/>
                              <w:color w:val="44536A"/>
                              <w:sz w:val="18"/>
                              <w:szCs w:val="16"/>
                            </w:rPr>
                            <w:t>ABA</w:t>
                          </w:r>
                          <w:r>
                            <w:rPr>
                              <w:rFonts w:asciiTheme="minorHAnsi" w:hAnsiTheme="minorHAnsi" w:cstheme="minorHAnsi"/>
                              <w:b/>
                              <w:color w:val="44536A"/>
                              <w:spacing w:val="-8"/>
                              <w:sz w:val="18"/>
                              <w:szCs w:val="16"/>
                            </w:rPr>
                            <w:t xml:space="preserve"> </w:t>
                          </w:r>
                          <w:r>
                            <w:rPr>
                              <w:rFonts w:asciiTheme="minorHAnsi" w:hAnsiTheme="minorHAnsi" w:cstheme="minorHAnsi"/>
                              <w:b/>
                              <w:color w:val="44536A"/>
                              <w:sz w:val="18"/>
                              <w:szCs w:val="16"/>
                            </w:rPr>
                            <w:t>–</w:t>
                          </w:r>
                          <w:r>
                            <w:rPr>
                              <w:rFonts w:asciiTheme="minorHAnsi" w:hAnsiTheme="minorHAnsi" w:cstheme="minorHAnsi"/>
                              <w:b/>
                              <w:color w:val="44536A"/>
                              <w:spacing w:val="-9"/>
                              <w:sz w:val="18"/>
                              <w:szCs w:val="16"/>
                            </w:rPr>
                            <w:t xml:space="preserve"> </w:t>
                          </w:r>
                          <w:r>
                            <w:rPr>
                              <w:rFonts w:asciiTheme="minorHAnsi" w:hAnsiTheme="minorHAnsi" w:cstheme="minorHAnsi"/>
                              <w:b/>
                              <w:color w:val="44536A"/>
                              <w:sz w:val="18"/>
                              <w:szCs w:val="16"/>
                            </w:rPr>
                            <w:t>CONTRATO</w:t>
                          </w:r>
                          <w:r>
                            <w:rPr>
                              <w:rFonts w:asciiTheme="minorHAnsi" w:hAnsiTheme="minorHAnsi" w:cstheme="minorHAnsi"/>
                              <w:b/>
                              <w:color w:val="44536A"/>
                              <w:spacing w:val="-8"/>
                              <w:sz w:val="18"/>
                              <w:szCs w:val="16"/>
                            </w:rPr>
                            <w:t xml:space="preserve"> </w:t>
                          </w:r>
                          <w:r>
                            <w:rPr>
                              <w:rFonts w:asciiTheme="minorHAnsi" w:hAnsiTheme="minorHAnsi" w:cstheme="minorHAnsi"/>
                              <w:b/>
                              <w:color w:val="44536A"/>
                              <w:sz w:val="18"/>
                              <w:szCs w:val="16"/>
                            </w:rPr>
                            <w:t xml:space="preserve">PARTICULAR </w:t>
                          </w:r>
                        </w:p>
                        <w:p w14:paraId="319C993C" w14:textId="77777777" w:rsidR="00B255AA" w:rsidRDefault="00000000">
                          <w:pPr>
                            <w:pStyle w:val="FrameContents"/>
                            <w:spacing w:before="12" w:line="250" w:lineRule="auto"/>
                            <w:ind w:left="20" w:right="18"/>
                            <w:rPr>
                              <w:rFonts w:asciiTheme="minorHAnsi" w:hAnsiTheme="minorHAnsi" w:cstheme="minorHAnsi"/>
                              <w:b/>
                              <w:sz w:val="18"/>
                              <w:szCs w:val="16"/>
                            </w:rPr>
                          </w:pPr>
                          <w:r>
                            <w:rPr>
                              <w:rFonts w:asciiTheme="minorHAnsi" w:hAnsiTheme="minorHAnsi" w:cstheme="minorHAnsi"/>
                              <w:b/>
                              <w:color w:val="44536A"/>
                              <w:sz w:val="18"/>
                              <w:szCs w:val="16"/>
                            </w:rPr>
                            <w:t xml:space="preserve">NÚMERO: </w:t>
                          </w:r>
                          <w:r>
                            <w:rPr>
                              <w:rFonts w:asciiTheme="minorHAnsi" w:hAnsiTheme="minorHAnsi" w:cstheme="minorHAnsi"/>
                              <w:b/>
                              <w:color w:val="44536A"/>
                              <w:sz w:val="18"/>
                              <w:szCs w:val="16"/>
                            </w:rPr>
                            <w:t>CT.ABA- 00000XX</w:t>
                          </w:r>
                        </w:p>
                      </w:txbxContent>
                    </wps:txbx>
                    <wps:bodyPr lIns="0" tIns="0" rIns="0" bIns="0" anchor="t">
                      <a:noAutofit/>
                    </wps:bodyPr>
                  </wps:wsp>
                </a:graphicData>
              </a:graphic>
            </wp:anchor>
          </w:drawing>
        </mc:Choice>
        <mc:Fallback>
          <w:pict>
            <v:rect w14:anchorId="13C242A6" id="_x0000_s1028" style="position:absolute;margin-left:85.2pt;margin-top:19.2pt;width:407.8pt;height:25.55pt;z-index:-251660288;visibility:visible;mso-wrap-style:square;mso-wrap-distance-left:0;mso-wrap-distance-top:0;mso-wrap-distance-right:0;mso-wrap-distance-bottom:0;mso-position-horizontal:absolute;mso-position-horizontal-relative:page;mso-position-vertical:absolute;mso-position-vertical-relative:top-margin-area;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" o:allowincell="f" filled="f" stroked="f" strokeweight="0">
              <v:textbox inset="0,0,0,0">
                <w:txbxContent>
                  <w:p w14:paraId="533FBF07" w14:textId="77777777" w:rsidR="00B255AA" w:rsidRDefault="00000000">
                    <w:pPr>
                      <w:pStyle w:val="FrameContents"/>
                      <w:spacing w:before="12" w:line="250" w:lineRule="auto"/>
                      <w:ind w:left="20" w:right="18"/>
                      <w:rPr>
                        <w:rFonts w:asciiTheme="minorHAnsi" w:hAnsiTheme="minorHAnsi" w:cstheme="minorHAnsi"/>
                        <w:b/>
                        <w:color w:val="44536A"/>
                        <w:sz w:val="18"/>
                        <w:szCs w:val="16"/>
                      </w:rPr>
                    </w:pPr>
                    <w:r>
                      <w:rPr>
                        <w:rFonts w:asciiTheme="minorHAnsi" w:hAnsiTheme="minorHAnsi" w:cstheme="minorHAnsi"/>
                        <w:b/>
                        <w:color w:val="44536A"/>
                        <w:sz w:val="18"/>
                        <w:szCs w:val="16"/>
                      </w:rPr>
                      <w:t>UNIVERSO</w:t>
                    </w:r>
                    <w:r>
                      <w:rPr>
                        <w:rFonts w:asciiTheme="minorHAnsi" w:hAnsiTheme="minorHAnsi" w:cstheme="minorHAnsi"/>
                        <w:b/>
                        <w:color w:val="44536A"/>
                        <w:spacing w:val="-8"/>
                        <w:sz w:val="18"/>
                        <w:szCs w:val="16"/>
                      </w:rPr>
                      <w:t xml:space="preserve"> </w:t>
                    </w:r>
                    <w:r>
                      <w:rPr>
                        <w:rFonts w:asciiTheme="minorHAnsi" w:hAnsiTheme="minorHAnsi" w:cstheme="minorHAnsi"/>
                        <w:b/>
                        <w:color w:val="44536A"/>
                        <w:sz w:val="18"/>
                        <w:szCs w:val="16"/>
                      </w:rPr>
                      <w:t>ABA</w:t>
                    </w:r>
                    <w:r>
                      <w:rPr>
                        <w:rFonts w:asciiTheme="minorHAnsi" w:hAnsiTheme="minorHAnsi" w:cstheme="minorHAnsi"/>
                        <w:b/>
                        <w:color w:val="44536A"/>
                        <w:spacing w:val="-8"/>
                        <w:sz w:val="18"/>
                        <w:szCs w:val="16"/>
                      </w:rPr>
                      <w:t xml:space="preserve"> </w:t>
                    </w:r>
                    <w:r>
                      <w:rPr>
                        <w:rFonts w:asciiTheme="minorHAnsi" w:hAnsiTheme="minorHAnsi" w:cstheme="minorHAnsi"/>
                        <w:b/>
                        <w:color w:val="44536A"/>
                        <w:sz w:val="18"/>
                        <w:szCs w:val="16"/>
                      </w:rPr>
                      <w:t>–</w:t>
                    </w:r>
                    <w:r>
                      <w:rPr>
                        <w:rFonts w:asciiTheme="minorHAnsi" w:hAnsiTheme="minorHAnsi" w:cstheme="minorHAnsi"/>
                        <w:b/>
                        <w:color w:val="44536A"/>
                        <w:spacing w:val="-9"/>
                        <w:sz w:val="18"/>
                        <w:szCs w:val="16"/>
                      </w:rPr>
                      <w:t xml:space="preserve"> </w:t>
                    </w:r>
                    <w:r>
                      <w:rPr>
                        <w:rFonts w:asciiTheme="minorHAnsi" w:hAnsiTheme="minorHAnsi" w:cstheme="minorHAnsi"/>
                        <w:b/>
                        <w:color w:val="44536A"/>
                        <w:sz w:val="18"/>
                        <w:szCs w:val="16"/>
                      </w:rPr>
                      <w:t>CONTRATO</w:t>
                    </w:r>
                    <w:r>
                      <w:rPr>
                        <w:rFonts w:asciiTheme="minorHAnsi" w:hAnsiTheme="minorHAnsi" w:cstheme="minorHAnsi"/>
                        <w:b/>
                        <w:color w:val="44536A"/>
                        <w:spacing w:val="-8"/>
                        <w:sz w:val="18"/>
                        <w:szCs w:val="16"/>
                      </w:rPr>
                      <w:t xml:space="preserve"> </w:t>
                    </w:r>
                    <w:r>
                      <w:rPr>
                        <w:rFonts w:asciiTheme="minorHAnsi" w:hAnsiTheme="minorHAnsi" w:cstheme="minorHAnsi"/>
                        <w:b/>
                        <w:color w:val="44536A"/>
                        <w:sz w:val="18"/>
                        <w:szCs w:val="16"/>
                      </w:rPr>
                      <w:t xml:space="preserve">PARTICULAR </w:t>
                    </w:r>
                  </w:p>
                  <w:p w14:paraId="4F904F73" w14:textId="77777777" w:rsidR="00B255AA" w:rsidRDefault="00000000">
                    <w:pPr>
                      <w:pStyle w:val="FrameContents"/>
                      <w:spacing w:before="12" w:line="250" w:lineRule="auto"/>
                      <w:ind w:left="20" w:right="18"/>
                      <w:rPr>
                        <w:rFonts w:asciiTheme="minorHAnsi" w:hAnsiTheme="minorHAnsi" w:cstheme="minorHAnsi"/>
                        <w:b/>
                        <w:sz w:val="18"/>
                        <w:szCs w:val="16"/>
                      </w:rPr>
                    </w:pPr>
                    <w:r>
                      <w:rPr>
                        <w:rFonts w:asciiTheme="minorHAnsi" w:hAnsiTheme="minorHAnsi" w:cstheme="minorHAnsi"/>
                        <w:b/>
                        <w:color w:val="44536A"/>
                        <w:sz w:val="18"/>
                        <w:szCs w:val="16"/>
                      </w:rPr>
                      <w:t xml:space="preserve">NÚMERO: </w:t>
                    </w:r>
                    <w:r>
                      <w:rPr>
                        <w:rFonts w:asciiTheme="minorHAnsi" w:hAnsiTheme="minorHAnsi" w:cstheme="minorHAnsi"/>
                        <w:b/>
                        <w:color w:val="44536A"/>
                        <w:sz w:val="18"/>
                        <w:szCs w:val="16"/>
                      </w:rPr>
                      <w:t>CT.ABA- 00000XX</w:t>
                    </w:r>
                  </w:p>
                </w:txbxContent>
              </v:textbox>
              <w10:wrap anchorx="page" anchory="margin"/>
            </v:rect>
          </w:pict>
        </mc:Fallback>
      </mc:AlternateContent>
    </w:r>
    <w:r>
      <w:rPr>
        <w:noProof/>
        <w:sz w:val="20"/>
      </w:rPr>
      <w:drawing>
        <wp:anchor distT="0" distB="0" distL="0" distR="0" simplePos="0" relativeHeight="251658240" behindDoc="1" locked="0" layoutInCell="0" allowOverlap="1" wp14:anchorId="055C88DD" wp14:editId="49FB43F3">
          <wp:simplePos x="0" y="0"/>
          <wp:positionH relativeFrom="page">
            <wp:posOffset>6557645</wp:posOffset>
          </wp:positionH>
          <wp:positionV relativeFrom="paragraph">
            <wp:posOffset>-361950</wp:posOffset>
          </wp:positionV>
          <wp:extent cx="1011555" cy="682625"/>
          <wp:effectExtent l="0" t="0" r="0" b="0"/>
          <wp:wrapNone/>
          <wp:docPr id="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6"/>
                  <pic:cNvPicPr>
                    <a:picLocks noChangeAspect="1" noChangeArrowheads="1"/>
                  </pic:cNvPicPr>
                </pic:nvPicPr>
                <pic:blipFill>
                  <a:blip r:embed="rId1"/>
                  <a:srcRect l="59464" r="20" b="58977"/>
                  <a:stretch>
                    <a:fillRect/>
                  </a:stretch>
                </pic:blipFill>
                <pic:spPr bwMode="auto">
                  <a:xfrm>
                    <a:off x="0" y="0"/>
                    <a:ext cx="1011555" cy="682625"/>
                  </a:xfrm>
                  <a:prstGeom prst="rect">
                    <a:avLst/>
                  </a:prstGeom>
                  <a:noFill/>
                </pic:spPr>
              </pic:pic>
            </a:graphicData>
          </a:graphic>
        </wp:anchor>
      </w:drawing>
    </w:r>
    <w:r>
      <w:rPr>
        <w:noProof/>
        <w:sz w:val="20"/>
      </w:rPr>
      <w:drawing>
        <wp:anchor distT="0" distB="0" distL="0" distR="0" simplePos="0" relativeHeight="251660288" behindDoc="1" locked="0" layoutInCell="0" allowOverlap="1" wp14:anchorId="476AADEC" wp14:editId="629F1F1C">
          <wp:simplePos x="0" y="0"/>
          <wp:positionH relativeFrom="page">
            <wp:posOffset>475615</wp:posOffset>
          </wp:positionH>
          <wp:positionV relativeFrom="topMargin">
            <wp:posOffset>170815</wp:posOffset>
          </wp:positionV>
          <wp:extent cx="491490" cy="448945"/>
          <wp:effectExtent l="0" t="0" r="0" b="0"/>
          <wp:wrapNone/>
          <wp:docPr id="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2"/>
                  <pic:cNvPicPr>
                    <a:picLocks noChangeAspect="1" noChangeArrowheads="1"/>
                  </pic:cNvPicPr>
                </pic:nvPicPr>
                <pic:blipFill>
                  <a:blip r:embed="rId2"/>
                  <a:stretch>
                    <a:fillRect/>
                  </a:stretch>
                </pic:blipFill>
                <pic:spPr bwMode="auto">
                  <a:xfrm>
                    <a:off x="0" y="0"/>
                    <a:ext cx="491490" cy="448945"/>
                  </a:xfrm>
                  <a:prstGeom prst="rect">
                    <a:avLst/>
                  </a:prstGeom>
                  <a:noFill/>
                </pic:spPr>
              </pic:pic>
            </a:graphicData>
          </a:graphic>
        </wp:anchor>
      </w:drawing>
    </w:r>
  </w:p>
  <w:p w14:paraId="43E6B9D3" w14:textId="77777777" w:rsidR="00B255AA" w:rsidRDefault="00B255AA">
    <w:pPr>
      <w:spacing w:line="14" w:lineRule="auto"/>
      <w:rPr>
        <w:sz w:val="20"/>
      </w:rPr>
    </w:pPr>
  </w:p>
  <w:p w14:paraId="0573BE6E" w14:textId="77777777" w:rsidR="00B255AA" w:rsidRDefault="00B255AA">
    <w:pPr>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E4E7F"/>
    <w:multiLevelType w:val="multilevel"/>
    <w:tmpl w:val="4198C58C"/>
    <w:lvl w:ilvl="0">
      <w:start w:val="1"/>
      <w:numFmt w:val="decimal"/>
      <w:lvlText w:val="%1."/>
      <w:lvlJc w:val="left"/>
      <w:pPr>
        <w:tabs>
          <w:tab w:val="num" w:pos="0"/>
        </w:tabs>
        <w:ind w:left="728" w:hanging="567"/>
      </w:pPr>
      <w:rPr>
        <w:color w:val="0E2841" w:themeColor="text2"/>
        <w:sz w:val="22"/>
        <w:szCs w:val="22"/>
      </w:rPr>
    </w:lvl>
    <w:lvl w:ilvl="1">
      <w:numFmt w:val="bullet"/>
      <w:lvlText w:val="-"/>
      <w:lvlJc w:val="left"/>
      <w:pPr>
        <w:tabs>
          <w:tab w:val="num" w:pos="0"/>
        </w:tabs>
        <w:ind w:left="1227" w:hanging="500"/>
      </w:pPr>
      <w:rPr>
        <w:rFonts w:ascii="Calibri" w:hAnsi="Calibri" w:cs="Calibri" w:hint="default"/>
        <w:sz w:val="22"/>
        <w:szCs w:val="22"/>
      </w:rPr>
    </w:lvl>
    <w:lvl w:ilvl="2">
      <w:numFmt w:val="bullet"/>
      <w:lvlText w:val=""/>
      <w:lvlJc w:val="left"/>
      <w:pPr>
        <w:tabs>
          <w:tab w:val="num" w:pos="0"/>
        </w:tabs>
        <w:ind w:left="2122" w:hanging="500"/>
      </w:pPr>
      <w:rPr>
        <w:rFonts w:ascii="Symbol" w:hAnsi="Symbol" w:cs="Symbol" w:hint="default"/>
      </w:rPr>
    </w:lvl>
    <w:lvl w:ilvl="3">
      <w:numFmt w:val="bullet"/>
      <w:lvlText w:val=""/>
      <w:lvlJc w:val="left"/>
      <w:pPr>
        <w:tabs>
          <w:tab w:val="num" w:pos="0"/>
        </w:tabs>
        <w:ind w:left="3025" w:hanging="500"/>
      </w:pPr>
      <w:rPr>
        <w:rFonts w:ascii="Symbol" w:hAnsi="Symbol" w:cs="Symbol" w:hint="default"/>
      </w:rPr>
    </w:lvl>
    <w:lvl w:ilvl="4">
      <w:numFmt w:val="bullet"/>
      <w:lvlText w:val=""/>
      <w:lvlJc w:val="left"/>
      <w:pPr>
        <w:tabs>
          <w:tab w:val="num" w:pos="0"/>
        </w:tabs>
        <w:ind w:left="3928" w:hanging="500"/>
      </w:pPr>
      <w:rPr>
        <w:rFonts w:ascii="Symbol" w:hAnsi="Symbol" w:cs="Symbol" w:hint="default"/>
      </w:rPr>
    </w:lvl>
    <w:lvl w:ilvl="5">
      <w:numFmt w:val="bullet"/>
      <w:lvlText w:val=""/>
      <w:lvlJc w:val="left"/>
      <w:pPr>
        <w:tabs>
          <w:tab w:val="num" w:pos="0"/>
        </w:tabs>
        <w:ind w:left="4831" w:hanging="500"/>
      </w:pPr>
      <w:rPr>
        <w:rFonts w:ascii="Symbol" w:hAnsi="Symbol" w:cs="Symbol" w:hint="default"/>
      </w:rPr>
    </w:lvl>
    <w:lvl w:ilvl="6">
      <w:numFmt w:val="bullet"/>
      <w:lvlText w:val=""/>
      <w:lvlJc w:val="left"/>
      <w:pPr>
        <w:tabs>
          <w:tab w:val="num" w:pos="0"/>
        </w:tabs>
        <w:ind w:left="5734" w:hanging="500"/>
      </w:pPr>
      <w:rPr>
        <w:rFonts w:ascii="Symbol" w:hAnsi="Symbol" w:cs="Symbol" w:hint="default"/>
      </w:rPr>
    </w:lvl>
    <w:lvl w:ilvl="7">
      <w:numFmt w:val="bullet"/>
      <w:lvlText w:val=""/>
      <w:lvlJc w:val="left"/>
      <w:pPr>
        <w:tabs>
          <w:tab w:val="num" w:pos="0"/>
        </w:tabs>
        <w:ind w:left="6637" w:hanging="500"/>
      </w:pPr>
      <w:rPr>
        <w:rFonts w:ascii="Symbol" w:hAnsi="Symbol" w:cs="Symbol" w:hint="default"/>
      </w:rPr>
    </w:lvl>
    <w:lvl w:ilvl="8">
      <w:numFmt w:val="bullet"/>
      <w:lvlText w:val=""/>
      <w:lvlJc w:val="left"/>
      <w:pPr>
        <w:tabs>
          <w:tab w:val="num" w:pos="0"/>
        </w:tabs>
        <w:ind w:left="7540" w:hanging="500"/>
      </w:pPr>
      <w:rPr>
        <w:rFonts w:ascii="Symbol" w:hAnsi="Symbol" w:cs="Symbol" w:hint="default"/>
      </w:rPr>
    </w:lvl>
  </w:abstractNum>
  <w:abstractNum w:abstractNumId="1" w15:restartNumberingAfterBreak="0">
    <w:nsid w:val="009863D7"/>
    <w:multiLevelType w:val="multilevel"/>
    <w:tmpl w:val="02C234B0"/>
    <w:lvl w:ilvl="0">
      <w:start w:val="1"/>
      <w:numFmt w:val="decimal"/>
      <w:lvlText w:val="%1."/>
      <w:lvlJc w:val="left"/>
      <w:pPr>
        <w:tabs>
          <w:tab w:val="num" w:pos="0"/>
        </w:tabs>
        <w:ind w:left="521" w:hanging="360"/>
      </w:pPr>
    </w:lvl>
    <w:lvl w:ilvl="1">
      <w:start w:val="1"/>
      <w:numFmt w:val="lowerLetter"/>
      <w:lvlText w:val="%2."/>
      <w:lvlJc w:val="left"/>
      <w:pPr>
        <w:tabs>
          <w:tab w:val="num" w:pos="0"/>
        </w:tabs>
        <w:ind w:left="1241" w:hanging="360"/>
      </w:pPr>
    </w:lvl>
    <w:lvl w:ilvl="2">
      <w:start w:val="1"/>
      <w:numFmt w:val="lowerRoman"/>
      <w:lvlText w:val="%3."/>
      <w:lvlJc w:val="right"/>
      <w:pPr>
        <w:tabs>
          <w:tab w:val="num" w:pos="0"/>
        </w:tabs>
        <w:ind w:left="1961" w:hanging="180"/>
      </w:pPr>
    </w:lvl>
    <w:lvl w:ilvl="3">
      <w:start w:val="1"/>
      <w:numFmt w:val="decimal"/>
      <w:lvlText w:val="%4."/>
      <w:lvlJc w:val="left"/>
      <w:pPr>
        <w:tabs>
          <w:tab w:val="num" w:pos="0"/>
        </w:tabs>
        <w:ind w:left="2681" w:hanging="360"/>
      </w:pPr>
    </w:lvl>
    <w:lvl w:ilvl="4">
      <w:start w:val="1"/>
      <w:numFmt w:val="lowerLetter"/>
      <w:lvlText w:val="%5."/>
      <w:lvlJc w:val="left"/>
      <w:pPr>
        <w:tabs>
          <w:tab w:val="num" w:pos="0"/>
        </w:tabs>
        <w:ind w:left="3401" w:hanging="360"/>
      </w:pPr>
    </w:lvl>
    <w:lvl w:ilvl="5">
      <w:start w:val="1"/>
      <w:numFmt w:val="lowerRoman"/>
      <w:lvlText w:val="%6."/>
      <w:lvlJc w:val="right"/>
      <w:pPr>
        <w:tabs>
          <w:tab w:val="num" w:pos="0"/>
        </w:tabs>
        <w:ind w:left="4121" w:hanging="180"/>
      </w:pPr>
    </w:lvl>
    <w:lvl w:ilvl="6">
      <w:start w:val="1"/>
      <w:numFmt w:val="decimal"/>
      <w:lvlText w:val="%7."/>
      <w:lvlJc w:val="left"/>
      <w:pPr>
        <w:tabs>
          <w:tab w:val="num" w:pos="0"/>
        </w:tabs>
        <w:ind w:left="4841" w:hanging="360"/>
      </w:pPr>
    </w:lvl>
    <w:lvl w:ilvl="7">
      <w:start w:val="1"/>
      <w:numFmt w:val="lowerLetter"/>
      <w:lvlText w:val="%8."/>
      <w:lvlJc w:val="left"/>
      <w:pPr>
        <w:tabs>
          <w:tab w:val="num" w:pos="0"/>
        </w:tabs>
        <w:ind w:left="5561" w:hanging="360"/>
      </w:pPr>
    </w:lvl>
    <w:lvl w:ilvl="8">
      <w:start w:val="1"/>
      <w:numFmt w:val="lowerRoman"/>
      <w:lvlText w:val="%9."/>
      <w:lvlJc w:val="right"/>
      <w:pPr>
        <w:tabs>
          <w:tab w:val="num" w:pos="0"/>
        </w:tabs>
        <w:ind w:left="6281" w:hanging="180"/>
      </w:pPr>
    </w:lvl>
  </w:abstractNum>
  <w:abstractNum w:abstractNumId="2" w15:restartNumberingAfterBreak="0">
    <w:nsid w:val="038E03C9"/>
    <w:multiLevelType w:val="multilevel"/>
    <w:tmpl w:val="B68C89DE"/>
    <w:lvl w:ilvl="0">
      <w:start w:val="1"/>
      <w:numFmt w:val="lowerLetter"/>
      <w:lvlText w:val="%1)"/>
      <w:lvlJc w:val="left"/>
      <w:pPr>
        <w:tabs>
          <w:tab w:val="num" w:pos="0"/>
        </w:tabs>
        <w:ind w:left="567" w:hanging="567"/>
      </w:pPr>
      <w:rPr>
        <w:sz w:val="22"/>
        <w:szCs w:val="22"/>
      </w:rPr>
    </w:lvl>
    <w:lvl w:ilvl="1">
      <w:start w:val="1"/>
      <w:numFmt w:val="bullet"/>
      <w:lvlText w:val=""/>
      <w:lvlJc w:val="left"/>
      <w:pPr>
        <w:tabs>
          <w:tab w:val="num" w:pos="0"/>
        </w:tabs>
        <w:ind w:left="926" w:hanging="360"/>
      </w:pPr>
      <w:rPr>
        <w:rFonts w:ascii="Symbol" w:hAnsi="Symbol" w:cs="Symbol" w:hint="default"/>
      </w:rPr>
    </w:lvl>
    <w:lvl w:ilvl="2">
      <w:numFmt w:val="bullet"/>
      <w:lvlText w:val=""/>
      <w:lvlJc w:val="left"/>
      <w:pPr>
        <w:tabs>
          <w:tab w:val="num" w:pos="0"/>
        </w:tabs>
        <w:ind w:left="1961" w:hanging="500"/>
      </w:pPr>
      <w:rPr>
        <w:rFonts w:ascii="Symbol" w:hAnsi="Symbol" w:cs="Symbol" w:hint="default"/>
      </w:rPr>
    </w:lvl>
    <w:lvl w:ilvl="3">
      <w:numFmt w:val="bullet"/>
      <w:lvlText w:val=""/>
      <w:lvlJc w:val="left"/>
      <w:pPr>
        <w:tabs>
          <w:tab w:val="num" w:pos="0"/>
        </w:tabs>
        <w:ind w:left="2864" w:hanging="500"/>
      </w:pPr>
      <w:rPr>
        <w:rFonts w:ascii="Symbol" w:hAnsi="Symbol" w:cs="Symbol" w:hint="default"/>
      </w:rPr>
    </w:lvl>
    <w:lvl w:ilvl="4">
      <w:numFmt w:val="bullet"/>
      <w:lvlText w:val=""/>
      <w:lvlJc w:val="left"/>
      <w:pPr>
        <w:tabs>
          <w:tab w:val="num" w:pos="0"/>
        </w:tabs>
        <w:ind w:left="3767" w:hanging="500"/>
      </w:pPr>
      <w:rPr>
        <w:rFonts w:ascii="Symbol" w:hAnsi="Symbol" w:cs="Symbol" w:hint="default"/>
      </w:rPr>
    </w:lvl>
    <w:lvl w:ilvl="5">
      <w:numFmt w:val="bullet"/>
      <w:lvlText w:val=""/>
      <w:lvlJc w:val="left"/>
      <w:pPr>
        <w:tabs>
          <w:tab w:val="num" w:pos="0"/>
        </w:tabs>
        <w:ind w:left="4670" w:hanging="500"/>
      </w:pPr>
      <w:rPr>
        <w:rFonts w:ascii="Symbol" w:hAnsi="Symbol" w:cs="Symbol" w:hint="default"/>
      </w:rPr>
    </w:lvl>
    <w:lvl w:ilvl="6">
      <w:numFmt w:val="bullet"/>
      <w:lvlText w:val=""/>
      <w:lvlJc w:val="left"/>
      <w:pPr>
        <w:tabs>
          <w:tab w:val="num" w:pos="0"/>
        </w:tabs>
        <w:ind w:left="5573" w:hanging="500"/>
      </w:pPr>
      <w:rPr>
        <w:rFonts w:ascii="Symbol" w:hAnsi="Symbol" w:cs="Symbol" w:hint="default"/>
      </w:rPr>
    </w:lvl>
    <w:lvl w:ilvl="7">
      <w:numFmt w:val="bullet"/>
      <w:lvlText w:val=""/>
      <w:lvlJc w:val="left"/>
      <w:pPr>
        <w:tabs>
          <w:tab w:val="num" w:pos="0"/>
        </w:tabs>
        <w:ind w:left="6476" w:hanging="500"/>
      </w:pPr>
      <w:rPr>
        <w:rFonts w:ascii="Symbol" w:hAnsi="Symbol" w:cs="Symbol" w:hint="default"/>
      </w:rPr>
    </w:lvl>
    <w:lvl w:ilvl="8">
      <w:numFmt w:val="bullet"/>
      <w:lvlText w:val=""/>
      <w:lvlJc w:val="left"/>
      <w:pPr>
        <w:tabs>
          <w:tab w:val="num" w:pos="0"/>
        </w:tabs>
        <w:ind w:left="7379" w:hanging="500"/>
      </w:pPr>
      <w:rPr>
        <w:rFonts w:ascii="Symbol" w:hAnsi="Symbol" w:cs="Symbol" w:hint="default"/>
      </w:rPr>
    </w:lvl>
  </w:abstractNum>
  <w:abstractNum w:abstractNumId="3" w15:restartNumberingAfterBreak="0">
    <w:nsid w:val="0E243C3B"/>
    <w:multiLevelType w:val="multilevel"/>
    <w:tmpl w:val="E454E7E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8216AAE"/>
    <w:multiLevelType w:val="multilevel"/>
    <w:tmpl w:val="D7822246"/>
    <w:lvl w:ilvl="0">
      <w:start w:val="1"/>
      <w:numFmt w:val="decimal"/>
      <w:lvlText w:val="%1."/>
      <w:lvlJc w:val="left"/>
      <w:pPr>
        <w:tabs>
          <w:tab w:val="num" w:pos="0"/>
        </w:tabs>
        <w:ind w:left="728" w:hanging="567"/>
      </w:pPr>
      <w:rPr>
        <w:rFonts w:ascii="Calibri" w:eastAsia="Calibri" w:hAnsi="Calibri" w:cs="Calibri"/>
        <w:sz w:val="22"/>
        <w:szCs w:val="22"/>
      </w:rPr>
    </w:lvl>
    <w:lvl w:ilvl="1">
      <w:numFmt w:val="bullet"/>
      <w:lvlText w:val="-"/>
      <w:lvlJc w:val="left"/>
      <w:pPr>
        <w:tabs>
          <w:tab w:val="num" w:pos="0"/>
        </w:tabs>
        <w:ind w:left="1227" w:hanging="500"/>
      </w:pPr>
      <w:rPr>
        <w:rFonts w:ascii="Calibri" w:hAnsi="Calibri" w:cs="Calibri" w:hint="default"/>
        <w:sz w:val="22"/>
        <w:szCs w:val="22"/>
      </w:rPr>
    </w:lvl>
    <w:lvl w:ilvl="2">
      <w:numFmt w:val="bullet"/>
      <w:lvlText w:val=""/>
      <w:lvlJc w:val="left"/>
      <w:pPr>
        <w:tabs>
          <w:tab w:val="num" w:pos="0"/>
        </w:tabs>
        <w:ind w:left="2122" w:hanging="500"/>
      </w:pPr>
      <w:rPr>
        <w:rFonts w:ascii="Symbol" w:hAnsi="Symbol" w:cs="Symbol" w:hint="default"/>
      </w:rPr>
    </w:lvl>
    <w:lvl w:ilvl="3">
      <w:numFmt w:val="bullet"/>
      <w:lvlText w:val=""/>
      <w:lvlJc w:val="left"/>
      <w:pPr>
        <w:tabs>
          <w:tab w:val="num" w:pos="0"/>
        </w:tabs>
        <w:ind w:left="3025" w:hanging="500"/>
      </w:pPr>
      <w:rPr>
        <w:rFonts w:ascii="Symbol" w:hAnsi="Symbol" w:cs="Symbol" w:hint="default"/>
      </w:rPr>
    </w:lvl>
    <w:lvl w:ilvl="4">
      <w:numFmt w:val="bullet"/>
      <w:lvlText w:val=""/>
      <w:lvlJc w:val="left"/>
      <w:pPr>
        <w:tabs>
          <w:tab w:val="num" w:pos="0"/>
        </w:tabs>
        <w:ind w:left="3928" w:hanging="500"/>
      </w:pPr>
      <w:rPr>
        <w:rFonts w:ascii="Symbol" w:hAnsi="Symbol" w:cs="Symbol" w:hint="default"/>
      </w:rPr>
    </w:lvl>
    <w:lvl w:ilvl="5">
      <w:numFmt w:val="bullet"/>
      <w:lvlText w:val=""/>
      <w:lvlJc w:val="left"/>
      <w:pPr>
        <w:tabs>
          <w:tab w:val="num" w:pos="0"/>
        </w:tabs>
        <w:ind w:left="4831" w:hanging="500"/>
      </w:pPr>
      <w:rPr>
        <w:rFonts w:ascii="Symbol" w:hAnsi="Symbol" w:cs="Symbol" w:hint="default"/>
      </w:rPr>
    </w:lvl>
    <w:lvl w:ilvl="6">
      <w:numFmt w:val="bullet"/>
      <w:lvlText w:val=""/>
      <w:lvlJc w:val="left"/>
      <w:pPr>
        <w:tabs>
          <w:tab w:val="num" w:pos="0"/>
        </w:tabs>
        <w:ind w:left="5734" w:hanging="500"/>
      </w:pPr>
      <w:rPr>
        <w:rFonts w:ascii="Symbol" w:hAnsi="Symbol" w:cs="Symbol" w:hint="default"/>
      </w:rPr>
    </w:lvl>
    <w:lvl w:ilvl="7">
      <w:numFmt w:val="bullet"/>
      <w:lvlText w:val=""/>
      <w:lvlJc w:val="left"/>
      <w:pPr>
        <w:tabs>
          <w:tab w:val="num" w:pos="0"/>
        </w:tabs>
        <w:ind w:left="6637" w:hanging="500"/>
      </w:pPr>
      <w:rPr>
        <w:rFonts w:ascii="Symbol" w:hAnsi="Symbol" w:cs="Symbol" w:hint="default"/>
      </w:rPr>
    </w:lvl>
    <w:lvl w:ilvl="8">
      <w:numFmt w:val="bullet"/>
      <w:lvlText w:val=""/>
      <w:lvlJc w:val="left"/>
      <w:pPr>
        <w:tabs>
          <w:tab w:val="num" w:pos="0"/>
        </w:tabs>
        <w:ind w:left="7540" w:hanging="500"/>
      </w:pPr>
      <w:rPr>
        <w:rFonts w:ascii="Symbol" w:hAnsi="Symbol" w:cs="Symbol" w:hint="default"/>
      </w:rPr>
    </w:lvl>
  </w:abstractNum>
  <w:abstractNum w:abstractNumId="5" w15:restartNumberingAfterBreak="0">
    <w:nsid w:val="1D8416F0"/>
    <w:multiLevelType w:val="multilevel"/>
    <w:tmpl w:val="2EC241DC"/>
    <w:lvl w:ilvl="0">
      <w:start w:val="1"/>
      <w:numFmt w:val="lowerLetter"/>
      <w:lvlText w:val="%1)"/>
      <w:lvlJc w:val="left"/>
      <w:pPr>
        <w:tabs>
          <w:tab w:val="num" w:pos="0"/>
        </w:tabs>
        <w:ind w:left="992" w:hanging="567"/>
      </w:pPr>
      <w:rPr>
        <w:b w:val="0"/>
        <w:bCs/>
        <w:sz w:val="22"/>
        <w:szCs w:val="22"/>
      </w:rPr>
    </w:lvl>
    <w:lvl w:ilvl="1">
      <w:start w:val="1"/>
      <w:numFmt w:val="lowerLetter"/>
      <w:lvlText w:val="%2)"/>
      <w:lvlJc w:val="left"/>
      <w:pPr>
        <w:tabs>
          <w:tab w:val="num" w:pos="0"/>
        </w:tabs>
        <w:ind w:left="1491" w:hanging="500"/>
      </w:pPr>
      <w:rPr>
        <w:rFonts w:ascii="Calibri" w:eastAsia="Times New Roman" w:hAnsi="Calibri" w:cstheme="minorHAnsi"/>
        <w:sz w:val="22"/>
        <w:szCs w:val="22"/>
      </w:rPr>
    </w:lvl>
    <w:lvl w:ilvl="2">
      <w:numFmt w:val="bullet"/>
      <w:lvlText w:val=""/>
      <w:lvlJc w:val="left"/>
      <w:pPr>
        <w:tabs>
          <w:tab w:val="num" w:pos="0"/>
        </w:tabs>
        <w:ind w:left="2386" w:hanging="500"/>
      </w:pPr>
      <w:rPr>
        <w:rFonts w:ascii="Symbol" w:hAnsi="Symbol" w:cs="Symbol" w:hint="default"/>
      </w:rPr>
    </w:lvl>
    <w:lvl w:ilvl="3">
      <w:numFmt w:val="bullet"/>
      <w:lvlText w:val=""/>
      <w:lvlJc w:val="left"/>
      <w:pPr>
        <w:tabs>
          <w:tab w:val="num" w:pos="0"/>
        </w:tabs>
        <w:ind w:left="3289" w:hanging="500"/>
      </w:pPr>
      <w:rPr>
        <w:rFonts w:ascii="Symbol" w:hAnsi="Symbol" w:cs="Symbol" w:hint="default"/>
      </w:rPr>
    </w:lvl>
    <w:lvl w:ilvl="4">
      <w:numFmt w:val="bullet"/>
      <w:lvlText w:val=""/>
      <w:lvlJc w:val="left"/>
      <w:pPr>
        <w:tabs>
          <w:tab w:val="num" w:pos="0"/>
        </w:tabs>
        <w:ind w:left="4192" w:hanging="500"/>
      </w:pPr>
      <w:rPr>
        <w:rFonts w:ascii="Symbol" w:hAnsi="Symbol" w:cs="Symbol" w:hint="default"/>
      </w:rPr>
    </w:lvl>
    <w:lvl w:ilvl="5">
      <w:numFmt w:val="bullet"/>
      <w:lvlText w:val=""/>
      <w:lvlJc w:val="left"/>
      <w:pPr>
        <w:tabs>
          <w:tab w:val="num" w:pos="0"/>
        </w:tabs>
        <w:ind w:left="5095" w:hanging="500"/>
      </w:pPr>
      <w:rPr>
        <w:rFonts w:ascii="Symbol" w:hAnsi="Symbol" w:cs="Symbol" w:hint="default"/>
      </w:rPr>
    </w:lvl>
    <w:lvl w:ilvl="6">
      <w:numFmt w:val="bullet"/>
      <w:lvlText w:val=""/>
      <w:lvlJc w:val="left"/>
      <w:pPr>
        <w:tabs>
          <w:tab w:val="num" w:pos="0"/>
        </w:tabs>
        <w:ind w:left="5998" w:hanging="500"/>
      </w:pPr>
      <w:rPr>
        <w:rFonts w:ascii="Symbol" w:hAnsi="Symbol" w:cs="Symbol" w:hint="default"/>
      </w:rPr>
    </w:lvl>
    <w:lvl w:ilvl="7">
      <w:numFmt w:val="bullet"/>
      <w:lvlText w:val=""/>
      <w:lvlJc w:val="left"/>
      <w:pPr>
        <w:tabs>
          <w:tab w:val="num" w:pos="0"/>
        </w:tabs>
        <w:ind w:left="6901" w:hanging="500"/>
      </w:pPr>
      <w:rPr>
        <w:rFonts w:ascii="Symbol" w:hAnsi="Symbol" w:cs="Symbol" w:hint="default"/>
      </w:rPr>
    </w:lvl>
    <w:lvl w:ilvl="8">
      <w:numFmt w:val="bullet"/>
      <w:lvlText w:val=""/>
      <w:lvlJc w:val="left"/>
      <w:pPr>
        <w:tabs>
          <w:tab w:val="num" w:pos="0"/>
        </w:tabs>
        <w:ind w:left="7804" w:hanging="500"/>
      </w:pPr>
      <w:rPr>
        <w:rFonts w:ascii="Symbol" w:hAnsi="Symbol" w:cs="Symbol" w:hint="default"/>
      </w:rPr>
    </w:lvl>
  </w:abstractNum>
  <w:abstractNum w:abstractNumId="6" w15:restartNumberingAfterBreak="0">
    <w:nsid w:val="23286B2C"/>
    <w:multiLevelType w:val="multilevel"/>
    <w:tmpl w:val="701452E8"/>
    <w:lvl w:ilvl="0">
      <w:start w:val="1"/>
      <w:numFmt w:val="decimal"/>
      <w:lvlText w:val="%1."/>
      <w:lvlJc w:val="left"/>
      <w:pPr>
        <w:tabs>
          <w:tab w:val="num" w:pos="0"/>
        </w:tabs>
        <w:ind w:left="521" w:hanging="360"/>
      </w:pPr>
    </w:lvl>
    <w:lvl w:ilvl="1">
      <w:start w:val="1"/>
      <w:numFmt w:val="lowerLetter"/>
      <w:lvlText w:val="%2."/>
      <w:lvlJc w:val="left"/>
      <w:pPr>
        <w:tabs>
          <w:tab w:val="num" w:pos="0"/>
        </w:tabs>
        <w:ind w:left="1241" w:hanging="360"/>
      </w:pPr>
    </w:lvl>
    <w:lvl w:ilvl="2">
      <w:start w:val="1"/>
      <w:numFmt w:val="lowerRoman"/>
      <w:lvlText w:val="%3."/>
      <w:lvlJc w:val="right"/>
      <w:pPr>
        <w:tabs>
          <w:tab w:val="num" w:pos="0"/>
        </w:tabs>
        <w:ind w:left="1961" w:hanging="180"/>
      </w:pPr>
    </w:lvl>
    <w:lvl w:ilvl="3">
      <w:start w:val="1"/>
      <w:numFmt w:val="decimal"/>
      <w:lvlText w:val="%4."/>
      <w:lvlJc w:val="left"/>
      <w:pPr>
        <w:tabs>
          <w:tab w:val="num" w:pos="0"/>
        </w:tabs>
        <w:ind w:left="2681" w:hanging="360"/>
      </w:pPr>
    </w:lvl>
    <w:lvl w:ilvl="4">
      <w:start w:val="1"/>
      <w:numFmt w:val="lowerLetter"/>
      <w:lvlText w:val="%5."/>
      <w:lvlJc w:val="left"/>
      <w:pPr>
        <w:tabs>
          <w:tab w:val="num" w:pos="0"/>
        </w:tabs>
        <w:ind w:left="3401" w:hanging="360"/>
      </w:pPr>
    </w:lvl>
    <w:lvl w:ilvl="5">
      <w:start w:val="1"/>
      <w:numFmt w:val="lowerRoman"/>
      <w:lvlText w:val="%6."/>
      <w:lvlJc w:val="right"/>
      <w:pPr>
        <w:tabs>
          <w:tab w:val="num" w:pos="0"/>
        </w:tabs>
        <w:ind w:left="4121" w:hanging="180"/>
      </w:pPr>
    </w:lvl>
    <w:lvl w:ilvl="6">
      <w:start w:val="1"/>
      <w:numFmt w:val="decimal"/>
      <w:lvlText w:val="%7."/>
      <w:lvlJc w:val="left"/>
      <w:pPr>
        <w:tabs>
          <w:tab w:val="num" w:pos="0"/>
        </w:tabs>
        <w:ind w:left="4841" w:hanging="360"/>
      </w:pPr>
    </w:lvl>
    <w:lvl w:ilvl="7">
      <w:start w:val="1"/>
      <w:numFmt w:val="lowerLetter"/>
      <w:lvlText w:val="%8."/>
      <w:lvlJc w:val="left"/>
      <w:pPr>
        <w:tabs>
          <w:tab w:val="num" w:pos="0"/>
        </w:tabs>
        <w:ind w:left="5561" w:hanging="360"/>
      </w:pPr>
    </w:lvl>
    <w:lvl w:ilvl="8">
      <w:start w:val="1"/>
      <w:numFmt w:val="lowerRoman"/>
      <w:lvlText w:val="%9."/>
      <w:lvlJc w:val="right"/>
      <w:pPr>
        <w:tabs>
          <w:tab w:val="num" w:pos="0"/>
        </w:tabs>
        <w:ind w:left="6281" w:hanging="180"/>
      </w:pPr>
    </w:lvl>
  </w:abstractNum>
  <w:abstractNum w:abstractNumId="7" w15:restartNumberingAfterBreak="0">
    <w:nsid w:val="24186417"/>
    <w:multiLevelType w:val="multilevel"/>
    <w:tmpl w:val="2BDE2F80"/>
    <w:lvl w:ilvl="0">
      <w:start w:val="1"/>
      <w:numFmt w:val="decimal"/>
      <w:lvlText w:val="%1."/>
      <w:lvlJc w:val="left"/>
      <w:pPr>
        <w:tabs>
          <w:tab w:val="num" w:pos="0"/>
        </w:tabs>
        <w:ind w:left="360" w:hanging="360"/>
      </w:pPr>
      <w:rPr>
        <w:b w:val="0"/>
        <w:bCs w:val="0"/>
      </w:rPr>
    </w:lvl>
    <w:lvl w:ilvl="1">
      <w:start w:val="1"/>
      <w:numFmt w:val="lowerLetter"/>
      <w:lvlText w:val="%2."/>
      <w:lvlJc w:val="left"/>
      <w:pPr>
        <w:tabs>
          <w:tab w:val="num" w:pos="0"/>
        </w:tabs>
        <w:ind w:left="1279" w:hanging="360"/>
      </w:pPr>
    </w:lvl>
    <w:lvl w:ilvl="2">
      <w:start w:val="1"/>
      <w:numFmt w:val="lowerRoman"/>
      <w:lvlText w:val="%3."/>
      <w:lvlJc w:val="right"/>
      <w:pPr>
        <w:tabs>
          <w:tab w:val="num" w:pos="0"/>
        </w:tabs>
        <w:ind w:left="1999" w:hanging="180"/>
      </w:pPr>
    </w:lvl>
    <w:lvl w:ilvl="3">
      <w:start w:val="1"/>
      <w:numFmt w:val="decimal"/>
      <w:lvlText w:val="%4."/>
      <w:lvlJc w:val="left"/>
      <w:pPr>
        <w:tabs>
          <w:tab w:val="num" w:pos="0"/>
        </w:tabs>
        <w:ind w:left="2719" w:hanging="360"/>
      </w:pPr>
    </w:lvl>
    <w:lvl w:ilvl="4">
      <w:start w:val="1"/>
      <w:numFmt w:val="lowerLetter"/>
      <w:lvlText w:val="%5."/>
      <w:lvlJc w:val="left"/>
      <w:pPr>
        <w:tabs>
          <w:tab w:val="num" w:pos="0"/>
        </w:tabs>
        <w:ind w:left="3439" w:hanging="360"/>
      </w:pPr>
    </w:lvl>
    <w:lvl w:ilvl="5">
      <w:start w:val="1"/>
      <w:numFmt w:val="lowerRoman"/>
      <w:lvlText w:val="%6."/>
      <w:lvlJc w:val="right"/>
      <w:pPr>
        <w:tabs>
          <w:tab w:val="num" w:pos="0"/>
        </w:tabs>
        <w:ind w:left="4159" w:hanging="180"/>
      </w:pPr>
    </w:lvl>
    <w:lvl w:ilvl="6">
      <w:start w:val="1"/>
      <w:numFmt w:val="decimal"/>
      <w:lvlText w:val="%7."/>
      <w:lvlJc w:val="left"/>
      <w:pPr>
        <w:tabs>
          <w:tab w:val="num" w:pos="0"/>
        </w:tabs>
        <w:ind w:left="4879" w:hanging="360"/>
      </w:pPr>
    </w:lvl>
    <w:lvl w:ilvl="7">
      <w:start w:val="1"/>
      <w:numFmt w:val="lowerLetter"/>
      <w:lvlText w:val="%8."/>
      <w:lvlJc w:val="left"/>
      <w:pPr>
        <w:tabs>
          <w:tab w:val="num" w:pos="0"/>
        </w:tabs>
        <w:ind w:left="5599" w:hanging="360"/>
      </w:pPr>
    </w:lvl>
    <w:lvl w:ilvl="8">
      <w:start w:val="1"/>
      <w:numFmt w:val="lowerRoman"/>
      <w:lvlText w:val="%9."/>
      <w:lvlJc w:val="right"/>
      <w:pPr>
        <w:tabs>
          <w:tab w:val="num" w:pos="0"/>
        </w:tabs>
        <w:ind w:left="6319" w:hanging="180"/>
      </w:pPr>
    </w:lvl>
  </w:abstractNum>
  <w:abstractNum w:abstractNumId="8" w15:restartNumberingAfterBreak="0">
    <w:nsid w:val="298466E6"/>
    <w:multiLevelType w:val="multilevel"/>
    <w:tmpl w:val="9AE82CBA"/>
    <w:lvl w:ilvl="0">
      <w:start w:val="1"/>
      <w:numFmt w:val="decimal"/>
      <w:lvlText w:val="%1."/>
      <w:lvlJc w:val="left"/>
      <w:pPr>
        <w:tabs>
          <w:tab w:val="num" w:pos="0"/>
        </w:tabs>
        <w:ind w:left="728" w:hanging="567"/>
      </w:pPr>
      <w:rPr>
        <w:sz w:val="22"/>
        <w:szCs w:val="22"/>
      </w:rPr>
    </w:lvl>
    <w:lvl w:ilvl="1">
      <w:numFmt w:val="bullet"/>
      <w:lvlText w:val="-"/>
      <w:lvlJc w:val="left"/>
      <w:pPr>
        <w:tabs>
          <w:tab w:val="num" w:pos="0"/>
        </w:tabs>
        <w:ind w:left="1227" w:hanging="500"/>
      </w:pPr>
      <w:rPr>
        <w:rFonts w:ascii="Calibri" w:hAnsi="Calibri" w:cs="Calibri" w:hint="default"/>
        <w:sz w:val="22"/>
        <w:szCs w:val="22"/>
      </w:rPr>
    </w:lvl>
    <w:lvl w:ilvl="2">
      <w:numFmt w:val="bullet"/>
      <w:lvlText w:val=""/>
      <w:lvlJc w:val="left"/>
      <w:pPr>
        <w:tabs>
          <w:tab w:val="num" w:pos="0"/>
        </w:tabs>
        <w:ind w:left="2122" w:hanging="500"/>
      </w:pPr>
      <w:rPr>
        <w:rFonts w:ascii="Symbol" w:hAnsi="Symbol" w:cs="Symbol" w:hint="default"/>
      </w:rPr>
    </w:lvl>
    <w:lvl w:ilvl="3">
      <w:numFmt w:val="bullet"/>
      <w:lvlText w:val=""/>
      <w:lvlJc w:val="left"/>
      <w:pPr>
        <w:tabs>
          <w:tab w:val="num" w:pos="0"/>
        </w:tabs>
        <w:ind w:left="3025" w:hanging="500"/>
      </w:pPr>
      <w:rPr>
        <w:rFonts w:ascii="Symbol" w:hAnsi="Symbol" w:cs="Symbol" w:hint="default"/>
      </w:rPr>
    </w:lvl>
    <w:lvl w:ilvl="4">
      <w:numFmt w:val="bullet"/>
      <w:lvlText w:val=""/>
      <w:lvlJc w:val="left"/>
      <w:pPr>
        <w:tabs>
          <w:tab w:val="num" w:pos="0"/>
        </w:tabs>
        <w:ind w:left="3928" w:hanging="500"/>
      </w:pPr>
      <w:rPr>
        <w:rFonts w:ascii="Symbol" w:hAnsi="Symbol" w:cs="Symbol" w:hint="default"/>
      </w:rPr>
    </w:lvl>
    <w:lvl w:ilvl="5">
      <w:numFmt w:val="bullet"/>
      <w:lvlText w:val=""/>
      <w:lvlJc w:val="left"/>
      <w:pPr>
        <w:tabs>
          <w:tab w:val="num" w:pos="0"/>
        </w:tabs>
        <w:ind w:left="4831" w:hanging="500"/>
      </w:pPr>
      <w:rPr>
        <w:rFonts w:ascii="Symbol" w:hAnsi="Symbol" w:cs="Symbol" w:hint="default"/>
      </w:rPr>
    </w:lvl>
    <w:lvl w:ilvl="6">
      <w:numFmt w:val="bullet"/>
      <w:lvlText w:val=""/>
      <w:lvlJc w:val="left"/>
      <w:pPr>
        <w:tabs>
          <w:tab w:val="num" w:pos="0"/>
        </w:tabs>
        <w:ind w:left="5734" w:hanging="500"/>
      </w:pPr>
      <w:rPr>
        <w:rFonts w:ascii="Symbol" w:hAnsi="Symbol" w:cs="Symbol" w:hint="default"/>
      </w:rPr>
    </w:lvl>
    <w:lvl w:ilvl="7">
      <w:numFmt w:val="bullet"/>
      <w:lvlText w:val=""/>
      <w:lvlJc w:val="left"/>
      <w:pPr>
        <w:tabs>
          <w:tab w:val="num" w:pos="0"/>
        </w:tabs>
        <w:ind w:left="6637" w:hanging="500"/>
      </w:pPr>
      <w:rPr>
        <w:rFonts w:ascii="Symbol" w:hAnsi="Symbol" w:cs="Symbol" w:hint="default"/>
      </w:rPr>
    </w:lvl>
    <w:lvl w:ilvl="8">
      <w:numFmt w:val="bullet"/>
      <w:lvlText w:val=""/>
      <w:lvlJc w:val="left"/>
      <w:pPr>
        <w:tabs>
          <w:tab w:val="num" w:pos="0"/>
        </w:tabs>
        <w:ind w:left="7540" w:hanging="500"/>
      </w:pPr>
      <w:rPr>
        <w:rFonts w:ascii="Symbol" w:hAnsi="Symbol" w:cs="Symbol" w:hint="default"/>
      </w:rPr>
    </w:lvl>
  </w:abstractNum>
  <w:abstractNum w:abstractNumId="9" w15:restartNumberingAfterBreak="0">
    <w:nsid w:val="2EC20E94"/>
    <w:multiLevelType w:val="multilevel"/>
    <w:tmpl w:val="F580D1E4"/>
    <w:lvl w:ilvl="0">
      <w:start w:val="1"/>
      <w:numFmt w:val="lowerLetter"/>
      <w:lvlText w:val="%1)"/>
      <w:lvlJc w:val="left"/>
      <w:pPr>
        <w:tabs>
          <w:tab w:val="num" w:pos="0"/>
        </w:tabs>
        <w:ind w:left="567" w:hanging="567"/>
      </w:pPr>
      <w:rPr>
        <w:b w:val="0"/>
        <w:bCs w:val="0"/>
        <w:sz w:val="22"/>
        <w:szCs w:val="22"/>
      </w:rPr>
    </w:lvl>
    <w:lvl w:ilvl="1">
      <w:start w:val="1"/>
      <w:numFmt w:val="lowerLetter"/>
      <w:lvlText w:val="%2)"/>
      <w:lvlJc w:val="left"/>
      <w:pPr>
        <w:tabs>
          <w:tab w:val="num" w:pos="0"/>
        </w:tabs>
        <w:ind w:left="1066" w:hanging="500"/>
      </w:pPr>
      <w:rPr>
        <w:rFonts w:ascii="Calibri" w:eastAsia="Times New Roman" w:hAnsi="Calibri" w:cstheme="minorHAnsi"/>
        <w:sz w:val="22"/>
        <w:szCs w:val="22"/>
      </w:rPr>
    </w:lvl>
    <w:lvl w:ilvl="2">
      <w:numFmt w:val="bullet"/>
      <w:lvlText w:val=""/>
      <w:lvlJc w:val="left"/>
      <w:pPr>
        <w:tabs>
          <w:tab w:val="num" w:pos="0"/>
        </w:tabs>
        <w:ind w:left="1961" w:hanging="500"/>
      </w:pPr>
      <w:rPr>
        <w:rFonts w:ascii="Symbol" w:hAnsi="Symbol" w:cs="Symbol" w:hint="default"/>
      </w:rPr>
    </w:lvl>
    <w:lvl w:ilvl="3">
      <w:numFmt w:val="bullet"/>
      <w:lvlText w:val=""/>
      <w:lvlJc w:val="left"/>
      <w:pPr>
        <w:tabs>
          <w:tab w:val="num" w:pos="0"/>
        </w:tabs>
        <w:ind w:left="2864" w:hanging="500"/>
      </w:pPr>
      <w:rPr>
        <w:rFonts w:ascii="Symbol" w:hAnsi="Symbol" w:cs="Symbol" w:hint="default"/>
      </w:rPr>
    </w:lvl>
    <w:lvl w:ilvl="4">
      <w:numFmt w:val="bullet"/>
      <w:lvlText w:val=""/>
      <w:lvlJc w:val="left"/>
      <w:pPr>
        <w:tabs>
          <w:tab w:val="num" w:pos="0"/>
        </w:tabs>
        <w:ind w:left="3767" w:hanging="500"/>
      </w:pPr>
      <w:rPr>
        <w:rFonts w:ascii="Symbol" w:hAnsi="Symbol" w:cs="Symbol" w:hint="default"/>
      </w:rPr>
    </w:lvl>
    <w:lvl w:ilvl="5">
      <w:numFmt w:val="bullet"/>
      <w:lvlText w:val=""/>
      <w:lvlJc w:val="left"/>
      <w:pPr>
        <w:tabs>
          <w:tab w:val="num" w:pos="0"/>
        </w:tabs>
        <w:ind w:left="4670" w:hanging="500"/>
      </w:pPr>
      <w:rPr>
        <w:rFonts w:ascii="Symbol" w:hAnsi="Symbol" w:cs="Symbol" w:hint="default"/>
      </w:rPr>
    </w:lvl>
    <w:lvl w:ilvl="6">
      <w:numFmt w:val="bullet"/>
      <w:lvlText w:val=""/>
      <w:lvlJc w:val="left"/>
      <w:pPr>
        <w:tabs>
          <w:tab w:val="num" w:pos="0"/>
        </w:tabs>
        <w:ind w:left="5573" w:hanging="500"/>
      </w:pPr>
      <w:rPr>
        <w:rFonts w:ascii="Symbol" w:hAnsi="Symbol" w:cs="Symbol" w:hint="default"/>
      </w:rPr>
    </w:lvl>
    <w:lvl w:ilvl="7">
      <w:numFmt w:val="bullet"/>
      <w:lvlText w:val=""/>
      <w:lvlJc w:val="left"/>
      <w:pPr>
        <w:tabs>
          <w:tab w:val="num" w:pos="0"/>
        </w:tabs>
        <w:ind w:left="6476" w:hanging="500"/>
      </w:pPr>
      <w:rPr>
        <w:rFonts w:ascii="Symbol" w:hAnsi="Symbol" w:cs="Symbol" w:hint="default"/>
      </w:rPr>
    </w:lvl>
    <w:lvl w:ilvl="8">
      <w:numFmt w:val="bullet"/>
      <w:lvlText w:val=""/>
      <w:lvlJc w:val="left"/>
      <w:pPr>
        <w:tabs>
          <w:tab w:val="num" w:pos="0"/>
        </w:tabs>
        <w:ind w:left="7379" w:hanging="500"/>
      </w:pPr>
      <w:rPr>
        <w:rFonts w:ascii="Symbol" w:hAnsi="Symbol" w:cs="Symbol" w:hint="default"/>
      </w:rPr>
    </w:lvl>
  </w:abstractNum>
  <w:abstractNum w:abstractNumId="10" w15:restartNumberingAfterBreak="0">
    <w:nsid w:val="37E34E5B"/>
    <w:multiLevelType w:val="multilevel"/>
    <w:tmpl w:val="6F30F0D0"/>
    <w:lvl w:ilvl="0">
      <w:start w:val="1"/>
      <w:numFmt w:val="decimal"/>
      <w:lvlText w:val="%1."/>
      <w:lvlJc w:val="left"/>
      <w:pPr>
        <w:tabs>
          <w:tab w:val="num" w:pos="0"/>
        </w:tabs>
        <w:ind w:left="728" w:hanging="567"/>
      </w:pPr>
      <w:rPr>
        <w:color w:val="0E2841" w:themeColor="text2"/>
        <w:sz w:val="22"/>
        <w:szCs w:val="22"/>
      </w:rPr>
    </w:lvl>
    <w:lvl w:ilvl="1">
      <w:numFmt w:val="bullet"/>
      <w:lvlText w:val="-"/>
      <w:lvlJc w:val="left"/>
      <w:pPr>
        <w:tabs>
          <w:tab w:val="num" w:pos="0"/>
        </w:tabs>
        <w:ind w:left="1227" w:hanging="500"/>
      </w:pPr>
      <w:rPr>
        <w:rFonts w:ascii="Calibri" w:hAnsi="Calibri" w:cs="Calibri" w:hint="default"/>
        <w:sz w:val="22"/>
        <w:szCs w:val="22"/>
      </w:rPr>
    </w:lvl>
    <w:lvl w:ilvl="2">
      <w:numFmt w:val="bullet"/>
      <w:lvlText w:val=""/>
      <w:lvlJc w:val="left"/>
      <w:pPr>
        <w:tabs>
          <w:tab w:val="num" w:pos="0"/>
        </w:tabs>
        <w:ind w:left="2122" w:hanging="500"/>
      </w:pPr>
      <w:rPr>
        <w:rFonts w:ascii="Symbol" w:hAnsi="Symbol" w:cs="Symbol" w:hint="default"/>
      </w:rPr>
    </w:lvl>
    <w:lvl w:ilvl="3">
      <w:numFmt w:val="bullet"/>
      <w:lvlText w:val=""/>
      <w:lvlJc w:val="left"/>
      <w:pPr>
        <w:tabs>
          <w:tab w:val="num" w:pos="0"/>
        </w:tabs>
        <w:ind w:left="3025" w:hanging="500"/>
      </w:pPr>
      <w:rPr>
        <w:rFonts w:ascii="Symbol" w:hAnsi="Symbol" w:cs="Symbol" w:hint="default"/>
      </w:rPr>
    </w:lvl>
    <w:lvl w:ilvl="4">
      <w:numFmt w:val="bullet"/>
      <w:lvlText w:val=""/>
      <w:lvlJc w:val="left"/>
      <w:pPr>
        <w:tabs>
          <w:tab w:val="num" w:pos="0"/>
        </w:tabs>
        <w:ind w:left="3928" w:hanging="500"/>
      </w:pPr>
      <w:rPr>
        <w:rFonts w:ascii="Symbol" w:hAnsi="Symbol" w:cs="Symbol" w:hint="default"/>
      </w:rPr>
    </w:lvl>
    <w:lvl w:ilvl="5">
      <w:numFmt w:val="bullet"/>
      <w:lvlText w:val=""/>
      <w:lvlJc w:val="left"/>
      <w:pPr>
        <w:tabs>
          <w:tab w:val="num" w:pos="0"/>
        </w:tabs>
        <w:ind w:left="4831" w:hanging="500"/>
      </w:pPr>
      <w:rPr>
        <w:rFonts w:ascii="Symbol" w:hAnsi="Symbol" w:cs="Symbol" w:hint="default"/>
      </w:rPr>
    </w:lvl>
    <w:lvl w:ilvl="6">
      <w:numFmt w:val="bullet"/>
      <w:lvlText w:val=""/>
      <w:lvlJc w:val="left"/>
      <w:pPr>
        <w:tabs>
          <w:tab w:val="num" w:pos="0"/>
        </w:tabs>
        <w:ind w:left="5734" w:hanging="500"/>
      </w:pPr>
      <w:rPr>
        <w:rFonts w:ascii="Symbol" w:hAnsi="Symbol" w:cs="Symbol" w:hint="default"/>
      </w:rPr>
    </w:lvl>
    <w:lvl w:ilvl="7">
      <w:numFmt w:val="bullet"/>
      <w:lvlText w:val=""/>
      <w:lvlJc w:val="left"/>
      <w:pPr>
        <w:tabs>
          <w:tab w:val="num" w:pos="0"/>
        </w:tabs>
        <w:ind w:left="6637" w:hanging="500"/>
      </w:pPr>
      <w:rPr>
        <w:rFonts w:ascii="Symbol" w:hAnsi="Symbol" w:cs="Symbol" w:hint="default"/>
      </w:rPr>
    </w:lvl>
    <w:lvl w:ilvl="8">
      <w:numFmt w:val="bullet"/>
      <w:lvlText w:val=""/>
      <w:lvlJc w:val="left"/>
      <w:pPr>
        <w:tabs>
          <w:tab w:val="num" w:pos="0"/>
        </w:tabs>
        <w:ind w:left="7540" w:hanging="500"/>
      </w:pPr>
      <w:rPr>
        <w:rFonts w:ascii="Symbol" w:hAnsi="Symbol" w:cs="Symbol" w:hint="default"/>
      </w:rPr>
    </w:lvl>
  </w:abstractNum>
  <w:abstractNum w:abstractNumId="11" w15:restartNumberingAfterBreak="0">
    <w:nsid w:val="37FC0BC9"/>
    <w:multiLevelType w:val="multilevel"/>
    <w:tmpl w:val="90BAC2A4"/>
    <w:lvl w:ilvl="0">
      <w:start w:val="1"/>
      <w:numFmt w:val="lowerLetter"/>
      <w:lvlText w:val="%1)"/>
      <w:lvlJc w:val="left"/>
      <w:pPr>
        <w:tabs>
          <w:tab w:val="num" w:pos="0"/>
        </w:tabs>
        <w:ind w:left="567" w:hanging="567"/>
      </w:pPr>
      <w:rPr>
        <w:sz w:val="22"/>
        <w:szCs w:val="22"/>
      </w:rPr>
    </w:lvl>
    <w:lvl w:ilvl="1">
      <w:start w:val="1"/>
      <w:numFmt w:val="bullet"/>
      <w:lvlText w:val=""/>
      <w:lvlJc w:val="left"/>
      <w:pPr>
        <w:tabs>
          <w:tab w:val="num" w:pos="0"/>
        </w:tabs>
        <w:ind w:left="926" w:hanging="360"/>
      </w:pPr>
      <w:rPr>
        <w:rFonts w:ascii="Symbol" w:hAnsi="Symbol" w:cs="Symbol" w:hint="default"/>
      </w:rPr>
    </w:lvl>
    <w:lvl w:ilvl="2">
      <w:numFmt w:val="bullet"/>
      <w:lvlText w:val=""/>
      <w:lvlJc w:val="left"/>
      <w:pPr>
        <w:tabs>
          <w:tab w:val="num" w:pos="0"/>
        </w:tabs>
        <w:ind w:left="1961" w:hanging="500"/>
      </w:pPr>
      <w:rPr>
        <w:rFonts w:ascii="Symbol" w:hAnsi="Symbol" w:cs="Symbol" w:hint="default"/>
      </w:rPr>
    </w:lvl>
    <w:lvl w:ilvl="3">
      <w:numFmt w:val="bullet"/>
      <w:lvlText w:val=""/>
      <w:lvlJc w:val="left"/>
      <w:pPr>
        <w:tabs>
          <w:tab w:val="num" w:pos="0"/>
        </w:tabs>
        <w:ind w:left="2864" w:hanging="500"/>
      </w:pPr>
      <w:rPr>
        <w:rFonts w:ascii="Symbol" w:hAnsi="Symbol" w:cs="Symbol" w:hint="default"/>
      </w:rPr>
    </w:lvl>
    <w:lvl w:ilvl="4">
      <w:numFmt w:val="bullet"/>
      <w:lvlText w:val=""/>
      <w:lvlJc w:val="left"/>
      <w:pPr>
        <w:tabs>
          <w:tab w:val="num" w:pos="0"/>
        </w:tabs>
        <w:ind w:left="3767" w:hanging="500"/>
      </w:pPr>
      <w:rPr>
        <w:rFonts w:ascii="Symbol" w:hAnsi="Symbol" w:cs="Symbol" w:hint="default"/>
      </w:rPr>
    </w:lvl>
    <w:lvl w:ilvl="5">
      <w:numFmt w:val="bullet"/>
      <w:lvlText w:val=""/>
      <w:lvlJc w:val="left"/>
      <w:pPr>
        <w:tabs>
          <w:tab w:val="num" w:pos="0"/>
        </w:tabs>
        <w:ind w:left="4670" w:hanging="500"/>
      </w:pPr>
      <w:rPr>
        <w:rFonts w:ascii="Symbol" w:hAnsi="Symbol" w:cs="Symbol" w:hint="default"/>
      </w:rPr>
    </w:lvl>
    <w:lvl w:ilvl="6">
      <w:numFmt w:val="bullet"/>
      <w:lvlText w:val=""/>
      <w:lvlJc w:val="left"/>
      <w:pPr>
        <w:tabs>
          <w:tab w:val="num" w:pos="0"/>
        </w:tabs>
        <w:ind w:left="5573" w:hanging="500"/>
      </w:pPr>
      <w:rPr>
        <w:rFonts w:ascii="Symbol" w:hAnsi="Symbol" w:cs="Symbol" w:hint="default"/>
      </w:rPr>
    </w:lvl>
    <w:lvl w:ilvl="7">
      <w:numFmt w:val="bullet"/>
      <w:lvlText w:val=""/>
      <w:lvlJc w:val="left"/>
      <w:pPr>
        <w:tabs>
          <w:tab w:val="num" w:pos="0"/>
        </w:tabs>
        <w:ind w:left="6476" w:hanging="500"/>
      </w:pPr>
      <w:rPr>
        <w:rFonts w:ascii="Symbol" w:hAnsi="Symbol" w:cs="Symbol" w:hint="default"/>
      </w:rPr>
    </w:lvl>
    <w:lvl w:ilvl="8">
      <w:numFmt w:val="bullet"/>
      <w:lvlText w:val=""/>
      <w:lvlJc w:val="left"/>
      <w:pPr>
        <w:tabs>
          <w:tab w:val="num" w:pos="0"/>
        </w:tabs>
        <w:ind w:left="7379" w:hanging="500"/>
      </w:pPr>
      <w:rPr>
        <w:rFonts w:ascii="Symbol" w:hAnsi="Symbol" w:cs="Symbol" w:hint="default"/>
      </w:rPr>
    </w:lvl>
  </w:abstractNum>
  <w:abstractNum w:abstractNumId="12" w15:restartNumberingAfterBreak="0">
    <w:nsid w:val="3FC94478"/>
    <w:multiLevelType w:val="multilevel"/>
    <w:tmpl w:val="F88CD81E"/>
    <w:lvl w:ilvl="0">
      <w:start w:val="1"/>
      <w:numFmt w:val="lowerLetter"/>
      <w:lvlText w:val="%1)"/>
      <w:lvlJc w:val="left"/>
      <w:pPr>
        <w:tabs>
          <w:tab w:val="num" w:pos="0"/>
        </w:tabs>
        <w:ind w:left="567" w:hanging="567"/>
      </w:pPr>
      <w:rPr>
        <w:sz w:val="22"/>
        <w:szCs w:val="22"/>
      </w:rPr>
    </w:lvl>
    <w:lvl w:ilvl="1">
      <w:start w:val="1"/>
      <w:numFmt w:val="lowerLetter"/>
      <w:lvlText w:val="%2)"/>
      <w:lvlJc w:val="left"/>
      <w:pPr>
        <w:tabs>
          <w:tab w:val="num" w:pos="0"/>
        </w:tabs>
        <w:ind w:left="1066" w:hanging="500"/>
      </w:pPr>
      <w:rPr>
        <w:rFonts w:ascii="Calibri" w:eastAsia="Times New Roman" w:hAnsi="Calibri" w:cstheme="minorHAnsi"/>
        <w:sz w:val="22"/>
        <w:szCs w:val="22"/>
      </w:rPr>
    </w:lvl>
    <w:lvl w:ilvl="2">
      <w:numFmt w:val="bullet"/>
      <w:lvlText w:val=""/>
      <w:lvlJc w:val="left"/>
      <w:pPr>
        <w:tabs>
          <w:tab w:val="num" w:pos="0"/>
        </w:tabs>
        <w:ind w:left="1961" w:hanging="500"/>
      </w:pPr>
      <w:rPr>
        <w:rFonts w:ascii="Symbol" w:hAnsi="Symbol" w:cs="Symbol" w:hint="default"/>
      </w:rPr>
    </w:lvl>
    <w:lvl w:ilvl="3">
      <w:numFmt w:val="bullet"/>
      <w:lvlText w:val=""/>
      <w:lvlJc w:val="left"/>
      <w:pPr>
        <w:tabs>
          <w:tab w:val="num" w:pos="0"/>
        </w:tabs>
        <w:ind w:left="2864" w:hanging="500"/>
      </w:pPr>
      <w:rPr>
        <w:rFonts w:ascii="Symbol" w:hAnsi="Symbol" w:cs="Symbol" w:hint="default"/>
      </w:rPr>
    </w:lvl>
    <w:lvl w:ilvl="4">
      <w:numFmt w:val="bullet"/>
      <w:lvlText w:val=""/>
      <w:lvlJc w:val="left"/>
      <w:pPr>
        <w:tabs>
          <w:tab w:val="num" w:pos="0"/>
        </w:tabs>
        <w:ind w:left="3767" w:hanging="500"/>
      </w:pPr>
      <w:rPr>
        <w:rFonts w:ascii="Symbol" w:hAnsi="Symbol" w:cs="Symbol" w:hint="default"/>
      </w:rPr>
    </w:lvl>
    <w:lvl w:ilvl="5">
      <w:numFmt w:val="bullet"/>
      <w:lvlText w:val=""/>
      <w:lvlJc w:val="left"/>
      <w:pPr>
        <w:tabs>
          <w:tab w:val="num" w:pos="0"/>
        </w:tabs>
        <w:ind w:left="4670" w:hanging="500"/>
      </w:pPr>
      <w:rPr>
        <w:rFonts w:ascii="Symbol" w:hAnsi="Symbol" w:cs="Symbol" w:hint="default"/>
      </w:rPr>
    </w:lvl>
    <w:lvl w:ilvl="6">
      <w:numFmt w:val="bullet"/>
      <w:lvlText w:val=""/>
      <w:lvlJc w:val="left"/>
      <w:pPr>
        <w:tabs>
          <w:tab w:val="num" w:pos="0"/>
        </w:tabs>
        <w:ind w:left="5573" w:hanging="500"/>
      </w:pPr>
      <w:rPr>
        <w:rFonts w:ascii="Symbol" w:hAnsi="Symbol" w:cs="Symbol" w:hint="default"/>
      </w:rPr>
    </w:lvl>
    <w:lvl w:ilvl="7">
      <w:numFmt w:val="bullet"/>
      <w:lvlText w:val=""/>
      <w:lvlJc w:val="left"/>
      <w:pPr>
        <w:tabs>
          <w:tab w:val="num" w:pos="0"/>
        </w:tabs>
        <w:ind w:left="6476" w:hanging="500"/>
      </w:pPr>
      <w:rPr>
        <w:rFonts w:ascii="Symbol" w:hAnsi="Symbol" w:cs="Symbol" w:hint="default"/>
      </w:rPr>
    </w:lvl>
    <w:lvl w:ilvl="8">
      <w:numFmt w:val="bullet"/>
      <w:lvlText w:val=""/>
      <w:lvlJc w:val="left"/>
      <w:pPr>
        <w:tabs>
          <w:tab w:val="num" w:pos="0"/>
        </w:tabs>
        <w:ind w:left="7379" w:hanging="500"/>
      </w:pPr>
      <w:rPr>
        <w:rFonts w:ascii="Symbol" w:hAnsi="Symbol" w:cs="Symbol" w:hint="default"/>
      </w:rPr>
    </w:lvl>
  </w:abstractNum>
  <w:abstractNum w:abstractNumId="13" w15:restartNumberingAfterBreak="0">
    <w:nsid w:val="43332B96"/>
    <w:multiLevelType w:val="multilevel"/>
    <w:tmpl w:val="BB566710"/>
    <w:lvl w:ilvl="0">
      <w:start w:val="1"/>
      <w:numFmt w:val="decimal"/>
      <w:lvlText w:val="%1."/>
      <w:lvlJc w:val="left"/>
      <w:pPr>
        <w:tabs>
          <w:tab w:val="num" w:pos="0"/>
        </w:tabs>
        <w:ind w:left="72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49463BEB"/>
    <w:multiLevelType w:val="multilevel"/>
    <w:tmpl w:val="F334A83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4CA92288"/>
    <w:multiLevelType w:val="multilevel"/>
    <w:tmpl w:val="F11A22A8"/>
    <w:lvl w:ilvl="0">
      <w:start w:val="1"/>
      <w:numFmt w:val="decimal"/>
      <w:lvlText w:val="%1."/>
      <w:lvlJc w:val="left"/>
      <w:pPr>
        <w:tabs>
          <w:tab w:val="num" w:pos="0"/>
        </w:tabs>
        <w:ind w:left="1135" w:hanging="567"/>
      </w:pPr>
      <w:rPr>
        <w:b w:val="0"/>
        <w:bCs w:val="0"/>
        <w:sz w:val="22"/>
        <w:szCs w:val="22"/>
      </w:rPr>
    </w:lvl>
    <w:lvl w:ilvl="1">
      <w:numFmt w:val="bullet"/>
      <w:lvlText w:val="-"/>
      <w:lvlJc w:val="left"/>
      <w:pPr>
        <w:tabs>
          <w:tab w:val="num" w:pos="0"/>
        </w:tabs>
        <w:ind w:left="-3167" w:hanging="500"/>
      </w:pPr>
      <w:rPr>
        <w:rFonts w:ascii="Calibri" w:hAnsi="Calibri" w:cs="Calibri" w:hint="default"/>
        <w:sz w:val="22"/>
        <w:szCs w:val="22"/>
      </w:rPr>
    </w:lvl>
    <w:lvl w:ilvl="2">
      <w:numFmt w:val="bullet"/>
      <w:lvlText w:val=""/>
      <w:lvlJc w:val="left"/>
      <w:pPr>
        <w:tabs>
          <w:tab w:val="num" w:pos="0"/>
        </w:tabs>
        <w:ind w:left="-2272" w:hanging="500"/>
      </w:pPr>
      <w:rPr>
        <w:rFonts w:ascii="Symbol" w:hAnsi="Symbol" w:cs="Symbol" w:hint="default"/>
      </w:rPr>
    </w:lvl>
    <w:lvl w:ilvl="3">
      <w:numFmt w:val="bullet"/>
      <w:lvlText w:val=""/>
      <w:lvlJc w:val="left"/>
      <w:pPr>
        <w:tabs>
          <w:tab w:val="num" w:pos="0"/>
        </w:tabs>
        <w:ind w:left="-1369" w:hanging="500"/>
      </w:pPr>
      <w:rPr>
        <w:rFonts w:ascii="Symbol" w:hAnsi="Symbol" w:cs="Symbol" w:hint="default"/>
      </w:rPr>
    </w:lvl>
    <w:lvl w:ilvl="4">
      <w:numFmt w:val="bullet"/>
      <w:lvlText w:val=""/>
      <w:lvlJc w:val="left"/>
      <w:pPr>
        <w:tabs>
          <w:tab w:val="num" w:pos="0"/>
        </w:tabs>
        <w:ind w:left="-466" w:hanging="500"/>
      </w:pPr>
      <w:rPr>
        <w:rFonts w:ascii="Symbol" w:hAnsi="Symbol" w:cs="Symbol" w:hint="default"/>
      </w:rPr>
    </w:lvl>
    <w:lvl w:ilvl="5">
      <w:numFmt w:val="bullet"/>
      <w:lvlText w:val=""/>
      <w:lvlJc w:val="left"/>
      <w:pPr>
        <w:tabs>
          <w:tab w:val="num" w:pos="0"/>
        </w:tabs>
        <w:ind w:left="437" w:hanging="500"/>
      </w:pPr>
      <w:rPr>
        <w:rFonts w:ascii="Symbol" w:hAnsi="Symbol" w:cs="Symbol" w:hint="default"/>
      </w:rPr>
    </w:lvl>
    <w:lvl w:ilvl="6">
      <w:numFmt w:val="bullet"/>
      <w:lvlText w:val=""/>
      <w:lvlJc w:val="left"/>
      <w:pPr>
        <w:tabs>
          <w:tab w:val="num" w:pos="0"/>
        </w:tabs>
        <w:ind w:left="1340" w:hanging="500"/>
      </w:pPr>
      <w:rPr>
        <w:rFonts w:ascii="Symbol" w:hAnsi="Symbol" w:cs="Symbol" w:hint="default"/>
      </w:rPr>
    </w:lvl>
    <w:lvl w:ilvl="7">
      <w:numFmt w:val="bullet"/>
      <w:lvlText w:val=""/>
      <w:lvlJc w:val="left"/>
      <w:pPr>
        <w:tabs>
          <w:tab w:val="num" w:pos="0"/>
        </w:tabs>
        <w:ind w:left="2243" w:hanging="500"/>
      </w:pPr>
      <w:rPr>
        <w:rFonts w:ascii="Symbol" w:hAnsi="Symbol" w:cs="Symbol" w:hint="default"/>
      </w:rPr>
    </w:lvl>
    <w:lvl w:ilvl="8">
      <w:numFmt w:val="bullet"/>
      <w:lvlText w:val=""/>
      <w:lvlJc w:val="left"/>
      <w:pPr>
        <w:tabs>
          <w:tab w:val="num" w:pos="0"/>
        </w:tabs>
        <w:ind w:left="3146" w:hanging="500"/>
      </w:pPr>
      <w:rPr>
        <w:rFonts w:ascii="Symbol" w:hAnsi="Symbol" w:cs="Symbol" w:hint="default"/>
      </w:rPr>
    </w:lvl>
  </w:abstractNum>
  <w:abstractNum w:abstractNumId="16" w15:restartNumberingAfterBreak="0">
    <w:nsid w:val="4D51672F"/>
    <w:multiLevelType w:val="multilevel"/>
    <w:tmpl w:val="A6CC66C8"/>
    <w:lvl w:ilvl="0">
      <w:start w:val="1"/>
      <w:numFmt w:val="lowerLetter"/>
      <w:lvlText w:val="%1)"/>
      <w:lvlJc w:val="left"/>
      <w:pPr>
        <w:tabs>
          <w:tab w:val="num" w:pos="0"/>
        </w:tabs>
        <w:ind w:left="567" w:hanging="567"/>
      </w:pPr>
      <w:rPr>
        <w:sz w:val="22"/>
        <w:szCs w:val="22"/>
      </w:rPr>
    </w:lvl>
    <w:lvl w:ilvl="1">
      <w:start w:val="1"/>
      <w:numFmt w:val="lowerLetter"/>
      <w:lvlText w:val="%2)"/>
      <w:lvlJc w:val="left"/>
      <w:pPr>
        <w:tabs>
          <w:tab w:val="num" w:pos="0"/>
        </w:tabs>
        <w:ind w:left="1066" w:hanging="500"/>
      </w:pPr>
      <w:rPr>
        <w:rFonts w:ascii="Calibri" w:eastAsia="Times New Roman" w:hAnsi="Calibri" w:cstheme="minorHAnsi"/>
        <w:sz w:val="22"/>
        <w:szCs w:val="22"/>
      </w:rPr>
    </w:lvl>
    <w:lvl w:ilvl="2">
      <w:numFmt w:val="bullet"/>
      <w:lvlText w:val=""/>
      <w:lvlJc w:val="left"/>
      <w:pPr>
        <w:tabs>
          <w:tab w:val="num" w:pos="0"/>
        </w:tabs>
        <w:ind w:left="1961" w:hanging="500"/>
      </w:pPr>
      <w:rPr>
        <w:rFonts w:ascii="Symbol" w:hAnsi="Symbol" w:cs="Symbol" w:hint="default"/>
      </w:rPr>
    </w:lvl>
    <w:lvl w:ilvl="3">
      <w:numFmt w:val="bullet"/>
      <w:lvlText w:val=""/>
      <w:lvlJc w:val="left"/>
      <w:pPr>
        <w:tabs>
          <w:tab w:val="num" w:pos="0"/>
        </w:tabs>
        <w:ind w:left="2864" w:hanging="500"/>
      </w:pPr>
      <w:rPr>
        <w:rFonts w:ascii="Symbol" w:hAnsi="Symbol" w:cs="Symbol" w:hint="default"/>
      </w:rPr>
    </w:lvl>
    <w:lvl w:ilvl="4">
      <w:numFmt w:val="bullet"/>
      <w:lvlText w:val=""/>
      <w:lvlJc w:val="left"/>
      <w:pPr>
        <w:tabs>
          <w:tab w:val="num" w:pos="0"/>
        </w:tabs>
        <w:ind w:left="3767" w:hanging="500"/>
      </w:pPr>
      <w:rPr>
        <w:rFonts w:ascii="Symbol" w:hAnsi="Symbol" w:cs="Symbol" w:hint="default"/>
      </w:rPr>
    </w:lvl>
    <w:lvl w:ilvl="5">
      <w:numFmt w:val="bullet"/>
      <w:lvlText w:val=""/>
      <w:lvlJc w:val="left"/>
      <w:pPr>
        <w:tabs>
          <w:tab w:val="num" w:pos="0"/>
        </w:tabs>
        <w:ind w:left="4670" w:hanging="500"/>
      </w:pPr>
      <w:rPr>
        <w:rFonts w:ascii="Symbol" w:hAnsi="Symbol" w:cs="Symbol" w:hint="default"/>
      </w:rPr>
    </w:lvl>
    <w:lvl w:ilvl="6">
      <w:numFmt w:val="bullet"/>
      <w:lvlText w:val=""/>
      <w:lvlJc w:val="left"/>
      <w:pPr>
        <w:tabs>
          <w:tab w:val="num" w:pos="0"/>
        </w:tabs>
        <w:ind w:left="5573" w:hanging="500"/>
      </w:pPr>
      <w:rPr>
        <w:rFonts w:ascii="Symbol" w:hAnsi="Symbol" w:cs="Symbol" w:hint="default"/>
      </w:rPr>
    </w:lvl>
    <w:lvl w:ilvl="7">
      <w:numFmt w:val="bullet"/>
      <w:lvlText w:val=""/>
      <w:lvlJc w:val="left"/>
      <w:pPr>
        <w:tabs>
          <w:tab w:val="num" w:pos="0"/>
        </w:tabs>
        <w:ind w:left="6476" w:hanging="500"/>
      </w:pPr>
      <w:rPr>
        <w:rFonts w:ascii="Symbol" w:hAnsi="Symbol" w:cs="Symbol" w:hint="default"/>
      </w:rPr>
    </w:lvl>
    <w:lvl w:ilvl="8">
      <w:numFmt w:val="bullet"/>
      <w:lvlText w:val=""/>
      <w:lvlJc w:val="left"/>
      <w:pPr>
        <w:tabs>
          <w:tab w:val="num" w:pos="0"/>
        </w:tabs>
        <w:ind w:left="7379" w:hanging="500"/>
      </w:pPr>
      <w:rPr>
        <w:rFonts w:ascii="Symbol" w:hAnsi="Symbol" w:cs="Symbol" w:hint="default"/>
      </w:rPr>
    </w:lvl>
  </w:abstractNum>
  <w:abstractNum w:abstractNumId="17" w15:restartNumberingAfterBreak="0">
    <w:nsid w:val="503C505E"/>
    <w:multiLevelType w:val="multilevel"/>
    <w:tmpl w:val="B6B606E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58AD2132"/>
    <w:multiLevelType w:val="multilevel"/>
    <w:tmpl w:val="4B44CEDA"/>
    <w:lvl w:ilvl="0">
      <w:start w:val="1"/>
      <w:numFmt w:val="lowerLetter"/>
      <w:lvlText w:val="%1)"/>
      <w:lvlJc w:val="left"/>
      <w:pPr>
        <w:tabs>
          <w:tab w:val="num" w:pos="0"/>
        </w:tabs>
        <w:ind w:left="567" w:hanging="567"/>
      </w:pPr>
      <w:rPr>
        <w:sz w:val="22"/>
        <w:szCs w:val="22"/>
      </w:rPr>
    </w:lvl>
    <w:lvl w:ilvl="1">
      <w:start w:val="1"/>
      <w:numFmt w:val="lowerLetter"/>
      <w:lvlText w:val="%2)"/>
      <w:lvlJc w:val="left"/>
      <w:pPr>
        <w:tabs>
          <w:tab w:val="num" w:pos="0"/>
        </w:tabs>
        <w:ind w:left="1066" w:hanging="500"/>
      </w:pPr>
      <w:rPr>
        <w:rFonts w:ascii="Calibri" w:eastAsia="Times New Roman" w:hAnsi="Calibri" w:cstheme="minorHAnsi"/>
        <w:sz w:val="22"/>
        <w:szCs w:val="22"/>
      </w:rPr>
    </w:lvl>
    <w:lvl w:ilvl="2">
      <w:numFmt w:val="bullet"/>
      <w:lvlText w:val=""/>
      <w:lvlJc w:val="left"/>
      <w:pPr>
        <w:tabs>
          <w:tab w:val="num" w:pos="0"/>
        </w:tabs>
        <w:ind w:left="1961" w:hanging="500"/>
      </w:pPr>
      <w:rPr>
        <w:rFonts w:ascii="Symbol" w:hAnsi="Symbol" w:cs="Symbol" w:hint="default"/>
      </w:rPr>
    </w:lvl>
    <w:lvl w:ilvl="3">
      <w:numFmt w:val="bullet"/>
      <w:lvlText w:val=""/>
      <w:lvlJc w:val="left"/>
      <w:pPr>
        <w:tabs>
          <w:tab w:val="num" w:pos="0"/>
        </w:tabs>
        <w:ind w:left="2864" w:hanging="500"/>
      </w:pPr>
      <w:rPr>
        <w:rFonts w:ascii="Symbol" w:hAnsi="Symbol" w:cs="Symbol" w:hint="default"/>
      </w:rPr>
    </w:lvl>
    <w:lvl w:ilvl="4">
      <w:numFmt w:val="bullet"/>
      <w:lvlText w:val=""/>
      <w:lvlJc w:val="left"/>
      <w:pPr>
        <w:tabs>
          <w:tab w:val="num" w:pos="0"/>
        </w:tabs>
        <w:ind w:left="3767" w:hanging="500"/>
      </w:pPr>
      <w:rPr>
        <w:rFonts w:ascii="Symbol" w:hAnsi="Symbol" w:cs="Symbol" w:hint="default"/>
      </w:rPr>
    </w:lvl>
    <w:lvl w:ilvl="5">
      <w:numFmt w:val="bullet"/>
      <w:lvlText w:val=""/>
      <w:lvlJc w:val="left"/>
      <w:pPr>
        <w:tabs>
          <w:tab w:val="num" w:pos="0"/>
        </w:tabs>
        <w:ind w:left="4670" w:hanging="500"/>
      </w:pPr>
      <w:rPr>
        <w:rFonts w:ascii="Symbol" w:hAnsi="Symbol" w:cs="Symbol" w:hint="default"/>
      </w:rPr>
    </w:lvl>
    <w:lvl w:ilvl="6">
      <w:numFmt w:val="bullet"/>
      <w:lvlText w:val=""/>
      <w:lvlJc w:val="left"/>
      <w:pPr>
        <w:tabs>
          <w:tab w:val="num" w:pos="0"/>
        </w:tabs>
        <w:ind w:left="5573" w:hanging="500"/>
      </w:pPr>
      <w:rPr>
        <w:rFonts w:ascii="Symbol" w:hAnsi="Symbol" w:cs="Symbol" w:hint="default"/>
      </w:rPr>
    </w:lvl>
    <w:lvl w:ilvl="7">
      <w:numFmt w:val="bullet"/>
      <w:lvlText w:val=""/>
      <w:lvlJc w:val="left"/>
      <w:pPr>
        <w:tabs>
          <w:tab w:val="num" w:pos="0"/>
        </w:tabs>
        <w:ind w:left="6476" w:hanging="500"/>
      </w:pPr>
      <w:rPr>
        <w:rFonts w:ascii="Symbol" w:hAnsi="Symbol" w:cs="Symbol" w:hint="default"/>
      </w:rPr>
    </w:lvl>
    <w:lvl w:ilvl="8">
      <w:numFmt w:val="bullet"/>
      <w:lvlText w:val=""/>
      <w:lvlJc w:val="left"/>
      <w:pPr>
        <w:tabs>
          <w:tab w:val="num" w:pos="0"/>
        </w:tabs>
        <w:ind w:left="7379" w:hanging="500"/>
      </w:pPr>
      <w:rPr>
        <w:rFonts w:ascii="Symbol" w:hAnsi="Symbol" w:cs="Symbol" w:hint="default"/>
      </w:rPr>
    </w:lvl>
  </w:abstractNum>
  <w:abstractNum w:abstractNumId="19" w15:restartNumberingAfterBreak="0">
    <w:nsid w:val="687802D0"/>
    <w:multiLevelType w:val="multilevel"/>
    <w:tmpl w:val="36387FCC"/>
    <w:lvl w:ilvl="0">
      <w:start w:val="1"/>
      <w:numFmt w:val="decimal"/>
      <w:lvlText w:val="%1."/>
      <w:lvlJc w:val="left"/>
      <w:pPr>
        <w:tabs>
          <w:tab w:val="num" w:pos="0"/>
        </w:tabs>
        <w:ind w:left="728" w:hanging="567"/>
      </w:pPr>
      <w:rPr>
        <w:rFonts w:ascii="Calibri" w:eastAsia="Calibri" w:hAnsi="Calibri" w:cs="Calibri"/>
        <w:b w:val="0"/>
        <w:bCs w:val="0"/>
        <w:sz w:val="22"/>
        <w:szCs w:val="22"/>
      </w:rPr>
    </w:lvl>
    <w:lvl w:ilvl="1">
      <w:numFmt w:val="bullet"/>
      <w:lvlText w:val="-"/>
      <w:lvlJc w:val="left"/>
      <w:pPr>
        <w:tabs>
          <w:tab w:val="num" w:pos="0"/>
        </w:tabs>
        <w:ind w:left="1227" w:hanging="500"/>
      </w:pPr>
      <w:rPr>
        <w:rFonts w:ascii="Calibri" w:hAnsi="Calibri" w:cs="Calibri" w:hint="default"/>
        <w:sz w:val="22"/>
        <w:szCs w:val="22"/>
      </w:rPr>
    </w:lvl>
    <w:lvl w:ilvl="2">
      <w:numFmt w:val="bullet"/>
      <w:lvlText w:val=""/>
      <w:lvlJc w:val="left"/>
      <w:pPr>
        <w:tabs>
          <w:tab w:val="num" w:pos="0"/>
        </w:tabs>
        <w:ind w:left="2122" w:hanging="500"/>
      </w:pPr>
      <w:rPr>
        <w:rFonts w:ascii="Symbol" w:hAnsi="Symbol" w:cs="Symbol" w:hint="default"/>
      </w:rPr>
    </w:lvl>
    <w:lvl w:ilvl="3">
      <w:numFmt w:val="bullet"/>
      <w:lvlText w:val=""/>
      <w:lvlJc w:val="left"/>
      <w:pPr>
        <w:tabs>
          <w:tab w:val="num" w:pos="0"/>
        </w:tabs>
        <w:ind w:left="3025" w:hanging="500"/>
      </w:pPr>
      <w:rPr>
        <w:rFonts w:ascii="Symbol" w:hAnsi="Symbol" w:cs="Symbol" w:hint="default"/>
      </w:rPr>
    </w:lvl>
    <w:lvl w:ilvl="4">
      <w:numFmt w:val="bullet"/>
      <w:lvlText w:val=""/>
      <w:lvlJc w:val="left"/>
      <w:pPr>
        <w:tabs>
          <w:tab w:val="num" w:pos="0"/>
        </w:tabs>
        <w:ind w:left="3928" w:hanging="500"/>
      </w:pPr>
      <w:rPr>
        <w:rFonts w:ascii="Symbol" w:hAnsi="Symbol" w:cs="Symbol" w:hint="default"/>
      </w:rPr>
    </w:lvl>
    <w:lvl w:ilvl="5">
      <w:numFmt w:val="bullet"/>
      <w:lvlText w:val=""/>
      <w:lvlJc w:val="left"/>
      <w:pPr>
        <w:tabs>
          <w:tab w:val="num" w:pos="0"/>
        </w:tabs>
        <w:ind w:left="4831" w:hanging="500"/>
      </w:pPr>
      <w:rPr>
        <w:rFonts w:ascii="Symbol" w:hAnsi="Symbol" w:cs="Symbol" w:hint="default"/>
      </w:rPr>
    </w:lvl>
    <w:lvl w:ilvl="6">
      <w:numFmt w:val="bullet"/>
      <w:lvlText w:val=""/>
      <w:lvlJc w:val="left"/>
      <w:pPr>
        <w:tabs>
          <w:tab w:val="num" w:pos="0"/>
        </w:tabs>
        <w:ind w:left="5734" w:hanging="500"/>
      </w:pPr>
      <w:rPr>
        <w:rFonts w:ascii="Symbol" w:hAnsi="Symbol" w:cs="Symbol" w:hint="default"/>
      </w:rPr>
    </w:lvl>
    <w:lvl w:ilvl="7">
      <w:numFmt w:val="bullet"/>
      <w:lvlText w:val=""/>
      <w:lvlJc w:val="left"/>
      <w:pPr>
        <w:tabs>
          <w:tab w:val="num" w:pos="0"/>
        </w:tabs>
        <w:ind w:left="6637" w:hanging="500"/>
      </w:pPr>
      <w:rPr>
        <w:rFonts w:ascii="Symbol" w:hAnsi="Symbol" w:cs="Symbol" w:hint="default"/>
      </w:rPr>
    </w:lvl>
    <w:lvl w:ilvl="8">
      <w:numFmt w:val="bullet"/>
      <w:lvlText w:val=""/>
      <w:lvlJc w:val="left"/>
      <w:pPr>
        <w:tabs>
          <w:tab w:val="num" w:pos="0"/>
        </w:tabs>
        <w:ind w:left="7540" w:hanging="500"/>
      </w:pPr>
      <w:rPr>
        <w:rFonts w:ascii="Symbol" w:hAnsi="Symbol" w:cs="Symbol" w:hint="default"/>
      </w:rPr>
    </w:lvl>
  </w:abstractNum>
  <w:abstractNum w:abstractNumId="20" w15:restartNumberingAfterBreak="0">
    <w:nsid w:val="6A161357"/>
    <w:multiLevelType w:val="multilevel"/>
    <w:tmpl w:val="6D2A3F20"/>
    <w:lvl w:ilvl="0">
      <w:start w:val="1"/>
      <w:numFmt w:val="lowerLetter"/>
      <w:lvlText w:val="%1)"/>
      <w:lvlJc w:val="left"/>
      <w:pPr>
        <w:tabs>
          <w:tab w:val="num" w:pos="0"/>
        </w:tabs>
        <w:ind w:left="567" w:hanging="567"/>
      </w:pPr>
      <w:rPr>
        <w:sz w:val="22"/>
        <w:szCs w:val="22"/>
      </w:rPr>
    </w:lvl>
    <w:lvl w:ilvl="1">
      <w:start w:val="1"/>
      <w:numFmt w:val="lowerLetter"/>
      <w:lvlText w:val="%2)"/>
      <w:lvlJc w:val="left"/>
      <w:pPr>
        <w:tabs>
          <w:tab w:val="num" w:pos="0"/>
        </w:tabs>
        <w:ind w:left="1066" w:hanging="500"/>
      </w:pPr>
      <w:rPr>
        <w:rFonts w:ascii="Calibri" w:eastAsia="Times New Roman" w:hAnsi="Calibri" w:cstheme="minorHAnsi"/>
        <w:sz w:val="22"/>
        <w:szCs w:val="22"/>
      </w:rPr>
    </w:lvl>
    <w:lvl w:ilvl="2">
      <w:numFmt w:val="bullet"/>
      <w:lvlText w:val=""/>
      <w:lvlJc w:val="left"/>
      <w:pPr>
        <w:tabs>
          <w:tab w:val="num" w:pos="0"/>
        </w:tabs>
        <w:ind w:left="1961" w:hanging="500"/>
      </w:pPr>
      <w:rPr>
        <w:rFonts w:ascii="Symbol" w:hAnsi="Symbol" w:cs="Symbol" w:hint="default"/>
      </w:rPr>
    </w:lvl>
    <w:lvl w:ilvl="3">
      <w:numFmt w:val="bullet"/>
      <w:lvlText w:val=""/>
      <w:lvlJc w:val="left"/>
      <w:pPr>
        <w:tabs>
          <w:tab w:val="num" w:pos="0"/>
        </w:tabs>
        <w:ind w:left="2864" w:hanging="500"/>
      </w:pPr>
      <w:rPr>
        <w:rFonts w:ascii="Symbol" w:hAnsi="Symbol" w:cs="Symbol" w:hint="default"/>
      </w:rPr>
    </w:lvl>
    <w:lvl w:ilvl="4">
      <w:numFmt w:val="bullet"/>
      <w:lvlText w:val=""/>
      <w:lvlJc w:val="left"/>
      <w:pPr>
        <w:tabs>
          <w:tab w:val="num" w:pos="0"/>
        </w:tabs>
        <w:ind w:left="3767" w:hanging="500"/>
      </w:pPr>
      <w:rPr>
        <w:rFonts w:ascii="Symbol" w:hAnsi="Symbol" w:cs="Symbol" w:hint="default"/>
      </w:rPr>
    </w:lvl>
    <w:lvl w:ilvl="5">
      <w:numFmt w:val="bullet"/>
      <w:lvlText w:val=""/>
      <w:lvlJc w:val="left"/>
      <w:pPr>
        <w:tabs>
          <w:tab w:val="num" w:pos="0"/>
        </w:tabs>
        <w:ind w:left="4670" w:hanging="500"/>
      </w:pPr>
      <w:rPr>
        <w:rFonts w:ascii="Symbol" w:hAnsi="Symbol" w:cs="Symbol" w:hint="default"/>
      </w:rPr>
    </w:lvl>
    <w:lvl w:ilvl="6">
      <w:numFmt w:val="bullet"/>
      <w:lvlText w:val=""/>
      <w:lvlJc w:val="left"/>
      <w:pPr>
        <w:tabs>
          <w:tab w:val="num" w:pos="0"/>
        </w:tabs>
        <w:ind w:left="5573" w:hanging="500"/>
      </w:pPr>
      <w:rPr>
        <w:rFonts w:ascii="Symbol" w:hAnsi="Symbol" w:cs="Symbol" w:hint="default"/>
      </w:rPr>
    </w:lvl>
    <w:lvl w:ilvl="7">
      <w:numFmt w:val="bullet"/>
      <w:lvlText w:val=""/>
      <w:lvlJc w:val="left"/>
      <w:pPr>
        <w:tabs>
          <w:tab w:val="num" w:pos="0"/>
        </w:tabs>
        <w:ind w:left="6476" w:hanging="500"/>
      </w:pPr>
      <w:rPr>
        <w:rFonts w:ascii="Symbol" w:hAnsi="Symbol" w:cs="Symbol" w:hint="default"/>
      </w:rPr>
    </w:lvl>
    <w:lvl w:ilvl="8">
      <w:numFmt w:val="bullet"/>
      <w:lvlText w:val=""/>
      <w:lvlJc w:val="left"/>
      <w:pPr>
        <w:tabs>
          <w:tab w:val="num" w:pos="0"/>
        </w:tabs>
        <w:ind w:left="7379" w:hanging="500"/>
      </w:pPr>
      <w:rPr>
        <w:rFonts w:ascii="Symbol" w:hAnsi="Symbol" w:cs="Symbol" w:hint="default"/>
      </w:rPr>
    </w:lvl>
  </w:abstractNum>
  <w:abstractNum w:abstractNumId="21" w15:restartNumberingAfterBreak="0">
    <w:nsid w:val="6ACB46FD"/>
    <w:multiLevelType w:val="multilevel"/>
    <w:tmpl w:val="4400277A"/>
    <w:lvl w:ilvl="0">
      <w:start w:val="1"/>
      <w:numFmt w:val="bullet"/>
      <w:lvlText w:val=""/>
      <w:lvlJc w:val="left"/>
      <w:pPr>
        <w:tabs>
          <w:tab w:val="num" w:pos="0"/>
        </w:tabs>
        <w:ind w:left="720" w:hanging="360"/>
      </w:pPr>
      <w:rPr>
        <w:rFonts w:ascii="Wingdings" w:hAnsi="Wingdings" w:cs="Wingdings" w:hint="default"/>
        <w:color w:val="00206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79091CB7"/>
    <w:multiLevelType w:val="multilevel"/>
    <w:tmpl w:val="A0C40D1E"/>
    <w:lvl w:ilvl="0">
      <w:start w:val="1"/>
      <w:numFmt w:val="decimal"/>
      <w:lvlText w:val="%1."/>
      <w:lvlJc w:val="left"/>
      <w:pPr>
        <w:tabs>
          <w:tab w:val="num" w:pos="0"/>
        </w:tabs>
        <w:ind w:left="521" w:hanging="360"/>
      </w:pPr>
      <w:rPr>
        <w:b w:val="0"/>
        <w:bCs w:val="0"/>
      </w:rPr>
    </w:lvl>
    <w:lvl w:ilvl="1">
      <w:start w:val="1"/>
      <w:numFmt w:val="lowerLetter"/>
      <w:lvlText w:val="%2."/>
      <w:lvlJc w:val="left"/>
      <w:pPr>
        <w:tabs>
          <w:tab w:val="num" w:pos="0"/>
        </w:tabs>
        <w:ind w:left="1241" w:hanging="360"/>
      </w:pPr>
    </w:lvl>
    <w:lvl w:ilvl="2">
      <w:start w:val="1"/>
      <w:numFmt w:val="lowerRoman"/>
      <w:lvlText w:val="%3."/>
      <w:lvlJc w:val="right"/>
      <w:pPr>
        <w:tabs>
          <w:tab w:val="num" w:pos="0"/>
        </w:tabs>
        <w:ind w:left="1961" w:hanging="180"/>
      </w:pPr>
    </w:lvl>
    <w:lvl w:ilvl="3">
      <w:start w:val="1"/>
      <w:numFmt w:val="decimal"/>
      <w:lvlText w:val="%4."/>
      <w:lvlJc w:val="left"/>
      <w:pPr>
        <w:tabs>
          <w:tab w:val="num" w:pos="0"/>
        </w:tabs>
        <w:ind w:left="2681" w:hanging="360"/>
      </w:pPr>
    </w:lvl>
    <w:lvl w:ilvl="4">
      <w:start w:val="1"/>
      <w:numFmt w:val="lowerLetter"/>
      <w:lvlText w:val="%5."/>
      <w:lvlJc w:val="left"/>
      <w:pPr>
        <w:tabs>
          <w:tab w:val="num" w:pos="0"/>
        </w:tabs>
        <w:ind w:left="3401" w:hanging="360"/>
      </w:pPr>
    </w:lvl>
    <w:lvl w:ilvl="5">
      <w:start w:val="1"/>
      <w:numFmt w:val="lowerRoman"/>
      <w:lvlText w:val="%6."/>
      <w:lvlJc w:val="right"/>
      <w:pPr>
        <w:tabs>
          <w:tab w:val="num" w:pos="0"/>
        </w:tabs>
        <w:ind w:left="4121" w:hanging="180"/>
      </w:pPr>
    </w:lvl>
    <w:lvl w:ilvl="6">
      <w:start w:val="1"/>
      <w:numFmt w:val="decimal"/>
      <w:lvlText w:val="%7."/>
      <w:lvlJc w:val="left"/>
      <w:pPr>
        <w:tabs>
          <w:tab w:val="num" w:pos="0"/>
        </w:tabs>
        <w:ind w:left="4841" w:hanging="360"/>
      </w:pPr>
    </w:lvl>
    <w:lvl w:ilvl="7">
      <w:start w:val="1"/>
      <w:numFmt w:val="lowerLetter"/>
      <w:lvlText w:val="%8."/>
      <w:lvlJc w:val="left"/>
      <w:pPr>
        <w:tabs>
          <w:tab w:val="num" w:pos="0"/>
        </w:tabs>
        <w:ind w:left="5561" w:hanging="360"/>
      </w:pPr>
    </w:lvl>
    <w:lvl w:ilvl="8">
      <w:start w:val="1"/>
      <w:numFmt w:val="lowerRoman"/>
      <w:lvlText w:val="%9."/>
      <w:lvlJc w:val="right"/>
      <w:pPr>
        <w:tabs>
          <w:tab w:val="num" w:pos="0"/>
        </w:tabs>
        <w:ind w:left="6281" w:hanging="180"/>
      </w:pPr>
    </w:lvl>
  </w:abstractNum>
  <w:abstractNum w:abstractNumId="23" w15:restartNumberingAfterBreak="0">
    <w:nsid w:val="798E223C"/>
    <w:multiLevelType w:val="multilevel"/>
    <w:tmpl w:val="0C1047DC"/>
    <w:lvl w:ilvl="0">
      <w:start w:val="1"/>
      <w:numFmt w:val="lowerLetter"/>
      <w:lvlText w:val="%1)"/>
      <w:lvlJc w:val="left"/>
      <w:pPr>
        <w:tabs>
          <w:tab w:val="num" w:pos="0"/>
        </w:tabs>
        <w:ind w:left="567" w:hanging="567"/>
      </w:pPr>
      <w:rPr>
        <w:sz w:val="22"/>
        <w:szCs w:val="22"/>
      </w:rPr>
    </w:lvl>
    <w:lvl w:ilvl="1">
      <w:start w:val="1"/>
      <w:numFmt w:val="lowerLetter"/>
      <w:lvlText w:val="%2)"/>
      <w:lvlJc w:val="left"/>
      <w:pPr>
        <w:tabs>
          <w:tab w:val="num" w:pos="0"/>
        </w:tabs>
        <w:ind w:left="1066" w:hanging="500"/>
      </w:pPr>
      <w:rPr>
        <w:rFonts w:ascii="Calibri" w:eastAsia="Times New Roman" w:hAnsi="Calibri" w:cstheme="minorHAnsi"/>
        <w:sz w:val="22"/>
        <w:szCs w:val="22"/>
      </w:rPr>
    </w:lvl>
    <w:lvl w:ilvl="2">
      <w:numFmt w:val="bullet"/>
      <w:lvlText w:val=""/>
      <w:lvlJc w:val="left"/>
      <w:pPr>
        <w:tabs>
          <w:tab w:val="num" w:pos="0"/>
        </w:tabs>
        <w:ind w:left="1961" w:hanging="500"/>
      </w:pPr>
      <w:rPr>
        <w:rFonts w:ascii="Symbol" w:hAnsi="Symbol" w:cs="Symbol" w:hint="default"/>
      </w:rPr>
    </w:lvl>
    <w:lvl w:ilvl="3">
      <w:numFmt w:val="bullet"/>
      <w:lvlText w:val=""/>
      <w:lvlJc w:val="left"/>
      <w:pPr>
        <w:tabs>
          <w:tab w:val="num" w:pos="0"/>
        </w:tabs>
        <w:ind w:left="2864" w:hanging="500"/>
      </w:pPr>
      <w:rPr>
        <w:rFonts w:ascii="Symbol" w:hAnsi="Symbol" w:cs="Symbol" w:hint="default"/>
      </w:rPr>
    </w:lvl>
    <w:lvl w:ilvl="4">
      <w:numFmt w:val="bullet"/>
      <w:lvlText w:val=""/>
      <w:lvlJc w:val="left"/>
      <w:pPr>
        <w:tabs>
          <w:tab w:val="num" w:pos="0"/>
        </w:tabs>
        <w:ind w:left="3767" w:hanging="500"/>
      </w:pPr>
      <w:rPr>
        <w:rFonts w:ascii="Symbol" w:hAnsi="Symbol" w:cs="Symbol" w:hint="default"/>
      </w:rPr>
    </w:lvl>
    <w:lvl w:ilvl="5">
      <w:numFmt w:val="bullet"/>
      <w:lvlText w:val=""/>
      <w:lvlJc w:val="left"/>
      <w:pPr>
        <w:tabs>
          <w:tab w:val="num" w:pos="0"/>
        </w:tabs>
        <w:ind w:left="4670" w:hanging="500"/>
      </w:pPr>
      <w:rPr>
        <w:rFonts w:ascii="Symbol" w:hAnsi="Symbol" w:cs="Symbol" w:hint="default"/>
      </w:rPr>
    </w:lvl>
    <w:lvl w:ilvl="6">
      <w:numFmt w:val="bullet"/>
      <w:lvlText w:val=""/>
      <w:lvlJc w:val="left"/>
      <w:pPr>
        <w:tabs>
          <w:tab w:val="num" w:pos="0"/>
        </w:tabs>
        <w:ind w:left="5573" w:hanging="500"/>
      </w:pPr>
      <w:rPr>
        <w:rFonts w:ascii="Symbol" w:hAnsi="Symbol" w:cs="Symbol" w:hint="default"/>
      </w:rPr>
    </w:lvl>
    <w:lvl w:ilvl="7">
      <w:numFmt w:val="bullet"/>
      <w:lvlText w:val=""/>
      <w:lvlJc w:val="left"/>
      <w:pPr>
        <w:tabs>
          <w:tab w:val="num" w:pos="0"/>
        </w:tabs>
        <w:ind w:left="6476" w:hanging="500"/>
      </w:pPr>
      <w:rPr>
        <w:rFonts w:ascii="Symbol" w:hAnsi="Symbol" w:cs="Symbol" w:hint="default"/>
      </w:rPr>
    </w:lvl>
    <w:lvl w:ilvl="8">
      <w:numFmt w:val="bullet"/>
      <w:lvlText w:val=""/>
      <w:lvlJc w:val="left"/>
      <w:pPr>
        <w:tabs>
          <w:tab w:val="num" w:pos="0"/>
        </w:tabs>
        <w:ind w:left="7379" w:hanging="500"/>
      </w:pPr>
      <w:rPr>
        <w:rFonts w:ascii="Symbol" w:hAnsi="Symbol" w:cs="Symbol" w:hint="default"/>
      </w:rPr>
    </w:lvl>
  </w:abstractNum>
  <w:abstractNum w:abstractNumId="24" w15:restartNumberingAfterBreak="0">
    <w:nsid w:val="7A8A5845"/>
    <w:multiLevelType w:val="multilevel"/>
    <w:tmpl w:val="167C167A"/>
    <w:lvl w:ilvl="0">
      <w:start w:val="1"/>
      <w:numFmt w:val="decimal"/>
      <w:lvlText w:val="%1."/>
      <w:lvlJc w:val="left"/>
      <w:pPr>
        <w:tabs>
          <w:tab w:val="num" w:pos="0"/>
        </w:tabs>
        <w:ind w:left="360" w:hanging="360"/>
      </w:pPr>
      <w:rPr>
        <w:b w:val="0"/>
        <w:bCs w:val="0"/>
      </w:rPr>
    </w:lvl>
    <w:lvl w:ilvl="1">
      <w:start w:val="1"/>
      <w:numFmt w:val="lowerLetter"/>
      <w:lvlText w:val="%2."/>
      <w:lvlJc w:val="left"/>
      <w:pPr>
        <w:tabs>
          <w:tab w:val="num" w:pos="0"/>
        </w:tabs>
        <w:ind w:left="1279" w:hanging="360"/>
      </w:pPr>
    </w:lvl>
    <w:lvl w:ilvl="2">
      <w:start w:val="1"/>
      <w:numFmt w:val="lowerRoman"/>
      <w:lvlText w:val="%3."/>
      <w:lvlJc w:val="right"/>
      <w:pPr>
        <w:tabs>
          <w:tab w:val="num" w:pos="0"/>
        </w:tabs>
        <w:ind w:left="1999" w:hanging="180"/>
      </w:pPr>
    </w:lvl>
    <w:lvl w:ilvl="3">
      <w:start w:val="1"/>
      <w:numFmt w:val="decimal"/>
      <w:lvlText w:val="%4."/>
      <w:lvlJc w:val="left"/>
      <w:pPr>
        <w:tabs>
          <w:tab w:val="num" w:pos="0"/>
        </w:tabs>
        <w:ind w:left="2719" w:hanging="360"/>
      </w:pPr>
    </w:lvl>
    <w:lvl w:ilvl="4">
      <w:start w:val="1"/>
      <w:numFmt w:val="lowerLetter"/>
      <w:lvlText w:val="%5."/>
      <w:lvlJc w:val="left"/>
      <w:pPr>
        <w:tabs>
          <w:tab w:val="num" w:pos="0"/>
        </w:tabs>
        <w:ind w:left="3439" w:hanging="360"/>
      </w:pPr>
    </w:lvl>
    <w:lvl w:ilvl="5">
      <w:start w:val="1"/>
      <w:numFmt w:val="lowerRoman"/>
      <w:lvlText w:val="%6."/>
      <w:lvlJc w:val="right"/>
      <w:pPr>
        <w:tabs>
          <w:tab w:val="num" w:pos="0"/>
        </w:tabs>
        <w:ind w:left="4159" w:hanging="180"/>
      </w:pPr>
    </w:lvl>
    <w:lvl w:ilvl="6">
      <w:start w:val="1"/>
      <w:numFmt w:val="decimal"/>
      <w:lvlText w:val="%7."/>
      <w:lvlJc w:val="left"/>
      <w:pPr>
        <w:tabs>
          <w:tab w:val="num" w:pos="0"/>
        </w:tabs>
        <w:ind w:left="4879" w:hanging="360"/>
      </w:pPr>
    </w:lvl>
    <w:lvl w:ilvl="7">
      <w:start w:val="1"/>
      <w:numFmt w:val="lowerLetter"/>
      <w:lvlText w:val="%8."/>
      <w:lvlJc w:val="left"/>
      <w:pPr>
        <w:tabs>
          <w:tab w:val="num" w:pos="0"/>
        </w:tabs>
        <w:ind w:left="5599" w:hanging="360"/>
      </w:pPr>
    </w:lvl>
    <w:lvl w:ilvl="8">
      <w:start w:val="1"/>
      <w:numFmt w:val="lowerRoman"/>
      <w:lvlText w:val="%9."/>
      <w:lvlJc w:val="right"/>
      <w:pPr>
        <w:tabs>
          <w:tab w:val="num" w:pos="0"/>
        </w:tabs>
        <w:ind w:left="6319" w:hanging="180"/>
      </w:pPr>
    </w:lvl>
  </w:abstractNum>
  <w:abstractNum w:abstractNumId="25" w15:restartNumberingAfterBreak="0">
    <w:nsid w:val="7EF840CB"/>
    <w:multiLevelType w:val="multilevel"/>
    <w:tmpl w:val="F8AC6204"/>
    <w:lvl w:ilvl="0">
      <w:start w:val="1"/>
      <w:numFmt w:val="bullet"/>
      <w:lvlText w:val=""/>
      <w:lvlJc w:val="left"/>
      <w:pPr>
        <w:tabs>
          <w:tab w:val="num" w:pos="0"/>
        </w:tabs>
        <w:ind w:left="720" w:hanging="360"/>
      </w:pPr>
      <w:rPr>
        <w:rFonts w:ascii="Wingdings" w:hAnsi="Wingdings" w:cs="Wingdings" w:hint="default"/>
        <w:color w:val="00206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698896133">
    <w:abstractNumId w:val="4"/>
  </w:num>
  <w:num w:numId="2" w16cid:durableId="66223468">
    <w:abstractNumId w:val="15"/>
  </w:num>
  <w:num w:numId="3" w16cid:durableId="814183980">
    <w:abstractNumId w:val="0"/>
  </w:num>
  <w:num w:numId="4" w16cid:durableId="1828471608">
    <w:abstractNumId w:val="8"/>
  </w:num>
  <w:num w:numId="5" w16cid:durableId="1562713384">
    <w:abstractNumId w:val="10"/>
  </w:num>
  <w:num w:numId="6" w16cid:durableId="1908807862">
    <w:abstractNumId w:val="13"/>
  </w:num>
  <w:num w:numId="7" w16cid:durableId="317461990">
    <w:abstractNumId w:val="14"/>
  </w:num>
  <w:num w:numId="8" w16cid:durableId="1796368461">
    <w:abstractNumId w:val="6"/>
  </w:num>
  <w:num w:numId="9" w16cid:durableId="1620867949">
    <w:abstractNumId w:val="22"/>
  </w:num>
  <w:num w:numId="10" w16cid:durableId="1023628412">
    <w:abstractNumId w:val="1"/>
  </w:num>
  <w:num w:numId="11" w16cid:durableId="1589926030">
    <w:abstractNumId w:val="3"/>
  </w:num>
  <w:num w:numId="12" w16cid:durableId="980615559">
    <w:abstractNumId w:val="19"/>
  </w:num>
  <w:num w:numId="13" w16cid:durableId="921528996">
    <w:abstractNumId w:val="11"/>
  </w:num>
  <w:num w:numId="14" w16cid:durableId="956185221">
    <w:abstractNumId w:val="16"/>
  </w:num>
  <w:num w:numId="15" w16cid:durableId="137305926">
    <w:abstractNumId w:val="9"/>
  </w:num>
  <w:num w:numId="16" w16cid:durableId="1013916137">
    <w:abstractNumId w:val="12"/>
  </w:num>
  <w:num w:numId="17" w16cid:durableId="1313019238">
    <w:abstractNumId w:val="18"/>
  </w:num>
  <w:num w:numId="18" w16cid:durableId="663633569">
    <w:abstractNumId w:val="7"/>
  </w:num>
  <w:num w:numId="19" w16cid:durableId="1796949295">
    <w:abstractNumId w:val="2"/>
  </w:num>
  <w:num w:numId="20" w16cid:durableId="937257692">
    <w:abstractNumId w:val="24"/>
  </w:num>
  <w:num w:numId="21" w16cid:durableId="770202181">
    <w:abstractNumId w:val="23"/>
  </w:num>
  <w:num w:numId="22" w16cid:durableId="1775050343">
    <w:abstractNumId w:val="20"/>
  </w:num>
  <w:num w:numId="23" w16cid:durableId="1459640653">
    <w:abstractNumId w:val="5"/>
  </w:num>
  <w:num w:numId="24" w16cid:durableId="723604593">
    <w:abstractNumId w:val="25"/>
  </w:num>
  <w:num w:numId="25" w16cid:durableId="870267021">
    <w:abstractNumId w:val="17"/>
  </w:num>
  <w:num w:numId="26" w16cid:durableId="538201910">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55AA"/>
    <w:rsid w:val="00085203"/>
    <w:rsid w:val="000A1648"/>
    <w:rsid w:val="000B581B"/>
    <w:rsid w:val="00261425"/>
    <w:rsid w:val="00304846"/>
    <w:rsid w:val="00346724"/>
    <w:rsid w:val="00390B76"/>
    <w:rsid w:val="00474A2E"/>
    <w:rsid w:val="00475597"/>
    <w:rsid w:val="004A70F1"/>
    <w:rsid w:val="004B25C6"/>
    <w:rsid w:val="00507FDC"/>
    <w:rsid w:val="00596CBA"/>
    <w:rsid w:val="00695E97"/>
    <w:rsid w:val="007226BC"/>
    <w:rsid w:val="00744B4A"/>
    <w:rsid w:val="008879F3"/>
    <w:rsid w:val="008E3307"/>
    <w:rsid w:val="008F7B81"/>
    <w:rsid w:val="009571C4"/>
    <w:rsid w:val="009A7D4E"/>
    <w:rsid w:val="00B255AA"/>
    <w:rsid w:val="00B441B1"/>
    <w:rsid w:val="00BB238D"/>
    <w:rsid w:val="00BD1256"/>
    <w:rsid w:val="00BE34B4"/>
    <w:rsid w:val="00DA2838"/>
    <w:rsid w:val="00EF3F3E"/>
    <w:rsid w:val="00F22A95"/>
    <w:rsid w:val="00F515ED"/>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C59AC"/>
  <w15:docId w15:val="{6D0A8414-1BC8-9642-8BBA-AB4547E5A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445"/>
    <w:pPr>
      <w:widowControl w:val="0"/>
    </w:pPr>
    <w:rPr>
      <w:rFonts w:ascii="Arial MT" w:eastAsia="Arial MT" w:hAnsi="Arial MT" w:cs="Arial MT"/>
      <w:kern w:val="0"/>
      <w:lang w:eastAsia="pt-BR"/>
      <w14:ligatures w14:val="none"/>
    </w:rPr>
  </w:style>
  <w:style w:type="paragraph" w:styleId="Ttulo1">
    <w:name w:val="heading 1"/>
    <w:basedOn w:val="Normal"/>
    <w:next w:val="Normal"/>
    <w:link w:val="Ttulo1Char"/>
    <w:uiPriority w:val="9"/>
    <w:qFormat/>
    <w:rsid w:val="00821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21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216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216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216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2167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2167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2167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21673"/>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qFormat/>
    <w:rsid w:val="0082167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qFormat/>
    <w:rsid w:val="0082167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qFormat/>
    <w:rsid w:val="0082167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qFormat/>
    <w:rsid w:val="0082167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qFormat/>
    <w:rsid w:val="0082167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qFormat/>
    <w:rsid w:val="0082167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sid w:val="00821673"/>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sid w:val="0082167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qFormat/>
    <w:rsid w:val="00821673"/>
    <w:rPr>
      <w:rFonts w:eastAsiaTheme="majorEastAsia" w:cstheme="majorBidi"/>
      <w:color w:val="272727" w:themeColor="text1" w:themeTint="D8"/>
    </w:rPr>
  </w:style>
  <w:style w:type="character" w:customStyle="1" w:styleId="TtuloChar">
    <w:name w:val="Título Char"/>
    <w:basedOn w:val="Fontepargpadro"/>
    <w:link w:val="Ttulo"/>
    <w:uiPriority w:val="10"/>
    <w:qFormat/>
    <w:rsid w:val="00821673"/>
    <w:rPr>
      <w:rFonts w:asciiTheme="majorHAnsi" w:eastAsiaTheme="majorEastAsia" w:hAnsiTheme="majorHAnsi" w:cstheme="majorBidi"/>
      <w:spacing w:val="-10"/>
      <w:kern w:val="2"/>
      <w:sz w:val="56"/>
      <w:szCs w:val="56"/>
    </w:rPr>
  </w:style>
  <w:style w:type="character" w:customStyle="1" w:styleId="SubttuloChar">
    <w:name w:val="Subtítulo Char"/>
    <w:basedOn w:val="Fontepargpadro"/>
    <w:link w:val="Subttulo"/>
    <w:uiPriority w:val="11"/>
    <w:qFormat/>
    <w:rsid w:val="00821673"/>
    <w:rPr>
      <w:rFonts w:eastAsiaTheme="majorEastAsia" w:cstheme="majorBidi"/>
      <w:color w:val="595959" w:themeColor="text1" w:themeTint="A6"/>
      <w:spacing w:val="15"/>
      <w:sz w:val="28"/>
      <w:szCs w:val="28"/>
    </w:rPr>
  </w:style>
  <w:style w:type="character" w:customStyle="1" w:styleId="CitaoChar">
    <w:name w:val="Citação Char"/>
    <w:basedOn w:val="Fontepargpadro"/>
    <w:link w:val="Citao"/>
    <w:uiPriority w:val="29"/>
    <w:qFormat/>
    <w:rsid w:val="00821673"/>
    <w:rPr>
      <w:i/>
      <w:iCs/>
      <w:color w:val="404040" w:themeColor="text1" w:themeTint="BF"/>
    </w:rPr>
  </w:style>
  <w:style w:type="character" w:styleId="nfaseIntensa">
    <w:name w:val="Intense Emphasis"/>
    <w:basedOn w:val="Fontepargpadro"/>
    <w:uiPriority w:val="21"/>
    <w:qFormat/>
    <w:rsid w:val="00821673"/>
    <w:rPr>
      <w:i/>
      <w:iCs/>
      <w:color w:val="0F4761" w:themeColor="accent1" w:themeShade="BF"/>
    </w:rPr>
  </w:style>
  <w:style w:type="character" w:customStyle="1" w:styleId="CitaoIntensaChar">
    <w:name w:val="Citação Intensa Char"/>
    <w:basedOn w:val="Fontepargpadro"/>
    <w:link w:val="CitaoIntensa"/>
    <w:uiPriority w:val="30"/>
    <w:qFormat/>
    <w:rsid w:val="00821673"/>
    <w:rPr>
      <w:i/>
      <w:iCs/>
      <w:color w:val="0F4761" w:themeColor="accent1" w:themeShade="BF"/>
    </w:rPr>
  </w:style>
  <w:style w:type="character" w:styleId="RefernciaIntensa">
    <w:name w:val="Intense Reference"/>
    <w:basedOn w:val="Fontepargpadro"/>
    <w:uiPriority w:val="32"/>
    <w:qFormat/>
    <w:rsid w:val="00821673"/>
    <w:rPr>
      <w:b/>
      <w:bCs/>
      <w:smallCaps/>
      <w:color w:val="0F4761" w:themeColor="accent1" w:themeShade="BF"/>
      <w:spacing w:val="5"/>
    </w:rPr>
  </w:style>
  <w:style w:type="character" w:customStyle="1" w:styleId="CabealhoChar">
    <w:name w:val="Cabeçalho Char"/>
    <w:basedOn w:val="Fontepargpadro"/>
    <w:link w:val="Cabealho"/>
    <w:uiPriority w:val="99"/>
    <w:qFormat/>
    <w:rsid w:val="00821673"/>
  </w:style>
  <w:style w:type="character" w:customStyle="1" w:styleId="RodapChar">
    <w:name w:val="Rodapé Char"/>
    <w:basedOn w:val="Fontepargpadro"/>
    <w:link w:val="Rodap"/>
    <w:uiPriority w:val="99"/>
    <w:qFormat/>
    <w:rsid w:val="00821673"/>
  </w:style>
  <w:style w:type="character" w:styleId="Refdecomentrio">
    <w:name w:val="annotation reference"/>
    <w:basedOn w:val="Fontepargpadro"/>
    <w:uiPriority w:val="99"/>
    <w:semiHidden/>
    <w:unhideWhenUsed/>
    <w:qFormat/>
    <w:rsid w:val="00034187"/>
    <w:rPr>
      <w:sz w:val="16"/>
      <w:szCs w:val="16"/>
    </w:rPr>
  </w:style>
  <w:style w:type="character" w:customStyle="1" w:styleId="TextodecomentrioChar">
    <w:name w:val="Texto de comentário Char"/>
    <w:basedOn w:val="Fontepargpadro"/>
    <w:link w:val="Textodecomentrio"/>
    <w:uiPriority w:val="99"/>
    <w:qFormat/>
    <w:rsid w:val="00034187"/>
    <w:rPr>
      <w:rFonts w:ascii="Arial MT" w:eastAsia="Arial MT" w:hAnsi="Arial MT" w:cs="Arial MT"/>
      <w:kern w:val="0"/>
      <w:sz w:val="20"/>
      <w:szCs w:val="20"/>
      <w:lang w:eastAsia="pt-BR"/>
      <w14:ligatures w14:val="none"/>
    </w:rPr>
  </w:style>
  <w:style w:type="character" w:customStyle="1" w:styleId="AssuntodocomentrioChar">
    <w:name w:val="Assunto do comentário Char"/>
    <w:basedOn w:val="TextodecomentrioChar"/>
    <w:link w:val="Assuntodocomentrio"/>
    <w:uiPriority w:val="99"/>
    <w:semiHidden/>
    <w:qFormat/>
    <w:rsid w:val="00034187"/>
    <w:rPr>
      <w:rFonts w:ascii="Arial MT" w:eastAsia="Arial MT" w:hAnsi="Arial MT" w:cs="Arial MT"/>
      <w:b/>
      <w:bCs/>
      <w:kern w:val="0"/>
      <w:sz w:val="20"/>
      <w:szCs w:val="20"/>
      <w:lang w:eastAsia="pt-BR"/>
      <w14:ligatures w14:val="none"/>
    </w:rPr>
  </w:style>
  <w:style w:type="character" w:styleId="Forte">
    <w:name w:val="Strong"/>
    <w:basedOn w:val="Fontepargpadro"/>
    <w:uiPriority w:val="22"/>
    <w:qFormat/>
    <w:rsid w:val="00243740"/>
    <w:rPr>
      <w:b/>
      <w:bCs/>
    </w:rPr>
  </w:style>
  <w:style w:type="character" w:customStyle="1" w:styleId="normaltextrun">
    <w:name w:val="normaltextrun"/>
    <w:basedOn w:val="Fontepargpadro"/>
    <w:qFormat/>
    <w:rsid w:val="00290F38"/>
  </w:style>
  <w:style w:type="character" w:customStyle="1" w:styleId="eop">
    <w:name w:val="eop"/>
    <w:basedOn w:val="Fontepargpadro"/>
    <w:qFormat/>
    <w:rsid w:val="00290F38"/>
  </w:style>
  <w:style w:type="character" w:styleId="Nmerodelinha">
    <w:name w:val="line number"/>
  </w:style>
  <w:style w:type="character" w:styleId="Hyperlink">
    <w:name w:val="Hyperlink"/>
    <w:basedOn w:val="Fontepargpadro"/>
    <w:uiPriority w:val="99"/>
    <w:unhideWhenUsed/>
    <w:rsid w:val="00EC2632"/>
    <w:rPr>
      <w:color w:val="467886" w:themeColor="hyperlink"/>
      <w:u w:val="single"/>
    </w:rPr>
  </w:style>
  <w:style w:type="character" w:styleId="MenoPendente">
    <w:name w:val="Unresolved Mention"/>
    <w:basedOn w:val="Fontepargpadro"/>
    <w:uiPriority w:val="99"/>
    <w:semiHidden/>
    <w:unhideWhenUsed/>
    <w:qFormat/>
    <w:rsid w:val="00EC2632"/>
    <w:rPr>
      <w:color w:val="605E5C"/>
      <w:shd w:val="clear" w:color="auto" w:fill="E1DFDD"/>
    </w:rPr>
  </w:style>
  <w:style w:type="character" w:styleId="HiperlinkVisitado">
    <w:name w:val="FollowedHyperlink"/>
    <w:basedOn w:val="Fontepargpadro"/>
    <w:uiPriority w:val="99"/>
    <w:semiHidden/>
    <w:unhideWhenUsed/>
    <w:rsid w:val="00EC2632"/>
    <w:rPr>
      <w:color w:val="96607D" w:themeColor="followedHyperlink"/>
      <w:u w:val="single"/>
    </w:rPr>
  </w:style>
  <w:style w:type="paragraph" w:customStyle="1" w:styleId="Heading">
    <w:name w:val="Heading"/>
    <w:basedOn w:val="Normal"/>
    <w:next w:val="Corpodetexto"/>
    <w:qFormat/>
    <w:pPr>
      <w:keepNext/>
      <w:spacing w:before="240" w:after="120"/>
    </w:pPr>
    <w:rPr>
      <w:rFonts w:ascii="Liberation Sans" w:eastAsia="Noto Sans CJK SC" w:hAnsi="Liberation Sans" w:cs="DejaVu Sans"/>
      <w:sz w:val="28"/>
      <w:szCs w:val="28"/>
    </w:rPr>
  </w:style>
  <w:style w:type="paragraph" w:styleId="Corpodetexto">
    <w:name w:val="Body Text"/>
    <w:basedOn w:val="Normal"/>
    <w:pPr>
      <w:spacing w:after="140" w:line="276" w:lineRule="auto"/>
    </w:pPr>
  </w:style>
  <w:style w:type="paragraph" w:styleId="Lista">
    <w:name w:val="List"/>
    <w:basedOn w:val="Corpodetexto"/>
    <w:rPr>
      <w:rFonts w:cs="DejaVu Sans"/>
    </w:rPr>
  </w:style>
  <w:style w:type="paragraph" w:styleId="Legenda">
    <w:name w:val="caption"/>
    <w:basedOn w:val="Normal"/>
    <w:qFormat/>
    <w:pPr>
      <w:suppressLineNumbers/>
      <w:spacing w:before="120" w:after="120"/>
    </w:pPr>
    <w:rPr>
      <w:rFonts w:cs="DejaVu Sans"/>
      <w:i/>
      <w:iCs/>
      <w:sz w:val="24"/>
      <w:szCs w:val="24"/>
    </w:rPr>
  </w:style>
  <w:style w:type="paragraph" w:customStyle="1" w:styleId="Index">
    <w:name w:val="Index"/>
    <w:basedOn w:val="Normal"/>
    <w:qFormat/>
    <w:pPr>
      <w:suppressLineNumbers/>
    </w:pPr>
    <w:rPr>
      <w:rFonts w:cs="DejaVu Sans"/>
    </w:rPr>
  </w:style>
  <w:style w:type="paragraph" w:styleId="Ttulo">
    <w:name w:val="Title"/>
    <w:basedOn w:val="Normal"/>
    <w:next w:val="Normal"/>
    <w:link w:val="TtuloChar"/>
    <w:uiPriority w:val="10"/>
    <w:qFormat/>
    <w:rsid w:val="00821673"/>
    <w:pPr>
      <w:spacing w:after="80"/>
      <w:contextualSpacing/>
    </w:pPr>
    <w:rPr>
      <w:rFonts w:asciiTheme="majorHAnsi" w:eastAsiaTheme="majorEastAsia" w:hAnsiTheme="majorHAnsi" w:cstheme="majorBidi"/>
      <w:spacing w:val="-10"/>
      <w:kern w:val="2"/>
      <w:sz w:val="56"/>
      <w:szCs w:val="56"/>
    </w:rPr>
  </w:style>
  <w:style w:type="paragraph" w:styleId="Subttulo">
    <w:name w:val="Subtitle"/>
    <w:basedOn w:val="Normal"/>
    <w:next w:val="Normal"/>
    <w:link w:val="SubttuloChar"/>
    <w:uiPriority w:val="11"/>
    <w:qFormat/>
    <w:rsid w:val="0082167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21673"/>
    <w:pPr>
      <w:spacing w:before="160"/>
      <w:jc w:val="center"/>
    </w:pPr>
    <w:rPr>
      <w:i/>
      <w:iCs/>
      <w:color w:val="404040" w:themeColor="text1" w:themeTint="BF"/>
    </w:rPr>
  </w:style>
  <w:style w:type="paragraph" w:styleId="PargrafodaLista">
    <w:name w:val="List Paragraph"/>
    <w:basedOn w:val="Normal"/>
    <w:uiPriority w:val="1"/>
    <w:qFormat/>
    <w:rsid w:val="00821673"/>
    <w:pPr>
      <w:ind w:left="720"/>
      <w:contextualSpacing/>
    </w:pPr>
  </w:style>
  <w:style w:type="paragraph" w:styleId="CitaoIntensa">
    <w:name w:val="Intense Quote"/>
    <w:basedOn w:val="Normal"/>
    <w:next w:val="Normal"/>
    <w:link w:val="CitaoIntensaChar"/>
    <w:uiPriority w:val="30"/>
    <w:qFormat/>
    <w:rsid w:val="00821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821673"/>
    <w:pPr>
      <w:tabs>
        <w:tab w:val="center" w:pos="4252"/>
        <w:tab w:val="right" w:pos="8504"/>
      </w:tabs>
    </w:pPr>
  </w:style>
  <w:style w:type="paragraph" w:styleId="Rodap">
    <w:name w:val="footer"/>
    <w:basedOn w:val="Normal"/>
    <w:link w:val="RodapChar"/>
    <w:uiPriority w:val="99"/>
    <w:unhideWhenUsed/>
    <w:rsid w:val="00821673"/>
    <w:pPr>
      <w:tabs>
        <w:tab w:val="center" w:pos="4252"/>
        <w:tab w:val="right" w:pos="8504"/>
      </w:tabs>
    </w:pPr>
  </w:style>
  <w:style w:type="paragraph" w:styleId="Textodecomentrio">
    <w:name w:val="annotation text"/>
    <w:basedOn w:val="Normal"/>
    <w:link w:val="TextodecomentrioChar"/>
    <w:uiPriority w:val="99"/>
    <w:unhideWhenUsed/>
    <w:rsid w:val="00034187"/>
    <w:rPr>
      <w:sz w:val="20"/>
      <w:szCs w:val="20"/>
    </w:rPr>
  </w:style>
  <w:style w:type="paragraph" w:styleId="Assuntodocomentrio">
    <w:name w:val="annotation subject"/>
    <w:basedOn w:val="Textodecomentrio"/>
    <w:next w:val="Textodecomentrio"/>
    <w:link w:val="AssuntodocomentrioChar"/>
    <w:uiPriority w:val="99"/>
    <w:semiHidden/>
    <w:unhideWhenUsed/>
    <w:qFormat/>
    <w:rsid w:val="00034187"/>
    <w:rPr>
      <w:b/>
      <w:bCs/>
    </w:rPr>
  </w:style>
  <w:style w:type="paragraph" w:styleId="Reviso">
    <w:name w:val="Revision"/>
    <w:uiPriority w:val="99"/>
    <w:semiHidden/>
    <w:qFormat/>
    <w:rsid w:val="002F5ADA"/>
    <w:rPr>
      <w:rFonts w:ascii="Arial MT" w:eastAsia="Arial MT" w:hAnsi="Arial MT" w:cs="Arial MT"/>
      <w:kern w:val="0"/>
      <w:lang w:eastAsia="pt-BR"/>
      <w14:ligatures w14:val="none"/>
    </w:rPr>
  </w:style>
  <w:style w:type="paragraph" w:customStyle="1" w:styleId="paragraph">
    <w:name w:val="paragraph"/>
    <w:basedOn w:val="Normal"/>
    <w:qFormat/>
    <w:rsid w:val="00290F38"/>
    <w:pPr>
      <w:widowControl/>
      <w:spacing w:beforeAutospacing="1"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qFormat/>
    <w:rsid w:val="00782C1A"/>
    <w:pPr>
      <w:widowControl/>
      <w:spacing w:beforeAutospacing="1" w:afterAutospacing="1"/>
    </w:pPr>
    <w:rPr>
      <w:rFonts w:ascii="Times New Roman" w:eastAsia="Times New Roman" w:hAnsi="Times New Roman" w:cs="Times New Roman"/>
      <w:sz w:val="24"/>
      <w:szCs w:val="24"/>
    </w:rPr>
  </w:style>
  <w:style w:type="paragraph" w:customStyle="1" w:styleId="FrameContents">
    <w:name w:val="Frame Contents"/>
    <w:basedOn w:val="Normal"/>
    <w:qFormat/>
  </w:style>
  <w:style w:type="paragraph" w:customStyle="1" w:styleId="FrameContentsuser">
    <w:name w:val="Frame Contents (user)"/>
    <w:basedOn w:val="Normal"/>
    <w:qFormat/>
  </w:style>
  <w:style w:type="table" w:styleId="Tabelacomgrade">
    <w:name w:val="Table Grid"/>
    <w:basedOn w:val="Tabelanormal"/>
    <w:uiPriority w:val="39"/>
    <w:rsid w:val="0058044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12C71-6086-4116-A584-45329ACC7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9</Pages>
  <Words>4254</Words>
  <Characters>24677</Characters>
  <Application>Microsoft Office Word</Application>
  <DocSecurity>0</DocSecurity>
  <Lines>418</Lines>
  <Paragraphs>249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Bernardo Salotto</dc:creator>
  <dc:description/>
  <cp:lastModifiedBy>Bernardo Salotto</cp:lastModifiedBy>
  <cp:revision>48</cp:revision>
  <dcterms:created xsi:type="dcterms:W3CDTF">2025-12-04T18:59:00Z</dcterms:created>
  <dcterms:modified xsi:type="dcterms:W3CDTF">2026-08-13T12:54:00Z</dcterms:modified>
  <dc:language>en-US</dc:language>
</cp:coreProperties>
</file>