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8609" w14:textId="77777777" w:rsidR="00E52DD2" w:rsidRPr="00E52DD2" w:rsidRDefault="00E52DD2" w:rsidP="00E52DD2">
      <w:pPr>
        <w:shd w:val="clear" w:color="auto" w:fill="FFFFFF"/>
        <w:spacing w:after="0" w:line="240" w:lineRule="auto"/>
        <w:outlineLvl w:val="0"/>
        <w:rPr>
          <w:rFonts w:ascii="Arial" w:eastAsia="Times New Roman" w:hAnsi="Arial" w:cs="Arial"/>
          <w:b/>
          <w:bCs/>
          <w:color w:val="333333"/>
          <w:kern w:val="36"/>
          <w:sz w:val="34"/>
          <w:szCs w:val="34"/>
          <w14:ligatures w14:val="none"/>
        </w:rPr>
      </w:pPr>
      <w:r w:rsidRPr="00E52DD2">
        <w:rPr>
          <w:rFonts w:ascii="Arial" w:eastAsia="Times New Roman" w:hAnsi="Arial" w:cs="Arial"/>
          <w:b/>
          <w:bCs/>
          <w:color w:val="333333"/>
          <w:kern w:val="36"/>
          <w:sz w:val="34"/>
          <w:szCs w:val="34"/>
          <w14:ligatures w14:val="none"/>
        </w:rPr>
        <w:t>Academic Reading Passage 36</w:t>
      </w:r>
    </w:p>
    <w:p w14:paraId="0B9EBA86" w14:textId="77777777" w:rsidR="00E52DD2" w:rsidRPr="00E52DD2" w:rsidRDefault="00E52DD2" w:rsidP="00E52DD2">
      <w:pPr>
        <w:shd w:val="clear" w:color="auto" w:fill="FFFFFF"/>
        <w:spacing w:after="150" w:line="240" w:lineRule="auto"/>
        <w:jc w:val="center"/>
        <w:outlineLvl w:val="0"/>
        <w:rPr>
          <w:rFonts w:ascii="Arial" w:eastAsia="Times New Roman" w:hAnsi="Arial" w:cs="Arial"/>
          <w:b/>
          <w:bCs/>
          <w:color w:val="333333"/>
          <w:kern w:val="36"/>
          <w:sz w:val="32"/>
          <w:szCs w:val="32"/>
          <w14:ligatures w14:val="none"/>
        </w:rPr>
      </w:pPr>
      <w:r w:rsidRPr="00E52DD2">
        <w:rPr>
          <w:rFonts w:ascii="Arial" w:eastAsia="Times New Roman" w:hAnsi="Arial" w:cs="Arial"/>
          <w:b/>
          <w:bCs/>
          <w:color w:val="333333"/>
          <w:kern w:val="36"/>
          <w:sz w:val="32"/>
          <w:szCs w:val="32"/>
          <w14:ligatures w14:val="none"/>
        </w:rPr>
        <w:t xml:space="preserve">A neuroscientist reveals how to think </w:t>
      </w:r>
      <w:proofErr w:type="gramStart"/>
      <w:r w:rsidRPr="00E52DD2">
        <w:rPr>
          <w:rFonts w:ascii="Arial" w:eastAsia="Times New Roman" w:hAnsi="Arial" w:cs="Arial"/>
          <w:b/>
          <w:bCs/>
          <w:color w:val="333333"/>
          <w:kern w:val="36"/>
          <w:sz w:val="32"/>
          <w:szCs w:val="32"/>
          <w14:ligatures w14:val="none"/>
        </w:rPr>
        <w:t>differently</w:t>
      </w:r>
      <w:proofErr w:type="gramEnd"/>
    </w:p>
    <w:p w14:paraId="63666372"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In the last decade a revolution has occurred in the way that scientists think about the brain. We now know that the decisions humans make can be traced to the firing patterns of neurons in specific parts of the brain. These discoveries have led to the field known as </w:t>
      </w:r>
      <w:r w:rsidRPr="00E52DD2">
        <w:rPr>
          <w:rFonts w:ascii="Arial" w:eastAsia="Times New Roman" w:hAnsi="Arial" w:cs="Arial"/>
          <w:color w:val="333333"/>
          <w:kern w:val="0"/>
          <w:sz w:val="23"/>
          <w:szCs w:val="23"/>
          <w:highlight w:val="yellow"/>
          <w14:ligatures w14:val="none"/>
        </w:rPr>
        <w:t>neuroeconomics</w:t>
      </w:r>
      <w:r w:rsidRPr="00E52DD2">
        <w:rPr>
          <w:rFonts w:ascii="Arial" w:eastAsia="Times New Roman" w:hAnsi="Arial" w:cs="Arial"/>
          <w:color w:val="333333"/>
          <w:kern w:val="0"/>
          <w:sz w:val="23"/>
          <w:szCs w:val="23"/>
          <w14:ligatures w14:val="none"/>
        </w:rPr>
        <w:t xml:space="preserve">, which studies the brain's secrets to success in an economic environment that demands innovation and being able to do things differently from competitors. A brain that can do this is an iconoclastic one. Briefly, an </w:t>
      </w:r>
      <w:r w:rsidRPr="00E52DD2">
        <w:rPr>
          <w:rFonts w:ascii="Arial" w:eastAsia="Times New Roman" w:hAnsi="Arial" w:cs="Arial"/>
          <w:color w:val="333333"/>
          <w:kern w:val="0"/>
          <w:sz w:val="23"/>
          <w:szCs w:val="23"/>
          <w:highlight w:val="yellow"/>
          <w14:ligatures w14:val="none"/>
        </w:rPr>
        <w:t xml:space="preserve">iconoclast </w:t>
      </w:r>
      <w:r w:rsidRPr="00E52DD2">
        <w:rPr>
          <w:rFonts w:ascii="Arial" w:eastAsia="Times New Roman" w:hAnsi="Arial" w:cs="Arial"/>
          <w:color w:val="333333"/>
          <w:kern w:val="0"/>
          <w:sz w:val="23"/>
          <w:szCs w:val="23"/>
          <w14:ligatures w14:val="none"/>
        </w:rPr>
        <w:t xml:space="preserve">is a </w:t>
      </w:r>
      <w:r w:rsidRPr="00E52DD2">
        <w:rPr>
          <w:rFonts w:ascii="Arial" w:eastAsia="Times New Roman" w:hAnsi="Arial" w:cs="Arial"/>
          <w:color w:val="333333"/>
          <w:kern w:val="0"/>
          <w:sz w:val="23"/>
          <w:szCs w:val="23"/>
          <w:highlight w:val="yellow"/>
          <w14:ligatures w14:val="none"/>
        </w:rPr>
        <w:t xml:space="preserve">person </w:t>
      </w:r>
      <w:r w:rsidRPr="00E52DD2">
        <w:rPr>
          <w:rFonts w:ascii="Arial" w:eastAsia="Times New Roman" w:hAnsi="Arial" w:cs="Arial"/>
          <w:color w:val="333333"/>
          <w:kern w:val="0"/>
          <w:sz w:val="23"/>
          <w:szCs w:val="23"/>
          <w14:ligatures w14:val="none"/>
        </w:rPr>
        <w:t xml:space="preserve">who </w:t>
      </w:r>
      <w:r w:rsidRPr="00E52DD2">
        <w:rPr>
          <w:rFonts w:ascii="Arial" w:eastAsia="Times New Roman" w:hAnsi="Arial" w:cs="Arial"/>
          <w:color w:val="333333"/>
          <w:kern w:val="0"/>
          <w:sz w:val="23"/>
          <w:szCs w:val="23"/>
          <w:highlight w:val="yellow"/>
          <w14:ligatures w14:val="none"/>
        </w:rPr>
        <w:t xml:space="preserve">does something </w:t>
      </w:r>
      <w:r w:rsidRPr="00E52DD2">
        <w:rPr>
          <w:rFonts w:ascii="Arial" w:eastAsia="Times New Roman" w:hAnsi="Arial" w:cs="Arial"/>
          <w:color w:val="333333"/>
          <w:kern w:val="0"/>
          <w:sz w:val="23"/>
          <w:szCs w:val="23"/>
          <w14:ligatures w14:val="none"/>
        </w:rPr>
        <w:t xml:space="preserve">that </w:t>
      </w:r>
      <w:r w:rsidRPr="00E52DD2">
        <w:rPr>
          <w:rFonts w:ascii="Arial" w:eastAsia="Times New Roman" w:hAnsi="Arial" w:cs="Arial"/>
          <w:color w:val="333333"/>
          <w:kern w:val="0"/>
          <w:sz w:val="23"/>
          <w:szCs w:val="23"/>
          <w:highlight w:val="yellow"/>
          <w14:ligatures w14:val="none"/>
        </w:rPr>
        <w:t>others say can't be done.</w:t>
      </w:r>
    </w:p>
    <w:p w14:paraId="6A01F22A"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This definition implies that </w:t>
      </w:r>
      <w:r w:rsidRPr="00E52DD2">
        <w:rPr>
          <w:rFonts w:ascii="Arial" w:eastAsia="Times New Roman" w:hAnsi="Arial" w:cs="Arial"/>
          <w:color w:val="333333"/>
          <w:kern w:val="0"/>
          <w:sz w:val="23"/>
          <w:szCs w:val="23"/>
          <w:highlight w:val="yellow"/>
          <w14:ligatures w14:val="none"/>
        </w:rPr>
        <w:t xml:space="preserve">iconoclasts </w:t>
      </w:r>
      <w:r w:rsidRPr="00E52DD2">
        <w:rPr>
          <w:rFonts w:ascii="Arial" w:eastAsia="Times New Roman" w:hAnsi="Arial" w:cs="Arial"/>
          <w:color w:val="333333"/>
          <w:kern w:val="0"/>
          <w:sz w:val="23"/>
          <w:szCs w:val="23"/>
          <w14:ligatures w14:val="none"/>
        </w:rPr>
        <w:t xml:space="preserve">are </w:t>
      </w:r>
      <w:r w:rsidRPr="00E52DD2">
        <w:rPr>
          <w:rFonts w:ascii="Arial" w:eastAsia="Times New Roman" w:hAnsi="Arial" w:cs="Arial"/>
          <w:color w:val="333333"/>
          <w:kern w:val="0"/>
          <w:sz w:val="23"/>
          <w:szCs w:val="23"/>
          <w:highlight w:val="yellow"/>
          <w14:ligatures w14:val="none"/>
        </w:rPr>
        <w:t xml:space="preserve">different </w:t>
      </w:r>
      <w:r w:rsidRPr="00E52DD2">
        <w:rPr>
          <w:rFonts w:ascii="Arial" w:eastAsia="Times New Roman" w:hAnsi="Arial" w:cs="Arial"/>
          <w:color w:val="333333"/>
          <w:kern w:val="0"/>
          <w:sz w:val="23"/>
          <w:szCs w:val="23"/>
          <w14:ligatures w14:val="none"/>
        </w:rPr>
        <w:t xml:space="preserve">from </w:t>
      </w:r>
      <w:r w:rsidRPr="00E52DD2">
        <w:rPr>
          <w:rFonts w:ascii="Arial" w:eastAsia="Times New Roman" w:hAnsi="Arial" w:cs="Arial"/>
          <w:color w:val="333333"/>
          <w:kern w:val="0"/>
          <w:sz w:val="23"/>
          <w:szCs w:val="23"/>
          <w:highlight w:val="yellow"/>
          <w14:ligatures w14:val="none"/>
        </w:rPr>
        <w:t>other people</w:t>
      </w:r>
      <w:r w:rsidRPr="00E52DD2">
        <w:rPr>
          <w:rFonts w:ascii="Arial" w:eastAsia="Times New Roman" w:hAnsi="Arial" w:cs="Arial"/>
          <w:color w:val="333333"/>
          <w:kern w:val="0"/>
          <w:sz w:val="23"/>
          <w:szCs w:val="23"/>
          <w14:ligatures w14:val="none"/>
        </w:rPr>
        <w:t xml:space="preserve">, but more precisely, it is their brains that are different in three distinct ways: </w:t>
      </w:r>
      <w:r w:rsidRPr="00E52DD2">
        <w:rPr>
          <w:rFonts w:ascii="Arial" w:eastAsia="Times New Roman" w:hAnsi="Arial" w:cs="Arial"/>
          <w:color w:val="333333"/>
          <w:kern w:val="0"/>
          <w:sz w:val="23"/>
          <w:szCs w:val="23"/>
          <w:highlight w:val="yellow"/>
          <w14:ligatures w14:val="none"/>
        </w:rPr>
        <w:t>perception, fear response, and social intelligence</w:t>
      </w:r>
      <w:r w:rsidRPr="00E52DD2">
        <w:rPr>
          <w:rFonts w:ascii="Arial" w:eastAsia="Times New Roman" w:hAnsi="Arial" w:cs="Arial"/>
          <w:color w:val="333333"/>
          <w:kern w:val="0"/>
          <w:sz w:val="23"/>
          <w:szCs w:val="23"/>
          <w14:ligatures w14:val="none"/>
        </w:rPr>
        <w:t xml:space="preserve">. Each of these three functions utilizes a different circuit in the brain. Naysayers might suggest that the brain is irrelevant, that thinking in an original, even revolutionary, way is more a matter of personality than brain function. But the field of neuroeconomics was born out of the realization that the physical workings of the brain place limitations on the way we make decisions. By </w:t>
      </w:r>
      <w:r w:rsidRPr="00E52DD2">
        <w:rPr>
          <w:rFonts w:ascii="Arial" w:eastAsia="Times New Roman" w:hAnsi="Arial" w:cs="Arial"/>
          <w:color w:val="333333"/>
          <w:kern w:val="0"/>
          <w:sz w:val="23"/>
          <w:szCs w:val="23"/>
          <w:highlight w:val="yellow"/>
          <w14:ligatures w14:val="none"/>
        </w:rPr>
        <w:t>understanding these constraints</w:t>
      </w:r>
      <w:r w:rsidRPr="00E52DD2">
        <w:rPr>
          <w:rFonts w:ascii="Arial" w:eastAsia="Times New Roman" w:hAnsi="Arial" w:cs="Arial"/>
          <w:color w:val="333333"/>
          <w:kern w:val="0"/>
          <w:sz w:val="23"/>
          <w:szCs w:val="23"/>
          <w14:ligatures w14:val="none"/>
        </w:rPr>
        <w:t xml:space="preserve">, we begin to understand </w:t>
      </w:r>
      <w:r w:rsidRPr="00E52DD2">
        <w:rPr>
          <w:rFonts w:ascii="Arial" w:eastAsia="Times New Roman" w:hAnsi="Arial" w:cs="Arial"/>
          <w:color w:val="333333"/>
          <w:kern w:val="0"/>
          <w:sz w:val="23"/>
          <w:szCs w:val="23"/>
          <w:highlight w:val="yellow"/>
          <w14:ligatures w14:val="none"/>
        </w:rPr>
        <w:t>why some people march to a different drumbeat.</w:t>
      </w:r>
    </w:p>
    <w:p w14:paraId="67B428B8"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The first thing to realize is that </w:t>
      </w:r>
      <w:r w:rsidRPr="00E52DD2">
        <w:rPr>
          <w:rFonts w:ascii="Arial" w:eastAsia="Times New Roman" w:hAnsi="Arial" w:cs="Arial"/>
          <w:color w:val="333333"/>
          <w:kern w:val="0"/>
          <w:sz w:val="23"/>
          <w:szCs w:val="23"/>
          <w:highlight w:val="yellow"/>
          <w14:ligatures w14:val="none"/>
        </w:rPr>
        <w:t>the brain suffers from limited resources</w:t>
      </w:r>
      <w:r w:rsidRPr="00E52DD2">
        <w:rPr>
          <w:rFonts w:ascii="Arial" w:eastAsia="Times New Roman" w:hAnsi="Arial" w:cs="Arial"/>
          <w:color w:val="333333"/>
          <w:kern w:val="0"/>
          <w:sz w:val="23"/>
          <w:szCs w:val="23"/>
          <w14:ligatures w14:val="none"/>
        </w:rPr>
        <w:t xml:space="preserve">. It has a </w:t>
      </w:r>
      <w:r w:rsidRPr="00E52DD2">
        <w:rPr>
          <w:rFonts w:ascii="Arial" w:eastAsia="Times New Roman" w:hAnsi="Arial" w:cs="Arial"/>
          <w:color w:val="333333"/>
          <w:kern w:val="0"/>
          <w:sz w:val="23"/>
          <w:szCs w:val="23"/>
          <w:highlight w:val="yellow"/>
          <w14:ligatures w14:val="none"/>
        </w:rPr>
        <w:t>fixed energy budget</w:t>
      </w:r>
      <w:r w:rsidRPr="00E52DD2">
        <w:rPr>
          <w:rFonts w:ascii="Arial" w:eastAsia="Times New Roman" w:hAnsi="Arial" w:cs="Arial"/>
          <w:color w:val="333333"/>
          <w:kern w:val="0"/>
          <w:sz w:val="23"/>
          <w:szCs w:val="23"/>
          <w14:ligatures w14:val="none"/>
        </w:rPr>
        <w:t xml:space="preserve">, about the same as a </w:t>
      </w:r>
      <w:proofErr w:type="gramStart"/>
      <w:r w:rsidRPr="00E52DD2">
        <w:rPr>
          <w:rFonts w:ascii="Arial" w:eastAsia="Times New Roman" w:hAnsi="Arial" w:cs="Arial"/>
          <w:color w:val="333333"/>
          <w:kern w:val="0"/>
          <w:sz w:val="23"/>
          <w:szCs w:val="23"/>
          <w14:ligatures w14:val="none"/>
        </w:rPr>
        <w:t>40 watt</w:t>
      </w:r>
      <w:proofErr w:type="gramEnd"/>
      <w:r w:rsidRPr="00E52DD2">
        <w:rPr>
          <w:rFonts w:ascii="Arial" w:eastAsia="Times New Roman" w:hAnsi="Arial" w:cs="Arial"/>
          <w:color w:val="333333"/>
          <w:kern w:val="0"/>
          <w:sz w:val="23"/>
          <w:szCs w:val="23"/>
          <w14:ligatures w14:val="none"/>
        </w:rPr>
        <w:t xml:space="preserve"> light bulb, </w:t>
      </w:r>
      <w:r w:rsidRPr="00E52DD2">
        <w:rPr>
          <w:rFonts w:ascii="Arial" w:eastAsia="Times New Roman" w:hAnsi="Arial" w:cs="Arial"/>
          <w:color w:val="333333"/>
          <w:kern w:val="0"/>
          <w:sz w:val="23"/>
          <w:szCs w:val="23"/>
          <w:highlight w:val="yellow"/>
          <w14:ligatures w14:val="none"/>
        </w:rPr>
        <w:t>so it has evolved to work as efficiently as possible</w:t>
      </w:r>
      <w:r w:rsidRPr="00E52DD2">
        <w:rPr>
          <w:rFonts w:ascii="Arial" w:eastAsia="Times New Roman" w:hAnsi="Arial" w:cs="Arial"/>
          <w:color w:val="333333"/>
          <w:kern w:val="0"/>
          <w:sz w:val="23"/>
          <w:szCs w:val="23"/>
          <w14:ligatures w14:val="none"/>
        </w:rPr>
        <w:t xml:space="preserve">. This is where most people are impeded from being an iconoclast. For example, when confronted with information streaming from the eyes, the brain will interpret this information in the quickest way possible. </w:t>
      </w:r>
      <w:proofErr w:type="gramStart"/>
      <w:r w:rsidRPr="00E52DD2">
        <w:rPr>
          <w:rFonts w:ascii="Arial" w:eastAsia="Times New Roman" w:hAnsi="Arial" w:cs="Arial"/>
          <w:color w:val="333333"/>
          <w:kern w:val="0"/>
          <w:sz w:val="23"/>
          <w:szCs w:val="23"/>
          <w14:ligatures w14:val="none"/>
        </w:rPr>
        <w:t>Thus</w:t>
      </w:r>
      <w:proofErr w:type="gramEnd"/>
      <w:r w:rsidRPr="00E52DD2">
        <w:rPr>
          <w:rFonts w:ascii="Arial" w:eastAsia="Times New Roman" w:hAnsi="Arial" w:cs="Arial"/>
          <w:color w:val="333333"/>
          <w:kern w:val="0"/>
          <w:sz w:val="23"/>
          <w:szCs w:val="23"/>
          <w14:ligatures w14:val="none"/>
        </w:rPr>
        <w:t xml:space="preserve"> it will draw on both past experience and any other source of information, such as what other people say, to make sense of what it is seeing. This happens all the time. The brain takes shortcuts that work so well we are hardly ever aware of them. We think our perceptions of the world are real, but they are only biological and electrical rumblings. Perception is not simply a product of what your eyes or ears transmit to your brain. More than the physical reality of photons or sound waves, perception is a product of the brain.</w:t>
      </w:r>
    </w:p>
    <w:p w14:paraId="058B1787"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highlight w:val="yellow"/>
          <w14:ligatures w14:val="none"/>
        </w:rPr>
        <w:t>Perception is central to iconoclasm</w:t>
      </w:r>
      <w:r w:rsidRPr="00E52DD2">
        <w:rPr>
          <w:rFonts w:ascii="Arial" w:eastAsia="Times New Roman" w:hAnsi="Arial" w:cs="Arial"/>
          <w:color w:val="333333"/>
          <w:kern w:val="0"/>
          <w:sz w:val="23"/>
          <w:szCs w:val="23"/>
          <w14:ligatures w14:val="none"/>
        </w:rPr>
        <w:t xml:space="preserve">. </w:t>
      </w:r>
      <w:r w:rsidRPr="00E52DD2">
        <w:rPr>
          <w:rFonts w:ascii="Arial" w:eastAsia="Times New Roman" w:hAnsi="Arial" w:cs="Arial"/>
          <w:color w:val="333333"/>
          <w:kern w:val="0"/>
          <w:sz w:val="23"/>
          <w:szCs w:val="23"/>
          <w:highlight w:val="yellow"/>
          <w14:ligatures w14:val="none"/>
        </w:rPr>
        <w:t>Iconoclasts see things differently to other people</w:t>
      </w:r>
      <w:r w:rsidRPr="00E52DD2">
        <w:rPr>
          <w:rFonts w:ascii="Arial" w:eastAsia="Times New Roman" w:hAnsi="Arial" w:cs="Arial"/>
          <w:color w:val="333333"/>
          <w:kern w:val="0"/>
          <w:sz w:val="23"/>
          <w:szCs w:val="23"/>
          <w14:ligatures w14:val="none"/>
        </w:rPr>
        <w:t xml:space="preserve">. Their brains do not fall into efficiency pitfalls as much as the average person's brain. Iconoclasts, either because they were born that way or through learning, have found ways to work around the perceptual shortcuts that plague most people. Perception is not something that is hardwired into the brain. It is a learned process, which is both a curse and an opportunity for change. The brain faces the fundamental problem of interpreting physical stimuli from the senses. Everything the brain sees, hears, or touches has multiple interpretations. The one that is ultimately chosen is simply the brain's best theory. In technical terms, these conjectures have their basis in the statistical likelihood of one interpretation over another and are heavily influenced by </w:t>
      </w:r>
      <w:proofErr w:type="gramStart"/>
      <w:r w:rsidRPr="00E52DD2">
        <w:rPr>
          <w:rFonts w:ascii="Arial" w:eastAsia="Times New Roman" w:hAnsi="Arial" w:cs="Arial"/>
          <w:color w:val="333333"/>
          <w:kern w:val="0"/>
          <w:sz w:val="23"/>
          <w:szCs w:val="23"/>
          <w14:ligatures w14:val="none"/>
        </w:rPr>
        <w:t>past experience</w:t>
      </w:r>
      <w:proofErr w:type="gramEnd"/>
      <w:r w:rsidRPr="00E52DD2">
        <w:rPr>
          <w:rFonts w:ascii="Arial" w:eastAsia="Times New Roman" w:hAnsi="Arial" w:cs="Arial"/>
          <w:color w:val="333333"/>
          <w:kern w:val="0"/>
          <w:sz w:val="23"/>
          <w:szCs w:val="23"/>
          <w14:ligatures w14:val="none"/>
        </w:rPr>
        <w:t xml:space="preserve"> and, importantly for potential iconoclasts, what other people say.</w:t>
      </w:r>
    </w:p>
    <w:p w14:paraId="4412531C"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highlight w:val="yellow"/>
          <w14:ligatures w14:val="none"/>
        </w:rPr>
        <w:t xml:space="preserve">The best way to see things differently </w:t>
      </w:r>
      <w:r w:rsidRPr="00E52DD2">
        <w:rPr>
          <w:rFonts w:ascii="Arial" w:eastAsia="Times New Roman" w:hAnsi="Arial" w:cs="Arial"/>
          <w:color w:val="333333"/>
          <w:kern w:val="0"/>
          <w:sz w:val="23"/>
          <w:szCs w:val="23"/>
          <w14:ligatures w14:val="none"/>
        </w:rPr>
        <w:t xml:space="preserve">to other people is </w:t>
      </w:r>
      <w:r w:rsidRPr="00E52DD2">
        <w:rPr>
          <w:rFonts w:ascii="Arial" w:eastAsia="Times New Roman" w:hAnsi="Arial" w:cs="Arial"/>
          <w:color w:val="333333"/>
          <w:kern w:val="0"/>
          <w:sz w:val="23"/>
          <w:szCs w:val="23"/>
          <w:highlight w:val="yellow"/>
          <w14:ligatures w14:val="none"/>
        </w:rPr>
        <w:t>to bombard the brain with things it has never encountered before</w:t>
      </w:r>
      <w:r w:rsidRPr="00E52DD2">
        <w:rPr>
          <w:rFonts w:ascii="Arial" w:eastAsia="Times New Roman" w:hAnsi="Arial" w:cs="Arial"/>
          <w:color w:val="333333"/>
          <w:kern w:val="0"/>
          <w:sz w:val="23"/>
          <w:szCs w:val="23"/>
          <w14:ligatures w14:val="none"/>
        </w:rPr>
        <w:t xml:space="preserve">. Novelty releases the perceptual process from the chains of </w:t>
      </w:r>
      <w:proofErr w:type="gramStart"/>
      <w:r w:rsidRPr="00E52DD2">
        <w:rPr>
          <w:rFonts w:ascii="Arial" w:eastAsia="Times New Roman" w:hAnsi="Arial" w:cs="Arial"/>
          <w:color w:val="333333"/>
          <w:kern w:val="0"/>
          <w:sz w:val="23"/>
          <w:szCs w:val="23"/>
          <w14:ligatures w14:val="none"/>
        </w:rPr>
        <w:t>past experience</w:t>
      </w:r>
      <w:proofErr w:type="gramEnd"/>
      <w:r w:rsidRPr="00E52DD2">
        <w:rPr>
          <w:rFonts w:ascii="Arial" w:eastAsia="Times New Roman" w:hAnsi="Arial" w:cs="Arial"/>
          <w:color w:val="333333"/>
          <w:kern w:val="0"/>
          <w:sz w:val="23"/>
          <w:szCs w:val="23"/>
          <w14:ligatures w14:val="none"/>
        </w:rPr>
        <w:t xml:space="preserve"> and forces the brain to make new judgments. </w:t>
      </w:r>
      <w:r w:rsidRPr="00E52DD2">
        <w:rPr>
          <w:rFonts w:ascii="Arial" w:eastAsia="Times New Roman" w:hAnsi="Arial" w:cs="Arial"/>
          <w:color w:val="333333"/>
          <w:kern w:val="0"/>
          <w:sz w:val="23"/>
          <w:szCs w:val="23"/>
          <w:highlight w:val="yellow"/>
          <w14:ligatures w14:val="none"/>
        </w:rPr>
        <w:t>Successful iconoclasts</w:t>
      </w:r>
      <w:r w:rsidRPr="00E52DD2">
        <w:rPr>
          <w:rFonts w:ascii="Arial" w:eastAsia="Times New Roman" w:hAnsi="Arial" w:cs="Arial"/>
          <w:color w:val="333333"/>
          <w:kern w:val="0"/>
          <w:sz w:val="23"/>
          <w:szCs w:val="23"/>
          <w14:ligatures w14:val="none"/>
        </w:rPr>
        <w:t xml:space="preserve"> have an extraordinary willingness to be exposed to what is fresh and different. Observation of </w:t>
      </w:r>
      <w:r w:rsidRPr="00E52DD2">
        <w:rPr>
          <w:rFonts w:ascii="Arial" w:eastAsia="Times New Roman" w:hAnsi="Arial" w:cs="Arial"/>
          <w:color w:val="333333"/>
          <w:kern w:val="0"/>
          <w:sz w:val="23"/>
          <w:szCs w:val="23"/>
          <w14:ligatures w14:val="none"/>
        </w:rPr>
        <w:lastRenderedPageBreak/>
        <w:t>iconoclasts shows that they embrace novelty while most people avoid things that are different.</w:t>
      </w:r>
    </w:p>
    <w:p w14:paraId="0E0B3470"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The problem with novelty, however, is that it tends to trigger the brain's fear system. Fear is a major impediment to thinking like an iconoclast and stops the average person in his tracks. There are many types of fear, but the two that inhibit iconoclastic thinking and people generally find difficult to deal with are fear of uncertainty and fear of public ridicule. These may seem like trivial phobias. But fear of public speaking, which everyone must do from time to time, afflicts one-third of the population. This makes it too common to be considered a mental disorder. It is simply a common variant of human nature, one which </w:t>
      </w:r>
      <w:proofErr w:type="gramStart"/>
      <w:r w:rsidRPr="00E52DD2">
        <w:rPr>
          <w:rFonts w:ascii="Arial" w:eastAsia="Times New Roman" w:hAnsi="Arial" w:cs="Arial"/>
          <w:color w:val="333333"/>
          <w:kern w:val="0"/>
          <w:sz w:val="23"/>
          <w:szCs w:val="23"/>
          <w14:ligatures w14:val="none"/>
        </w:rPr>
        <w:t>iconoclasts</w:t>
      </w:r>
      <w:proofErr w:type="gramEnd"/>
      <w:r w:rsidRPr="00E52DD2">
        <w:rPr>
          <w:rFonts w:ascii="Arial" w:eastAsia="Times New Roman" w:hAnsi="Arial" w:cs="Arial"/>
          <w:color w:val="333333"/>
          <w:kern w:val="0"/>
          <w:sz w:val="23"/>
          <w:szCs w:val="23"/>
          <w14:ligatures w14:val="none"/>
        </w:rPr>
        <w:t xml:space="preserve"> do not let inhibit their reactions.</w:t>
      </w:r>
    </w:p>
    <w:p w14:paraId="5EE7694E"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Finally, </w:t>
      </w:r>
      <w:r w:rsidRPr="00E52DD2">
        <w:rPr>
          <w:rFonts w:ascii="Arial" w:eastAsia="Times New Roman" w:hAnsi="Arial" w:cs="Arial"/>
          <w:color w:val="333333"/>
          <w:kern w:val="0"/>
          <w:sz w:val="23"/>
          <w:szCs w:val="23"/>
          <w:highlight w:val="yellow"/>
          <w14:ligatures w14:val="none"/>
        </w:rPr>
        <w:t>to be successful iconoclasts, individuals must sell their ideas to other people</w:t>
      </w:r>
      <w:r w:rsidRPr="00E52DD2">
        <w:rPr>
          <w:rFonts w:ascii="Arial" w:eastAsia="Times New Roman" w:hAnsi="Arial" w:cs="Arial"/>
          <w:color w:val="333333"/>
          <w:kern w:val="0"/>
          <w:sz w:val="23"/>
          <w:szCs w:val="23"/>
          <w14:ligatures w14:val="none"/>
        </w:rPr>
        <w:t xml:space="preserve">. This is where social intelligence comes in. Social intelligence is the ability to understand and manage people in a business setting. In the last decade there has been an explosion of knowledge about the social brain and how the brain works when groups coordinate decision making. Neuroscience has revealed which brain circuits are responsible for functions like understanding what other people think, empathy, fairness, and social identity. These brain regions play key roles in whether people convince others of their ideas. Perception is important in social cognition too. The perception of someone's enthusiasm, or reputation, can make or break a deal. Understanding how perception becomes intertwined with social </w:t>
      </w:r>
      <w:proofErr w:type="gramStart"/>
      <w:r w:rsidRPr="00E52DD2">
        <w:rPr>
          <w:rFonts w:ascii="Arial" w:eastAsia="Times New Roman" w:hAnsi="Arial" w:cs="Arial"/>
          <w:color w:val="333333"/>
          <w:kern w:val="0"/>
          <w:sz w:val="23"/>
          <w:szCs w:val="23"/>
          <w14:ligatures w14:val="none"/>
        </w:rPr>
        <w:t>decision making</w:t>
      </w:r>
      <w:proofErr w:type="gramEnd"/>
      <w:r w:rsidRPr="00E52DD2">
        <w:rPr>
          <w:rFonts w:ascii="Arial" w:eastAsia="Times New Roman" w:hAnsi="Arial" w:cs="Arial"/>
          <w:color w:val="333333"/>
          <w:kern w:val="0"/>
          <w:sz w:val="23"/>
          <w:szCs w:val="23"/>
          <w14:ligatures w14:val="none"/>
        </w:rPr>
        <w:t xml:space="preserve"> shows why successful iconoclasts are so rare.</w:t>
      </w:r>
    </w:p>
    <w:p w14:paraId="6EBFAD26" w14:textId="77777777" w:rsidR="00E52DD2" w:rsidRPr="00E52DD2" w:rsidRDefault="00E52DD2" w:rsidP="00E52DD2">
      <w:pPr>
        <w:shd w:val="clear" w:color="auto" w:fill="FFFFFF"/>
        <w:spacing w:before="240" w:after="240" w:line="240" w:lineRule="auto"/>
        <w:rPr>
          <w:rFonts w:ascii="Arial" w:eastAsia="Times New Roman" w:hAnsi="Arial" w:cs="Arial"/>
          <w:color w:val="333333"/>
          <w:kern w:val="0"/>
          <w:sz w:val="23"/>
          <w:szCs w:val="23"/>
          <w14:ligatures w14:val="none"/>
        </w:rPr>
      </w:pPr>
      <w:r w:rsidRPr="00E52DD2">
        <w:rPr>
          <w:rFonts w:ascii="Arial" w:eastAsia="Times New Roman" w:hAnsi="Arial" w:cs="Arial"/>
          <w:color w:val="333333"/>
          <w:kern w:val="0"/>
          <w:sz w:val="23"/>
          <w:szCs w:val="23"/>
          <w14:ligatures w14:val="none"/>
        </w:rPr>
        <w:t xml:space="preserve">Iconoclasts create new opportunities in every area from artistic expression to technology to business. They supply creativity and innovation not easily accomplished by committees. Rules aren't important to them. Iconoclasts face alienation and </w:t>
      </w:r>
      <w:proofErr w:type="gramStart"/>
      <w:r w:rsidRPr="00E52DD2">
        <w:rPr>
          <w:rFonts w:ascii="Arial" w:eastAsia="Times New Roman" w:hAnsi="Arial" w:cs="Arial"/>
          <w:color w:val="333333"/>
          <w:kern w:val="0"/>
          <w:sz w:val="23"/>
          <w:szCs w:val="23"/>
          <w14:ligatures w14:val="none"/>
        </w:rPr>
        <w:t>failure, but</w:t>
      </w:r>
      <w:proofErr w:type="gramEnd"/>
      <w:r w:rsidRPr="00E52DD2">
        <w:rPr>
          <w:rFonts w:ascii="Arial" w:eastAsia="Times New Roman" w:hAnsi="Arial" w:cs="Arial"/>
          <w:color w:val="333333"/>
          <w:kern w:val="0"/>
          <w:sz w:val="23"/>
          <w:szCs w:val="23"/>
          <w14:ligatures w14:val="none"/>
        </w:rPr>
        <w:t xml:space="preserve"> can also be a major asset to any organization. It is crucial for success in any field to understand how the iconoclastic mind works.</w:t>
      </w:r>
    </w:p>
    <w:p w14:paraId="27CFE015" w14:textId="77777777" w:rsidR="00D51849" w:rsidRPr="008F24B0" w:rsidRDefault="00D51849">
      <w:pPr>
        <w:rPr>
          <w:lang w:val="en-HK"/>
        </w:rPr>
      </w:pPr>
    </w:p>
    <w:sectPr w:rsidR="00D51849" w:rsidRPr="008F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D2"/>
    <w:rsid w:val="00496033"/>
    <w:rsid w:val="008F24B0"/>
    <w:rsid w:val="00D51849"/>
    <w:rsid w:val="00E52D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3D88"/>
  <w15:chartTrackingRefBased/>
  <w15:docId w15:val="{FC0A7161-5FC9-4DCE-9358-F05F6A4C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52DD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52DD2"/>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E52D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58770">
      <w:bodyDiv w:val="1"/>
      <w:marLeft w:val="0"/>
      <w:marRight w:val="0"/>
      <w:marTop w:val="0"/>
      <w:marBottom w:val="0"/>
      <w:divBdr>
        <w:top w:val="none" w:sz="0" w:space="0" w:color="auto"/>
        <w:left w:val="none" w:sz="0" w:space="0" w:color="auto"/>
        <w:bottom w:val="none" w:sz="0" w:space="0" w:color="auto"/>
        <w:right w:val="none" w:sz="0" w:space="0" w:color="auto"/>
      </w:divBdr>
      <w:divsChild>
        <w:div w:id="1293559140">
          <w:marLeft w:val="0"/>
          <w:marRight w:val="0"/>
          <w:marTop w:val="300"/>
          <w:marBottom w:val="150"/>
          <w:divBdr>
            <w:top w:val="none" w:sz="0" w:space="0" w:color="auto"/>
            <w:left w:val="none" w:sz="0" w:space="0" w:color="auto"/>
            <w:bottom w:val="none" w:sz="0" w:space="0" w:color="auto"/>
            <w:right w:val="none" w:sz="0" w:space="0" w:color="auto"/>
          </w:divBdr>
        </w:div>
        <w:div w:id="204467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3</cp:revision>
  <dcterms:created xsi:type="dcterms:W3CDTF">2023-05-29T12:23:00Z</dcterms:created>
  <dcterms:modified xsi:type="dcterms:W3CDTF">2023-05-29T12:41:00Z</dcterms:modified>
</cp:coreProperties>
</file>