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B97A" w14:textId="77777777" w:rsidR="0020226F" w:rsidRPr="0020226F" w:rsidRDefault="0020226F" w:rsidP="0020226F">
      <w:pPr>
        <w:outlineLvl w:val="0"/>
        <w:rPr>
          <w:rFonts w:ascii="Arial" w:eastAsia="Times New Roman" w:hAnsi="Arial" w:cs="Arial"/>
          <w:b/>
          <w:bCs/>
          <w:kern w:val="36"/>
          <w:sz w:val="34"/>
          <w:szCs w:val="34"/>
        </w:rPr>
      </w:pPr>
      <w:r w:rsidRPr="0020226F">
        <w:rPr>
          <w:rFonts w:ascii="Arial" w:eastAsia="Times New Roman" w:hAnsi="Arial" w:cs="Arial"/>
          <w:b/>
          <w:bCs/>
          <w:kern w:val="36"/>
          <w:sz w:val="34"/>
          <w:szCs w:val="34"/>
        </w:rPr>
        <w:t>Reading 7 - Passage 2</w:t>
      </w:r>
    </w:p>
    <w:p w14:paraId="016679EE" w14:textId="77777777" w:rsidR="0020226F" w:rsidRPr="0020226F" w:rsidRDefault="0020226F" w:rsidP="0020226F">
      <w:pPr>
        <w:jc w:val="center"/>
        <w:outlineLvl w:val="0"/>
        <w:rPr>
          <w:rFonts w:ascii="Arial" w:eastAsia="Times New Roman" w:hAnsi="Arial" w:cs="Arial"/>
          <w:b/>
          <w:bCs/>
          <w:kern w:val="36"/>
          <w:sz w:val="34"/>
          <w:szCs w:val="34"/>
        </w:rPr>
      </w:pPr>
      <w:r w:rsidRPr="0020226F">
        <w:rPr>
          <w:rFonts w:ascii="Arial" w:eastAsia="Times New Roman" w:hAnsi="Arial" w:cs="Arial"/>
          <w:b/>
          <w:bCs/>
          <w:kern w:val="36"/>
          <w:sz w:val="34"/>
          <w:szCs w:val="34"/>
        </w:rPr>
        <w:t>A SILENT FORCE</w:t>
      </w:r>
    </w:p>
    <w:p w14:paraId="536055A2"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A</w:t>
      </w:r>
      <w:r w:rsidRPr="0020226F">
        <w:rPr>
          <w:rFonts w:ascii="Times New Roman" w:eastAsia="Times New Roman" w:hAnsi="Times New Roman" w:cs="Times New Roman"/>
        </w:rPr>
        <w:br/>
        <w:t xml:space="preserve">There is a legend that </w:t>
      </w:r>
      <w:r w:rsidRPr="002C1C98">
        <w:rPr>
          <w:rFonts w:ascii="Times New Roman" w:eastAsia="Times New Roman" w:hAnsi="Times New Roman" w:cs="Times New Roman"/>
          <w:highlight w:val="yellow"/>
        </w:rPr>
        <w:t xml:space="preserve">St Augustine </w:t>
      </w:r>
      <w:r w:rsidRPr="0020226F">
        <w:rPr>
          <w:rFonts w:ascii="Times New Roman" w:eastAsia="Times New Roman" w:hAnsi="Times New Roman" w:cs="Times New Roman"/>
        </w:rPr>
        <w:t xml:space="preserve">in the </w:t>
      </w:r>
      <w:r w:rsidRPr="002C1C98">
        <w:rPr>
          <w:rFonts w:ascii="Times New Roman" w:eastAsia="Times New Roman" w:hAnsi="Times New Roman" w:cs="Times New Roman"/>
          <w:highlight w:val="yellow"/>
        </w:rPr>
        <w:t xml:space="preserve">fourth century AD </w:t>
      </w:r>
      <w:r w:rsidRPr="0020226F">
        <w:rPr>
          <w:rFonts w:ascii="Times New Roman" w:eastAsia="Times New Roman" w:hAnsi="Times New Roman" w:cs="Times New Roman"/>
        </w:rPr>
        <w:t xml:space="preserve">was the first individual to be seen reading silently rather than aloud, or semi-aloud, as had been the practice hitherto. Reading has come a long way since </w:t>
      </w:r>
      <w:r w:rsidRPr="002C1C98">
        <w:rPr>
          <w:rFonts w:ascii="Times New Roman" w:eastAsia="Times New Roman" w:hAnsi="Times New Roman" w:cs="Times New Roman"/>
          <w:highlight w:val="yellow"/>
        </w:rPr>
        <w:t xml:space="preserve">Augustine's day. </w:t>
      </w:r>
      <w:r w:rsidRPr="0020226F">
        <w:rPr>
          <w:rFonts w:ascii="Times New Roman" w:eastAsia="Times New Roman" w:hAnsi="Times New Roman" w:cs="Times New Roman"/>
        </w:rPr>
        <w:t xml:space="preserve">There was a time when it was a menial job of scribes and priests, not the mark of civilization it became in </w:t>
      </w:r>
      <w:r w:rsidRPr="002C1C98">
        <w:rPr>
          <w:rFonts w:ascii="Times New Roman" w:eastAsia="Times New Roman" w:hAnsi="Times New Roman" w:cs="Times New Roman"/>
          <w:highlight w:val="yellow"/>
        </w:rPr>
        <w:t>Europe</w:t>
      </w:r>
      <w:r w:rsidRPr="0020226F">
        <w:rPr>
          <w:rFonts w:ascii="Times New Roman" w:eastAsia="Times New Roman" w:hAnsi="Times New Roman" w:cs="Times New Roman"/>
        </w:rPr>
        <w:t xml:space="preserve"> during the </w:t>
      </w:r>
      <w:r w:rsidRPr="002C1C98">
        <w:rPr>
          <w:rFonts w:ascii="Times New Roman" w:eastAsia="Times New Roman" w:hAnsi="Times New Roman" w:cs="Times New Roman"/>
          <w:highlight w:val="yellow"/>
        </w:rPr>
        <w:t xml:space="preserve">Renaissance </w:t>
      </w:r>
      <w:r w:rsidRPr="0020226F">
        <w:rPr>
          <w:rFonts w:ascii="Times New Roman" w:eastAsia="Times New Roman" w:hAnsi="Times New Roman" w:cs="Times New Roman"/>
        </w:rPr>
        <w:t>when it was seen as one of the attributes of the civilized individual.</w:t>
      </w:r>
    </w:p>
    <w:p w14:paraId="31C20E35"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B</w:t>
      </w:r>
      <w:r w:rsidRPr="0020226F">
        <w:rPr>
          <w:rFonts w:ascii="Times New Roman" w:eastAsia="Times New Roman" w:hAnsi="Times New Roman" w:cs="Times New Roman"/>
        </w:rPr>
        <w:br/>
      </w:r>
      <w:r w:rsidRPr="002C1C98">
        <w:rPr>
          <w:rFonts w:ascii="Times New Roman" w:eastAsia="Times New Roman" w:hAnsi="Times New Roman" w:cs="Times New Roman"/>
          <w:highlight w:val="yellow"/>
        </w:rPr>
        <w:t xml:space="preserve">Modern nations </w:t>
      </w:r>
      <w:r w:rsidRPr="0020226F">
        <w:rPr>
          <w:rFonts w:ascii="Times New Roman" w:eastAsia="Times New Roman" w:hAnsi="Times New Roman" w:cs="Times New Roman"/>
        </w:rPr>
        <w:t xml:space="preserve">are now seriously </w:t>
      </w:r>
      <w:r w:rsidRPr="002C1C98">
        <w:rPr>
          <w:rFonts w:ascii="Times New Roman" w:eastAsia="Times New Roman" w:hAnsi="Times New Roman" w:cs="Times New Roman"/>
          <w:highlight w:val="yellow"/>
        </w:rPr>
        <w:t xml:space="preserve">affected </w:t>
      </w:r>
      <w:r w:rsidRPr="0020226F">
        <w:rPr>
          <w:rFonts w:ascii="Times New Roman" w:eastAsia="Times New Roman" w:hAnsi="Times New Roman" w:cs="Times New Roman"/>
        </w:rPr>
        <w:t xml:space="preserve">by their </w:t>
      </w:r>
      <w:r w:rsidRPr="002C1C98">
        <w:rPr>
          <w:rFonts w:ascii="Times New Roman" w:eastAsia="Times New Roman" w:hAnsi="Times New Roman" w:cs="Times New Roman"/>
          <w:highlight w:val="yellow"/>
        </w:rPr>
        <w:t xml:space="preserve">levels </w:t>
      </w:r>
      <w:r w:rsidRPr="0020226F">
        <w:rPr>
          <w:rFonts w:ascii="Times New Roman" w:eastAsia="Times New Roman" w:hAnsi="Times New Roman" w:cs="Times New Roman"/>
        </w:rPr>
        <w:t xml:space="preserve">of </w:t>
      </w:r>
      <w:r w:rsidRPr="002C1C98">
        <w:rPr>
          <w:rFonts w:ascii="Times New Roman" w:eastAsia="Times New Roman" w:hAnsi="Times New Roman" w:cs="Times New Roman"/>
          <w:highlight w:val="yellow"/>
        </w:rPr>
        <w:t>literacy</w:t>
      </w:r>
      <w:r w:rsidRPr="0020226F">
        <w:rPr>
          <w:rFonts w:ascii="Times New Roman" w:eastAsia="Times New Roman" w:hAnsi="Times New Roman" w:cs="Times New Roman"/>
        </w:rPr>
        <w:t>. While the Western world has seen a noticeable decline in these areas, other less developed countries have advanced and, in some cases, overtaken the West. India, for example, now has a large pool of educated workers. So European countries can no longer rest on their laurels as they have done for far too long; otherwise, they are in danger of falling even further behind economically.</w:t>
      </w:r>
    </w:p>
    <w:p w14:paraId="7CA7CAD6"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C</w:t>
      </w:r>
      <w:r w:rsidRPr="0020226F">
        <w:rPr>
          <w:rFonts w:ascii="Times New Roman" w:eastAsia="Times New Roman" w:hAnsi="Times New Roman" w:cs="Times New Roman"/>
        </w:rPr>
        <w:br/>
        <w:t xml:space="preserve">It is </w:t>
      </w:r>
      <w:r w:rsidRPr="002C1C98">
        <w:rPr>
          <w:rFonts w:ascii="Times New Roman" w:eastAsia="Times New Roman" w:hAnsi="Times New Roman" w:cs="Times New Roman"/>
          <w:highlight w:val="yellow"/>
        </w:rPr>
        <w:t xml:space="preserve">difficult </w:t>
      </w:r>
      <w:r w:rsidRPr="0020226F">
        <w:rPr>
          <w:rFonts w:ascii="Times New Roman" w:eastAsia="Times New Roman" w:hAnsi="Times New Roman" w:cs="Times New Roman"/>
        </w:rPr>
        <w:t xml:space="preserve">in the </w:t>
      </w:r>
      <w:r w:rsidRPr="002C1C98">
        <w:rPr>
          <w:rFonts w:ascii="Times New Roman" w:eastAsia="Times New Roman" w:hAnsi="Times New Roman" w:cs="Times New Roman"/>
          <w:highlight w:val="yellow"/>
        </w:rPr>
        <w:t xml:space="preserve">modern world </w:t>
      </w:r>
      <w:r w:rsidRPr="0020226F">
        <w:rPr>
          <w:rFonts w:ascii="Times New Roman" w:eastAsia="Times New Roman" w:hAnsi="Times New Roman" w:cs="Times New Roman"/>
        </w:rPr>
        <w:t xml:space="preserve">to </w:t>
      </w:r>
      <w:r w:rsidRPr="002C1C98">
        <w:rPr>
          <w:rFonts w:ascii="Times New Roman" w:eastAsia="Times New Roman" w:hAnsi="Times New Roman" w:cs="Times New Roman"/>
          <w:highlight w:val="yellow"/>
        </w:rPr>
        <w:t xml:space="preserve">do anything </w:t>
      </w:r>
      <w:r w:rsidRPr="0020226F">
        <w:rPr>
          <w:rFonts w:ascii="Times New Roman" w:eastAsia="Times New Roman" w:hAnsi="Times New Roman" w:cs="Times New Roman"/>
        </w:rPr>
        <w:t xml:space="preserve">other than a basic job </w:t>
      </w:r>
      <w:r w:rsidRPr="002C1C98">
        <w:rPr>
          <w:rFonts w:ascii="Times New Roman" w:eastAsia="Times New Roman" w:hAnsi="Times New Roman" w:cs="Times New Roman"/>
          <w:highlight w:val="yellow"/>
        </w:rPr>
        <w:t xml:space="preserve">without </w:t>
      </w:r>
      <w:r w:rsidRPr="0020226F">
        <w:rPr>
          <w:rFonts w:ascii="Times New Roman" w:eastAsia="Times New Roman" w:hAnsi="Times New Roman" w:cs="Times New Roman"/>
        </w:rPr>
        <w:t xml:space="preserve">being able to </w:t>
      </w:r>
      <w:r w:rsidRPr="002C1C98">
        <w:rPr>
          <w:rFonts w:ascii="Times New Roman" w:eastAsia="Times New Roman" w:hAnsi="Times New Roman" w:cs="Times New Roman"/>
          <w:highlight w:val="yellow"/>
        </w:rPr>
        <w:t>read</w:t>
      </w:r>
      <w:r w:rsidRPr="0020226F">
        <w:rPr>
          <w:rFonts w:ascii="Times New Roman" w:eastAsia="Times New Roman" w:hAnsi="Times New Roman" w:cs="Times New Roman"/>
        </w:rPr>
        <w:t>. Reading as a skill is the key to an educated workforce, which in turn is the bedrock of economic advancement, particularly in the present technological age. Studies have shown that by increasing the literacy and numeracy skills of primary school children in the UK, the benefit to the economy generally is in billions of pounds. The skill of reading is now no more just an intellectual or leisure activity, but rather a fully-fledged economic force.</w:t>
      </w:r>
    </w:p>
    <w:p w14:paraId="4C1D6DCD"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D</w:t>
      </w:r>
      <w:r w:rsidRPr="0020226F">
        <w:rPr>
          <w:rFonts w:ascii="Times New Roman" w:eastAsia="Times New Roman" w:hAnsi="Times New Roman" w:cs="Times New Roman"/>
        </w:rPr>
        <w:br/>
        <w:t xml:space="preserve">Part of the </w:t>
      </w:r>
      <w:r w:rsidRPr="002C1C98">
        <w:rPr>
          <w:rFonts w:ascii="Times New Roman" w:eastAsia="Times New Roman" w:hAnsi="Times New Roman" w:cs="Times New Roman"/>
          <w:highlight w:val="yellow"/>
        </w:rPr>
        <w:t xml:space="preserve">problem with reading </w:t>
      </w:r>
      <w:r w:rsidRPr="0020226F">
        <w:rPr>
          <w:rFonts w:ascii="Times New Roman" w:eastAsia="Times New Roman" w:hAnsi="Times New Roman" w:cs="Times New Roman"/>
        </w:rPr>
        <w:t xml:space="preserve">is that it is a </w:t>
      </w:r>
      <w:r w:rsidRPr="002C1C98">
        <w:rPr>
          <w:rFonts w:ascii="Times New Roman" w:eastAsia="Times New Roman" w:hAnsi="Times New Roman" w:cs="Times New Roman"/>
          <w:highlight w:val="yellow"/>
        </w:rPr>
        <w:t xml:space="preserve">skill </w:t>
      </w:r>
      <w:r w:rsidRPr="0020226F">
        <w:rPr>
          <w:rFonts w:ascii="Times New Roman" w:eastAsia="Times New Roman" w:hAnsi="Times New Roman" w:cs="Times New Roman"/>
        </w:rPr>
        <w:t xml:space="preserve">which is </w:t>
      </w:r>
      <w:r w:rsidRPr="002C1C98">
        <w:rPr>
          <w:rFonts w:ascii="Times New Roman" w:eastAsia="Times New Roman" w:hAnsi="Times New Roman" w:cs="Times New Roman"/>
          <w:highlight w:val="yellow"/>
        </w:rPr>
        <w:t xml:space="preserve">not appreciated </w:t>
      </w:r>
      <w:r w:rsidRPr="0020226F">
        <w:rPr>
          <w:rFonts w:ascii="Times New Roman" w:eastAsia="Times New Roman" w:hAnsi="Times New Roman" w:cs="Times New Roman"/>
        </w:rPr>
        <w:t xml:space="preserve">in most </w:t>
      </w:r>
      <w:r w:rsidRPr="002C1C98">
        <w:rPr>
          <w:rFonts w:ascii="Times New Roman" w:eastAsia="Times New Roman" w:hAnsi="Times New Roman" w:cs="Times New Roman"/>
          <w:highlight w:val="yellow"/>
        </w:rPr>
        <w:t>developed societies</w:t>
      </w:r>
      <w:r w:rsidRPr="0020226F">
        <w:rPr>
          <w:rFonts w:ascii="Times New Roman" w:eastAsia="Times New Roman" w:hAnsi="Times New Roman" w:cs="Times New Roman"/>
        </w:rPr>
        <w:t>. This is an attitude that has condemned large swathes of the population in most Western nations to illiteracy. It might surprise people in countries outside the West to learn that in the United Kingdom, and indeed in some other European countries, the literacy rate has fallen to below that of so-called less developed countries.</w:t>
      </w:r>
    </w:p>
    <w:p w14:paraId="200A2745"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E</w:t>
      </w:r>
      <w:r w:rsidRPr="0020226F">
        <w:rPr>
          <w:rFonts w:ascii="Times New Roman" w:eastAsia="Times New Roman" w:hAnsi="Times New Roman" w:cs="Times New Roman"/>
        </w:rPr>
        <w:br/>
        <w:t xml:space="preserve">There are also </w:t>
      </w:r>
      <w:r w:rsidRPr="002C1C98">
        <w:rPr>
          <w:rFonts w:ascii="Times New Roman" w:eastAsia="Times New Roman" w:hAnsi="Times New Roman" w:cs="Times New Roman"/>
          <w:highlight w:val="yellow"/>
        </w:rPr>
        <w:t xml:space="preserve">forces conspiring against reading </w:t>
      </w:r>
      <w:r w:rsidRPr="0020226F">
        <w:rPr>
          <w:rFonts w:ascii="Times New Roman" w:eastAsia="Times New Roman" w:hAnsi="Times New Roman" w:cs="Times New Roman"/>
        </w:rPr>
        <w:t xml:space="preserve">in our </w:t>
      </w:r>
      <w:r w:rsidRPr="002C1C98">
        <w:rPr>
          <w:rFonts w:ascii="Times New Roman" w:eastAsia="Times New Roman" w:hAnsi="Times New Roman" w:cs="Times New Roman"/>
          <w:highlight w:val="yellow"/>
        </w:rPr>
        <w:t xml:space="preserve">modern </w:t>
      </w:r>
      <w:r w:rsidRPr="0020226F">
        <w:rPr>
          <w:rFonts w:ascii="Times New Roman" w:eastAsia="Times New Roman" w:hAnsi="Times New Roman" w:cs="Times New Roman"/>
        </w:rPr>
        <w:t xml:space="preserve">society. It is not seen as cool among a younger generation more at home with </w:t>
      </w:r>
      <w:r w:rsidRPr="00182CED">
        <w:rPr>
          <w:rFonts w:ascii="Times New Roman" w:eastAsia="Times New Roman" w:hAnsi="Times New Roman" w:cs="Times New Roman"/>
          <w:highlight w:val="yellow"/>
        </w:rPr>
        <w:t xml:space="preserve">computer screens </w:t>
      </w:r>
      <w:r w:rsidRPr="0020226F">
        <w:rPr>
          <w:rFonts w:ascii="Times New Roman" w:eastAsia="Times New Roman" w:hAnsi="Times New Roman" w:cs="Times New Roman"/>
        </w:rPr>
        <w:t xml:space="preserve">or a </w:t>
      </w:r>
      <w:r w:rsidRPr="00182CED">
        <w:rPr>
          <w:rFonts w:ascii="Times New Roman" w:eastAsia="Times New Roman" w:hAnsi="Times New Roman" w:cs="Times New Roman"/>
          <w:highlight w:val="yellow"/>
        </w:rPr>
        <w:t>Walkman</w:t>
      </w:r>
      <w:r w:rsidRPr="0020226F">
        <w:rPr>
          <w:rFonts w:ascii="Times New Roman" w:eastAsia="Times New Roman" w:hAnsi="Times New Roman" w:cs="Times New Roman"/>
        </w:rPr>
        <w:t xml:space="preserve">. The </w:t>
      </w:r>
      <w:r w:rsidRPr="00182CED">
        <w:rPr>
          <w:rFonts w:ascii="Times New Roman" w:eastAsia="Times New Roman" w:hAnsi="Times New Roman" w:cs="Times New Roman"/>
          <w:highlight w:val="yellow"/>
        </w:rPr>
        <w:t xml:space="preserve">solitude </w:t>
      </w:r>
      <w:r w:rsidRPr="0020226F">
        <w:rPr>
          <w:rFonts w:ascii="Times New Roman" w:eastAsia="Times New Roman" w:hAnsi="Times New Roman" w:cs="Times New Roman"/>
        </w:rPr>
        <w:t xml:space="preserve">of </w:t>
      </w:r>
      <w:r w:rsidRPr="00182CED">
        <w:rPr>
          <w:rFonts w:ascii="Times New Roman" w:eastAsia="Times New Roman" w:hAnsi="Times New Roman" w:cs="Times New Roman"/>
          <w:highlight w:val="yellow"/>
        </w:rPr>
        <w:t xml:space="preserve">reading </w:t>
      </w:r>
      <w:r w:rsidRPr="0020226F">
        <w:rPr>
          <w:rFonts w:ascii="Times New Roman" w:eastAsia="Times New Roman" w:hAnsi="Times New Roman" w:cs="Times New Roman"/>
        </w:rPr>
        <w:t xml:space="preserve">is </w:t>
      </w:r>
      <w:r w:rsidRPr="00182CED">
        <w:rPr>
          <w:rFonts w:ascii="Times New Roman" w:eastAsia="Times New Roman" w:hAnsi="Times New Roman" w:cs="Times New Roman"/>
          <w:highlight w:val="yellow"/>
        </w:rPr>
        <w:t xml:space="preserve">not </w:t>
      </w:r>
      <w:r w:rsidRPr="0020226F">
        <w:rPr>
          <w:rFonts w:ascii="Times New Roman" w:eastAsia="Times New Roman" w:hAnsi="Times New Roman" w:cs="Times New Roman"/>
        </w:rPr>
        <w:t xml:space="preserve">very </w:t>
      </w:r>
      <w:r w:rsidRPr="00182CED">
        <w:rPr>
          <w:rFonts w:ascii="Times New Roman" w:eastAsia="Times New Roman" w:hAnsi="Times New Roman" w:cs="Times New Roman"/>
          <w:highlight w:val="yellow"/>
        </w:rPr>
        <w:t>appealing</w:t>
      </w:r>
      <w:r w:rsidRPr="0020226F">
        <w:rPr>
          <w:rFonts w:ascii="Times New Roman" w:eastAsia="Times New Roman" w:hAnsi="Times New Roman" w:cs="Times New Roman"/>
        </w:rPr>
        <w:t>. Students at school, college or university who read a lot are called bookworms. The term indicates the contempt in which reading and learning are held in certain circles or subcultures. It is a criticism, like all such attacks, driven by the insecurity of those who are not literate or are semi-literate. Criticism is also a means, like all bullying, of keeping peers in place so that they do not step out of line. Peer pressure among young people is so powerful that it often kills any attempts to change attitudes to habits like reading.</w:t>
      </w:r>
    </w:p>
    <w:p w14:paraId="409134B8"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F</w:t>
      </w:r>
      <w:r w:rsidRPr="0020226F">
        <w:rPr>
          <w:rFonts w:ascii="Times New Roman" w:eastAsia="Times New Roman" w:hAnsi="Times New Roman" w:cs="Times New Roman"/>
        </w:rPr>
        <w:br/>
        <w:t xml:space="preserve">But the </w:t>
      </w:r>
      <w:r w:rsidRPr="002C1C98">
        <w:rPr>
          <w:rFonts w:ascii="Times New Roman" w:eastAsia="Times New Roman" w:hAnsi="Times New Roman" w:cs="Times New Roman"/>
          <w:highlight w:val="yellow"/>
        </w:rPr>
        <w:t xml:space="preserve">negative connotations </w:t>
      </w:r>
      <w:r w:rsidRPr="0020226F">
        <w:rPr>
          <w:rFonts w:ascii="Times New Roman" w:eastAsia="Times New Roman" w:hAnsi="Times New Roman" w:cs="Times New Roman"/>
        </w:rPr>
        <w:t xml:space="preserve">apart, is </w:t>
      </w:r>
      <w:r w:rsidRPr="002C1C98">
        <w:rPr>
          <w:rFonts w:ascii="Times New Roman" w:eastAsia="Times New Roman" w:hAnsi="Times New Roman" w:cs="Times New Roman"/>
          <w:highlight w:val="yellow"/>
        </w:rPr>
        <w:t xml:space="preserve">modern Western </w:t>
      </w:r>
      <w:r w:rsidRPr="0020226F">
        <w:rPr>
          <w:rFonts w:ascii="Times New Roman" w:eastAsia="Times New Roman" w:hAnsi="Times New Roman" w:cs="Times New Roman"/>
        </w:rPr>
        <w:t xml:space="preserve">society standing </w:t>
      </w:r>
      <w:r w:rsidRPr="002C1C98">
        <w:rPr>
          <w:rFonts w:ascii="Times New Roman" w:eastAsia="Times New Roman" w:hAnsi="Times New Roman" w:cs="Times New Roman"/>
          <w:highlight w:val="yellow"/>
        </w:rPr>
        <w:t>Canute</w:t>
      </w:r>
      <w:r w:rsidRPr="0020226F">
        <w:rPr>
          <w:rFonts w:ascii="Times New Roman" w:eastAsia="Times New Roman" w:hAnsi="Times New Roman" w:cs="Times New Roman"/>
        </w:rPr>
        <w:t>-</w:t>
      </w:r>
      <w:r w:rsidRPr="002C1C98">
        <w:rPr>
          <w:rFonts w:ascii="Times New Roman" w:eastAsia="Times New Roman" w:hAnsi="Times New Roman" w:cs="Times New Roman"/>
          <w:highlight w:val="yellow"/>
        </w:rPr>
        <w:t xml:space="preserve">like against </w:t>
      </w:r>
      <w:r w:rsidRPr="0020226F">
        <w:rPr>
          <w:rFonts w:ascii="Times New Roman" w:eastAsia="Times New Roman" w:hAnsi="Times New Roman" w:cs="Times New Roman"/>
        </w:rPr>
        <w:t xml:space="preserve">an uncontrollable spiral of </w:t>
      </w:r>
      <w:r w:rsidRPr="002C1C98">
        <w:rPr>
          <w:rFonts w:ascii="Times New Roman" w:eastAsia="Times New Roman" w:hAnsi="Times New Roman" w:cs="Times New Roman"/>
          <w:highlight w:val="yellow"/>
        </w:rPr>
        <w:t xml:space="preserve">decline? </w:t>
      </w:r>
      <w:r w:rsidRPr="00182CED">
        <w:rPr>
          <w:rFonts w:ascii="Times New Roman" w:eastAsia="Times New Roman" w:hAnsi="Times New Roman" w:cs="Times New Roman"/>
          <w:highlight w:val="yellow"/>
        </w:rPr>
        <w:t>I think not</w:t>
      </w:r>
      <w:r w:rsidRPr="0020226F">
        <w:rPr>
          <w:rFonts w:ascii="Times New Roman" w:eastAsia="Times New Roman" w:hAnsi="Times New Roman" w:cs="Times New Roman"/>
        </w:rPr>
        <w:t>.</w:t>
      </w:r>
    </w:p>
    <w:p w14:paraId="1DA04898"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G</w:t>
      </w:r>
      <w:r w:rsidRPr="0020226F">
        <w:rPr>
          <w:rFonts w:ascii="Times New Roman" w:eastAsia="Times New Roman" w:hAnsi="Times New Roman" w:cs="Times New Roman"/>
        </w:rPr>
        <w:br/>
      </w:r>
      <w:r w:rsidRPr="002C1C98">
        <w:rPr>
          <w:rFonts w:ascii="Times New Roman" w:eastAsia="Times New Roman" w:hAnsi="Times New Roman" w:cs="Times New Roman"/>
          <w:highlight w:val="yellow"/>
        </w:rPr>
        <w:t xml:space="preserve">How </w:t>
      </w:r>
      <w:r w:rsidRPr="0020226F">
        <w:rPr>
          <w:rFonts w:ascii="Times New Roman" w:eastAsia="Times New Roman" w:hAnsi="Times New Roman" w:cs="Times New Roman"/>
        </w:rPr>
        <w:t xml:space="preserve">should people be </w:t>
      </w:r>
      <w:r w:rsidRPr="002C1C98">
        <w:rPr>
          <w:rFonts w:ascii="Times New Roman" w:eastAsia="Times New Roman" w:hAnsi="Times New Roman" w:cs="Times New Roman"/>
          <w:highlight w:val="yellow"/>
        </w:rPr>
        <w:t xml:space="preserve">encouraged </w:t>
      </w:r>
      <w:r w:rsidRPr="0020226F">
        <w:rPr>
          <w:rFonts w:ascii="Times New Roman" w:eastAsia="Times New Roman" w:hAnsi="Times New Roman" w:cs="Times New Roman"/>
        </w:rPr>
        <w:t xml:space="preserve">to </w:t>
      </w:r>
      <w:r w:rsidRPr="002C1C98">
        <w:rPr>
          <w:rFonts w:ascii="Times New Roman" w:eastAsia="Times New Roman" w:hAnsi="Times New Roman" w:cs="Times New Roman"/>
          <w:highlight w:val="yellow"/>
        </w:rPr>
        <w:t>read more?</w:t>
      </w:r>
      <w:r w:rsidRPr="0020226F">
        <w:rPr>
          <w:rFonts w:ascii="Times New Roman" w:eastAsia="Times New Roman" w:hAnsi="Times New Roman" w:cs="Times New Roman"/>
        </w:rPr>
        <w:t xml:space="preserve"> It can easily be done by </w:t>
      </w:r>
      <w:r w:rsidRPr="002C1C98">
        <w:rPr>
          <w:rFonts w:ascii="Times New Roman" w:eastAsia="Times New Roman" w:hAnsi="Times New Roman" w:cs="Times New Roman"/>
          <w:highlight w:val="yellow"/>
        </w:rPr>
        <w:t xml:space="preserve">increasing </w:t>
      </w:r>
      <w:r w:rsidRPr="0020226F">
        <w:rPr>
          <w:rFonts w:ascii="Times New Roman" w:eastAsia="Times New Roman" w:hAnsi="Times New Roman" w:cs="Times New Roman"/>
        </w:rPr>
        <w:t xml:space="preserve">basic </w:t>
      </w:r>
      <w:r w:rsidRPr="002C1C98">
        <w:rPr>
          <w:rFonts w:ascii="Times New Roman" w:eastAsia="Times New Roman" w:hAnsi="Times New Roman" w:cs="Times New Roman"/>
          <w:highlight w:val="yellow"/>
        </w:rPr>
        <w:t xml:space="preserve">reading skills </w:t>
      </w:r>
      <w:r w:rsidRPr="0020226F">
        <w:rPr>
          <w:rFonts w:ascii="Times New Roman" w:eastAsia="Times New Roman" w:hAnsi="Times New Roman" w:cs="Times New Roman"/>
        </w:rPr>
        <w:t xml:space="preserve">at an </w:t>
      </w:r>
      <w:r w:rsidRPr="002C1C98">
        <w:rPr>
          <w:rFonts w:ascii="Times New Roman" w:eastAsia="Times New Roman" w:hAnsi="Times New Roman" w:cs="Times New Roman"/>
          <w:highlight w:val="yellow"/>
        </w:rPr>
        <w:t xml:space="preserve">early age </w:t>
      </w:r>
      <w:r w:rsidRPr="0020226F">
        <w:rPr>
          <w:rFonts w:ascii="Times New Roman" w:eastAsia="Times New Roman" w:hAnsi="Times New Roman" w:cs="Times New Roman"/>
        </w:rPr>
        <w:t xml:space="preserve">and </w:t>
      </w:r>
      <w:r w:rsidRPr="002C1C98">
        <w:rPr>
          <w:rFonts w:ascii="Times New Roman" w:eastAsia="Times New Roman" w:hAnsi="Times New Roman" w:cs="Times New Roman"/>
          <w:highlight w:val="yellow"/>
        </w:rPr>
        <w:t xml:space="preserve">encouraging young </w:t>
      </w:r>
      <w:r w:rsidRPr="0020226F">
        <w:rPr>
          <w:rFonts w:ascii="Times New Roman" w:eastAsia="Times New Roman" w:hAnsi="Times New Roman" w:cs="Times New Roman"/>
        </w:rPr>
        <w:t xml:space="preserve">people to </w:t>
      </w:r>
      <w:r w:rsidRPr="002C1C98">
        <w:rPr>
          <w:rFonts w:ascii="Times New Roman" w:eastAsia="Times New Roman" w:hAnsi="Times New Roman" w:cs="Times New Roman"/>
          <w:highlight w:val="yellow"/>
        </w:rPr>
        <w:t xml:space="preserve">borrow </w:t>
      </w:r>
      <w:r w:rsidRPr="0020226F">
        <w:rPr>
          <w:rFonts w:ascii="Times New Roman" w:eastAsia="Times New Roman" w:hAnsi="Times New Roman" w:cs="Times New Roman"/>
        </w:rPr>
        <w:t xml:space="preserve">books from </w:t>
      </w:r>
      <w:r w:rsidRPr="002C1C98">
        <w:rPr>
          <w:rFonts w:ascii="Times New Roman" w:eastAsia="Times New Roman" w:hAnsi="Times New Roman" w:cs="Times New Roman"/>
          <w:highlight w:val="yellow"/>
        </w:rPr>
        <w:t>schools</w:t>
      </w:r>
      <w:r w:rsidRPr="0020226F">
        <w:rPr>
          <w:rFonts w:ascii="Times New Roman" w:eastAsia="Times New Roman" w:hAnsi="Times New Roman" w:cs="Times New Roman"/>
        </w:rPr>
        <w:t xml:space="preserve">. Some schools have classroom libraries as well as school libraries. It is no good waiting until pupils are in their secondary school to encourage an interest in books; it needs to be pushed at an early age. Reading comics, magazines and low brow publications like Mills and Boon is </w:t>
      </w:r>
      <w:r w:rsidRPr="0020226F">
        <w:rPr>
          <w:rFonts w:ascii="Times New Roman" w:eastAsia="Times New Roman" w:hAnsi="Times New Roman" w:cs="Times New Roman"/>
        </w:rPr>
        <w:lastRenderedPageBreak/>
        <w:t>frowned upon. But surely what people, whether they be adults or children, read is of little import. What is significant is the fact that they are reading. Someone who reads a comic today may have the courage to pick up a more substantial tome later on.</w:t>
      </w:r>
    </w:p>
    <w:p w14:paraId="290DA937" w14:textId="77777777" w:rsidR="0020226F" w:rsidRPr="0020226F" w:rsidRDefault="0020226F" w:rsidP="0020226F">
      <w:pPr>
        <w:rPr>
          <w:rFonts w:ascii="Times New Roman" w:eastAsia="Times New Roman" w:hAnsi="Times New Roman" w:cs="Times New Roman"/>
        </w:rPr>
      </w:pPr>
      <w:r w:rsidRPr="0020226F">
        <w:rPr>
          <w:rFonts w:ascii="Times New Roman" w:eastAsia="Times New Roman" w:hAnsi="Times New Roman" w:cs="Times New Roman"/>
          <w:b/>
          <w:bCs/>
          <w:sz w:val="34"/>
          <w:szCs w:val="34"/>
        </w:rPr>
        <w:t>H</w:t>
      </w:r>
      <w:r w:rsidRPr="0020226F">
        <w:rPr>
          <w:rFonts w:ascii="Times New Roman" w:eastAsia="Times New Roman" w:hAnsi="Times New Roman" w:cs="Times New Roman"/>
        </w:rPr>
        <w:br/>
        <w:t>But perhaps the best idea would be to stop the negative attitudes to reading from forming in the first place. Taking children to local libraries brings them into contact with an environment where they can become relaxed among books. If primary school children were also taken in groups into bookshops, this might also entice them to want their own books. A local bookshop, like some local libraries, could perhaps arrange book readings for children which, being away from the classroom, would make the reading activity more of an adventure. On a more general note, most countries have writers of national importance. By increasing the standing of national writers in the eyes of the public, through local and national writing competitions, people would be drawn more to the printed word. Catch them young and, perhaps, they just might then all become bookworms.</w:t>
      </w:r>
    </w:p>
    <w:p w14:paraId="0C216D17" w14:textId="77777777" w:rsidR="0020226F" w:rsidRPr="0020226F" w:rsidRDefault="0020226F" w:rsidP="0020226F">
      <w:pPr>
        <w:rPr>
          <w:rFonts w:ascii="Times New Roman" w:eastAsia="Times New Roman" w:hAnsi="Times New Roman" w:cs="Times New Roman"/>
        </w:rPr>
      </w:pPr>
    </w:p>
    <w:p w14:paraId="3166999E"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6F"/>
    <w:rsid w:val="00061692"/>
    <w:rsid w:val="00066040"/>
    <w:rsid w:val="00182CED"/>
    <w:rsid w:val="0020226F"/>
    <w:rsid w:val="00241860"/>
    <w:rsid w:val="002C1C98"/>
    <w:rsid w:val="002D658A"/>
    <w:rsid w:val="004B29B0"/>
    <w:rsid w:val="00582814"/>
    <w:rsid w:val="006A4911"/>
    <w:rsid w:val="006C37D8"/>
    <w:rsid w:val="008F7BB8"/>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55CEC"/>
  <w15:chartTrackingRefBased/>
  <w15:docId w15:val="{33994150-7493-A346-A83E-AD464D46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26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6F"/>
    <w:rPr>
      <w:rFonts w:ascii="Times New Roman" w:eastAsia="Times New Roman" w:hAnsi="Times New Roman" w:cs="Times New Roman"/>
      <w:b/>
      <w:bCs/>
      <w:kern w:val="36"/>
      <w:sz w:val="48"/>
      <w:szCs w:val="48"/>
    </w:rPr>
  </w:style>
  <w:style w:type="paragraph" w:customStyle="1" w:styleId="reading">
    <w:name w:val="reading"/>
    <w:basedOn w:val="Normal"/>
    <w:rsid w:val="002022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63856">
      <w:bodyDiv w:val="1"/>
      <w:marLeft w:val="0"/>
      <w:marRight w:val="0"/>
      <w:marTop w:val="0"/>
      <w:marBottom w:val="0"/>
      <w:divBdr>
        <w:top w:val="none" w:sz="0" w:space="0" w:color="auto"/>
        <w:left w:val="none" w:sz="0" w:space="0" w:color="auto"/>
        <w:bottom w:val="none" w:sz="0" w:space="0" w:color="auto"/>
        <w:right w:val="none" w:sz="0" w:space="0" w:color="auto"/>
      </w:divBdr>
      <w:divsChild>
        <w:div w:id="1206330743">
          <w:marLeft w:val="0"/>
          <w:marRight w:val="0"/>
          <w:marTop w:val="300"/>
          <w:marBottom w:val="300"/>
          <w:divBdr>
            <w:top w:val="none" w:sz="0" w:space="0" w:color="auto"/>
            <w:left w:val="none" w:sz="0" w:space="0" w:color="auto"/>
            <w:bottom w:val="none" w:sz="0" w:space="0" w:color="auto"/>
            <w:right w:val="none" w:sz="0" w:space="0" w:color="auto"/>
          </w:divBdr>
        </w:div>
        <w:div w:id="1521427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2023-05-26T05:10:00Z</dcterms:created>
  <dcterms:modified xsi:type="dcterms:W3CDTF">2023-05-26T06:20:00Z</dcterms:modified>
</cp:coreProperties>
</file>