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59C58" w14:textId="33580DA6" w:rsidR="002D658A" w:rsidRDefault="004E3004">
      <w:pPr>
        <w:rPr>
          <w:rFonts w:ascii="Times New Roman" w:hAnsi="Times New Roman" w:cs="Times New Roman"/>
          <w:lang w:val="en-US"/>
        </w:rPr>
      </w:pPr>
      <w:r>
        <w:rPr>
          <w:rFonts w:ascii="Times New Roman" w:hAnsi="Times New Roman" w:cs="Times New Roman"/>
          <w:lang w:val="en-US"/>
        </w:rPr>
        <w:t>Written answer:</w:t>
      </w:r>
    </w:p>
    <w:p w14:paraId="54105DDD" w14:textId="12EDC8D8" w:rsidR="004E3004" w:rsidRDefault="004E3004">
      <w:pPr>
        <w:rPr>
          <w:rFonts w:ascii="Times New Roman" w:hAnsi="Times New Roman" w:cs="Times New Roman"/>
          <w:lang w:val="en-US"/>
        </w:rPr>
      </w:pPr>
    </w:p>
    <w:p w14:paraId="473ECCFA" w14:textId="4D7A65AE" w:rsidR="004E3004" w:rsidRDefault="00F305E5" w:rsidP="00D729BF">
      <w:pPr>
        <w:ind w:firstLine="720"/>
        <w:rPr>
          <w:rFonts w:ascii="Times New Roman" w:hAnsi="Times New Roman" w:cs="Times New Roman"/>
          <w:lang w:val="en-US"/>
        </w:rPr>
      </w:pPr>
      <w:r>
        <w:rPr>
          <w:rFonts w:ascii="Times New Roman" w:hAnsi="Times New Roman" w:cs="Times New Roman"/>
          <w:lang w:val="en-US"/>
        </w:rPr>
        <w:t xml:space="preserve">The graphs illustrate the total value of fuel exports of fuel and other selected items in the </w:t>
      </w:r>
      <w:proofErr w:type="gramStart"/>
      <w:r>
        <w:rPr>
          <w:rFonts w:ascii="Times New Roman" w:hAnsi="Times New Roman" w:cs="Times New Roman"/>
          <w:lang w:val="en-US"/>
        </w:rPr>
        <w:t>time period</w:t>
      </w:r>
      <w:proofErr w:type="gramEnd"/>
      <w:r>
        <w:rPr>
          <w:rFonts w:ascii="Times New Roman" w:hAnsi="Times New Roman" w:cs="Times New Roman"/>
          <w:lang w:val="en-US"/>
        </w:rPr>
        <w:t xml:space="preserve"> of 2000 to 2005. The goal of this essay is to </w:t>
      </w:r>
      <w:proofErr w:type="spellStart"/>
      <w:r>
        <w:rPr>
          <w:rFonts w:ascii="Times New Roman" w:hAnsi="Times New Roman" w:cs="Times New Roman"/>
          <w:lang w:val="en-US"/>
        </w:rPr>
        <w:t>summarise</w:t>
      </w:r>
      <w:proofErr w:type="spellEnd"/>
      <w:r>
        <w:rPr>
          <w:rFonts w:ascii="Times New Roman" w:hAnsi="Times New Roman" w:cs="Times New Roman"/>
          <w:lang w:val="en-US"/>
        </w:rPr>
        <w:t xml:space="preserve"> the given information and to compare and report any spotted features.</w:t>
      </w:r>
    </w:p>
    <w:p w14:paraId="6B9B98BA" w14:textId="244B3613" w:rsidR="00D729BF" w:rsidRDefault="00D729BF">
      <w:pPr>
        <w:rPr>
          <w:rFonts w:ascii="Times New Roman" w:hAnsi="Times New Roman" w:cs="Times New Roman"/>
          <w:lang w:val="en-US"/>
        </w:rPr>
      </w:pPr>
      <w:r>
        <w:rPr>
          <w:rFonts w:ascii="Times New Roman" w:hAnsi="Times New Roman" w:cs="Times New Roman"/>
          <w:lang w:val="en-US"/>
        </w:rPr>
        <w:tab/>
        <w:t xml:space="preserve">First, the total amount of fuel exports fluctuated in between </w:t>
      </w:r>
      <w:r w:rsidR="007D1D9D">
        <w:rPr>
          <w:rFonts w:ascii="Times New Roman" w:hAnsi="Times New Roman" w:cs="Times New Roman"/>
          <w:lang w:val="en-US"/>
        </w:rPr>
        <w:t>300,000 million dollars in 2000 and around 450,000 million dollars in 2005</w:t>
      </w:r>
      <w:r>
        <w:rPr>
          <w:rFonts w:ascii="Times New Roman" w:hAnsi="Times New Roman" w:cs="Times New Roman"/>
          <w:lang w:val="en-US"/>
        </w:rPr>
        <w:t xml:space="preserve"> of where 2002 hit the </w:t>
      </w:r>
      <w:proofErr w:type="gramStart"/>
      <w:r>
        <w:rPr>
          <w:rFonts w:ascii="Times New Roman" w:hAnsi="Times New Roman" w:cs="Times New Roman"/>
          <w:lang w:val="en-US"/>
        </w:rPr>
        <w:t>lowest, and</w:t>
      </w:r>
      <w:proofErr w:type="gramEnd"/>
      <w:r>
        <w:rPr>
          <w:rFonts w:ascii="Times New Roman" w:hAnsi="Times New Roman" w:cs="Times New Roman"/>
          <w:lang w:val="en-US"/>
        </w:rPr>
        <w:t xml:space="preserve"> reached highest in 2005. A</w:t>
      </w:r>
      <w:r w:rsidR="007D1D9D">
        <w:rPr>
          <w:rFonts w:ascii="Times New Roman" w:hAnsi="Times New Roman" w:cs="Times New Roman"/>
          <w:lang w:val="en-US"/>
        </w:rPr>
        <w:t>n</w:t>
      </w:r>
      <w:r>
        <w:rPr>
          <w:rFonts w:ascii="Times New Roman" w:hAnsi="Times New Roman" w:cs="Times New Roman"/>
          <w:lang w:val="en-US"/>
        </w:rPr>
        <w:t xml:space="preserve"> increase in high slope existed from 2002 to 2003. </w:t>
      </w:r>
      <w:r w:rsidR="007D1D9D">
        <w:rPr>
          <w:rFonts w:ascii="Times New Roman" w:hAnsi="Times New Roman" w:cs="Times New Roman"/>
          <w:lang w:val="en-US"/>
        </w:rPr>
        <w:t xml:space="preserve">After that, to 2005, fuel exports advances gradually. Before the total fuel exportation dips to the deepest point in 2002, it steadily drops. </w:t>
      </w:r>
    </w:p>
    <w:p w14:paraId="14D0A05D" w14:textId="344147AC" w:rsidR="00FF5DA9" w:rsidRDefault="007D1D9D">
      <w:pPr>
        <w:rPr>
          <w:rFonts w:ascii="Times New Roman" w:hAnsi="Times New Roman" w:cs="Times New Roman"/>
          <w:lang w:val="en-US"/>
        </w:rPr>
      </w:pPr>
      <w:r>
        <w:rPr>
          <w:rFonts w:ascii="Times New Roman" w:hAnsi="Times New Roman" w:cs="Times New Roman"/>
          <w:lang w:val="en-US"/>
        </w:rPr>
        <w:tab/>
        <w:t xml:space="preserve">For values of the selected exports, fuel, </w:t>
      </w:r>
      <w:proofErr w:type="gramStart"/>
      <w:r>
        <w:rPr>
          <w:rFonts w:ascii="Times New Roman" w:hAnsi="Times New Roman" w:cs="Times New Roman"/>
          <w:lang w:val="en-US"/>
        </w:rPr>
        <w:t>food</w:t>
      </w:r>
      <w:proofErr w:type="gramEnd"/>
      <w:r>
        <w:rPr>
          <w:rFonts w:ascii="Times New Roman" w:hAnsi="Times New Roman" w:cs="Times New Roman"/>
          <w:lang w:val="en-US"/>
        </w:rPr>
        <w:t xml:space="preserve"> and manufactured goods had different trends. Output of fuel went down constantly, however, it was always greater than the exportation of manufactured goods and food, until 2004. Before 2004, fuel with total value </w:t>
      </w:r>
      <w:r w:rsidR="00FF5DA9">
        <w:rPr>
          <w:rFonts w:ascii="Times New Roman" w:hAnsi="Times New Roman" w:cs="Times New Roman"/>
          <w:lang w:val="en-US"/>
        </w:rPr>
        <w:t xml:space="preserve">raised and dropped to the same level around 20000 million dollars, and it slightly went up afterwards and being the item that was most worthy starting from 2004. At last, food was stable and the worthless thing in the full period from 2000 to 2005 comparing to others, which stayed around 5000 million dollar and having almost no fluctuation. </w:t>
      </w:r>
    </w:p>
    <w:p w14:paraId="476758F7" w14:textId="62CCE082" w:rsidR="004F4AEA" w:rsidRDefault="004F4AEA">
      <w:pPr>
        <w:rPr>
          <w:rFonts w:ascii="Times New Roman" w:hAnsi="Times New Roman" w:cs="Times New Roman"/>
          <w:lang w:val="en-US"/>
        </w:rPr>
      </w:pPr>
    </w:p>
    <w:p w14:paraId="68CDC0D4" w14:textId="6F8DC681" w:rsidR="004F4AEA" w:rsidRPr="004E3004" w:rsidRDefault="004F4AEA">
      <w:pPr>
        <w:rPr>
          <w:rFonts w:ascii="Times New Roman" w:hAnsi="Times New Roman" w:cs="Times New Roman"/>
          <w:lang w:val="en-US"/>
        </w:rPr>
      </w:pPr>
      <w:r>
        <w:rPr>
          <w:rFonts w:ascii="Times New Roman" w:hAnsi="Times New Roman" w:cs="Times New Roman"/>
          <w:lang w:val="en-US"/>
        </w:rPr>
        <w:t>210 words in 23 mins 37 sec</w:t>
      </w:r>
    </w:p>
    <w:sectPr w:rsidR="004F4AEA" w:rsidRPr="004E30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drawingGridHorizontalSpacing w:val="249"/>
  <w:drawingGridVerticalSpacing w:val="318"/>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004"/>
    <w:rsid w:val="00061692"/>
    <w:rsid w:val="00066040"/>
    <w:rsid w:val="00241860"/>
    <w:rsid w:val="002D658A"/>
    <w:rsid w:val="004B29B0"/>
    <w:rsid w:val="004E3004"/>
    <w:rsid w:val="004F4AEA"/>
    <w:rsid w:val="006A4911"/>
    <w:rsid w:val="006C37D8"/>
    <w:rsid w:val="007D1D9D"/>
    <w:rsid w:val="008F7BB8"/>
    <w:rsid w:val="00CB7528"/>
    <w:rsid w:val="00D64921"/>
    <w:rsid w:val="00D729BF"/>
    <w:rsid w:val="00F305E5"/>
    <w:rsid w:val="00FF5DA9"/>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F021B3"/>
  <w15:chartTrackingRefBased/>
  <w15:docId w15:val="{FCE75F67-9D50-6844-A012-A3803825B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TSOI Yiu Chik</dc:creator>
  <cp:keywords/>
  <dc:description/>
  <cp:lastModifiedBy>TSOI Yiu Chik</cp:lastModifiedBy>
  <cp:revision>4</cp:revision>
  <dcterms:created xsi:type="dcterms:W3CDTF">2023-05-19T04:56:00Z</dcterms:created>
  <dcterms:modified xsi:type="dcterms:W3CDTF">2023-05-19T05:22:00Z</dcterms:modified>
</cp:coreProperties>
</file>