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994761" w:rsidR="00994761" w:rsidP="00994761" w:rsidRDefault="00994761" w14:paraId="6827B8CE" w14:textId="56084DB3">
      <w:pPr>
        <w:rPr>
          <w:b/>
          <w:bCs/>
          <w:sz w:val="28"/>
          <w:szCs w:val="28"/>
        </w:rPr>
      </w:pPr>
      <w:r w:rsidRPr="00994761">
        <w:rPr>
          <w:b/>
          <w:bCs/>
          <w:sz w:val="28"/>
          <w:szCs w:val="28"/>
        </w:rPr>
        <w:t>COE Data Visualization</w:t>
      </w:r>
    </w:p>
    <w:p w:rsidR="00994761" w:rsidP="00994761" w:rsidRDefault="00994761" w14:paraId="1799A079" w14:textId="06465A6A"/>
    <w:p w:rsidR="00994761" w:rsidP="00994761" w:rsidRDefault="00DE7B65" w14:paraId="5FC0E60D" w14:textId="28584D81">
      <w:pPr>
        <w:rPr>
          <w:rFonts w:ascii="Times New Roman" w:hAnsi="Times New Roman" w:cs="Times New Roman"/>
        </w:rPr>
      </w:pPr>
      <w:r w:rsidRPr="70382049" w:rsidR="00DE7B65">
        <w:rPr>
          <w:rFonts w:ascii="Times New Roman" w:hAnsi="Times New Roman" w:cs="Times New Roman"/>
          <w:b w:val="1"/>
          <w:bCs w:val="1"/>
        </w:rPr>
        <w:t>Previous</w:t>
      </w:r>
      <w:r w:rsidRPr="70382049" w:rsidR="00DE7B65">
        <w:rPr>
          <w:rFonts w:ascii="Times New Roman" w:hAnsi="Times New Roman" w:cs="Times New Roman"/>
          <w:b w:val="1"/>
          <w:bCs w:val="1"/>
        </w:rPr>
        <w:t xml:space="preserve"> Data</w:t>
      </w:r>
      <w:r w:rsidRPr="70382049" w:rsidR="00DE7B65">
        <w:rPr>
          <w:rFonts w:ascii="Times New Roman" w:hAnsi="Times New Roman" w:cs="Times New Roman"/>
        </w:rPr>
        <w:t xml:space="preserve">- </w:t>
      </w:r>
      <w:r w:rsidRPr="70382049" w:rsidR="10341CC7">
        <w:rPr>
          <w:rFonts w:ascii="Times New Roman" w:hAnsi="Times New Roman" w:cs="Times New Roman"/>
        </w:rPr>
        <w:t xml:space="preserve">The </w:t>
      </w:r>
      <w:r w:rsidRPr="70382049" w:rsidR="10341CC7">
        <w:rPr>
          <w:rFonts w:ascii="Times New Roman" w:hAnsi="Times New Roman" w:cs="Times New Roman"/>
        </w:rPr>
        <w:t>previous</w:t>
      </w:r>
      <w:r w:rsidRPr="70382049" w:rsidR="10341CC7">
        <w:rPr>
          <w:rFonts w:ascii="Times New Roman" w:hAnsi="Times New Roman" w:cs="Times New Roman"/>
        </w:rPr>
        <w:t xml:space="preserve"> data that was being used </w:t>
      </w:r>
      <w:r w:rsidRPr="70382049" w:rsidR="54B427EE">
        <w:rPr>
          <w:rFonts w:ascii="Times New Roman" w:hAnsi="Times New Roman" w:cs="Times New Roman"/>
        </w:rPr>
        <w:t>were data used for identification, and being able to get that from surveys were helping us get demographics and understand what exactly they are looking for.</w:t>
      </w:r>
    </w:p>
    <w:p w:rsidR="009755C5" w:rsidP="00994761" w:rsidRDefault="009755C5" w14:paraId="6531CD5D" w14:textId="42A04A31">
      <w:pPr>
        <w:rPr>
          <w:rFonts w:ascii="Times New Roman" w:hAnsi="Times New Roman" w:cs="Times New Roman"/>
        </w:rPr>
      </w:pPr>
    </w:p>
    <w:p w:rsidR="009755C5" w:rsidP="00994761" w:rsidRDefault="009755C5" w14:paraId="1A4B18BD" w14:textId="162DC94C">
      <w:pPr>
        <w:rPr>
          <w:rFonts w:ascii="Times New Roman" w:hAnsi="Times New Roman" w:cs="Times New Roman"/>
        </w:rPr>
      </w:pPr>
      <w:r w:rsidRPr="168CCAD5" w:rsidR="009755C5">
        <w:rPr>
          <w:rFonts w:ascii="Times New Roman" w:hAnsi="Times New Roman" w:cs="Times New Roman"/>
          <w:b w:val="1"/>
          <w:bCs w:val="1"/>
        </w:rPr>
        <w:t>Current Data</w:t>
      </w:r>
      <w:r w:rsidRPr="168CCAD5" w:rsidR="009755C5">
        <w:rPr>
          <w:rFonts w:ascii="Times New Roman" w:hAnsi="Times New Roman" w:cs="Times New Roman"/>
        </w:rPr>
        <w:t>- The current Data that I am p</w:t>
      </w:r>
      <w:r w:rsidRPr="168CCAD5" w:rsidR="00F6607C">
        <w:rPr>
          <w:rFonts w:ascii="Times New Roman" w:hAnsi="Times New Roman" w:cs="Times New Roman"/>
        </w:rPr>
        <w:t>ulling</w:t>
      </w:r>
      <w:r w:rsidRPr="168CCAD5" w:rsidR="009755C5">
        <w:rPr>
          <w:rFonts w:ascii="Times New Roman" w:hAnsi="Times New Roman" w:cs="Times New Roman"/>
        </w:rPr>
        <w:t xml:space="preserve"> out </w:t>
      </w:r>
      <w:r w:rsidRPr="168CCAD5" w:rsidR="00F6607C">
        <w:rPr>
          <w:rFonts w:ascii="Times New Roman" w:hAnsi="Times New Roman" w:cs="Times New Roman"/>
        </w:rPr>
        <w:t>is the data I have collected from the Trello board that</w:t>
      </w:r>
      <w:r w:rsidRPr="168CCAD5" w:rsidR="00F11262">
        <w:rPr>
          <w:rFonts w:ascii="Times New Roman" w:hAnsi="Times New Roman" w:cs="Times New Roman"/>
        </w:rPr>
        <w:t xml:space="preserve"> I have made </w:t>
      </w:r>
      <w:r w:rsidRPr="168CCAD5" w:rsidR="55F9EBBF">
        <w:rPr>
          <w:rFonts w:ascii="Times New Roman" w:hAnsi="Times New Roman" w:cs="Times New Roman"/>
        </w:rPr>
        <w:t>three</w:t>
      </w:r>
      <w:r w:rsidRPr="168CCAD5" w:rsidR="00F11262">
        <w:rPr>
          <w:rFonts w:ascii="Times New Roman" w:hAnsi="Times New Roman" w:cs="Times New Roman"/>
        </w:rPr>
        <w:t xml:space="preserve"> analyzations for</w:t>
      </w:r>
      <w:r w:rsidRPr="168CCAD5" w:rsidR="13D10172">
        <w:rPr>
          <w:rFonts w:ascii="Times New Roman" w:hAnsi="Times New Roman" w:cs="Times New Roman"/>
        </w:rPr>
        <w:t xml:space="preserve"> based on various categories</w:t>
      </w:r>
      <w:r w:rsidRPr="168CCAD5" w:rsidR="00F11262">
        <w:rPr>
          <w:rFonts w:ascii="Times New Roman" w:hAnsi="Times New Roman" w:cs="Times New Roman"/>
        </w:rPr>
        <w:t>.</w:t>
      </w:r>
      <w:r w:rsidRPr="168CCAD5" w:rsidR="5398722A">
        <w:rPr>
          <w:rFonts w:ascii="Times New Roman" w:hAnsi="Times New Roman" w:cs="Times New Roman"/>
        </w:rPr>
        <w:t xml:space="preserve"> The current data has shown the usage of how the Trello board was being used all throughout the semester. My </w:t>
      </w:r>
      <w:r w:rsidRPr="168CCAD5" w:rsidR="5398722A">
        <w:rPr>
          <w:rFonts w:ascii="Times New Roman" w:hAnsi="Times New Roman" w:cs="Times New Roman"/>
        </w:rPr>
        <w:t>objective</w:t>
      </w:r>
      <w:r w:rsidRPr="168CCAD5" w:rsidR="5398722A">
        <w:rPr>
          <w:rFonts w:ascii="Times New Roman" w:hAnsi="Times New Roman" w:cs="Times New Roman"/>
        </w:rPr>
        <w:t xml:space="preserve"> is to show what observations </w:t>
      </w:r>
    </w:p>
    <w:p w:rsidR="168CCAD5" w:rsidP="168CCAD5" w:rsidRDefault="168CCAD5" w14:paraId="28A2ED80" w14:textId="769CBC6F">
      <w:pPr>
        <w:pStyle w:val="Normal"/>
        <w:rPr>
          <w:rFonts w:ascii="Times New Roman" w:hAnsi="Times New Roman" w:cs="Times New Roman"/>
        </w:rPr>
      </w:pPr>
    </w:p>
    <w:p w:rsidR="675D479F" w:rsidP="168CCAD5" w:rsidRDefault="675D479F" w14:paraId="22158145" w14:textId="6A57E102">
      <w:pPr>
        <w:pStyle w:val="Normal"/>
        <w:rPr>
          <w:rFonts w:ascii="Times New Roman" w:hAnsi="Times New Roman" w:cs="Times New Roman"/>
          <w:b w:val="0"/>
          <w:bCs w:val="0"/>
        </w:rPr>
      </w:pPr>
      <w:r w:rsidRPr="168CCAD5" w:rsidR="675D479F">
        <w:rPr>
          <w:rFonts w:ascii="Times New Roman" w:hAnsi="Times New Roman" w:cs="Times New Roman"/>
          <w:b w:val="1"/>
          <w:bCs w:val="1"/>
        </w:rPr>
        <w:t xml:space="preserve">Data Understanding- </w:t>
      </w:r>
      <w:r w:rsidRPr="168CCAD5" w:rsidR="675D479F">
        <w:rPr>
          <w:rFonts w:ascii="Times New Roman" w:hAnsi="Times New Roman" w:cs="Times New Roman"/>
          <w:b w:val="0"/>
          <w:bCs w:val="0"/>
        </w:rPr>
        <w:t>The categories that I am looking at</w:t>
      </w:r>
      <w:r w:rsidRPr="168CCAD5" w:rsidR="36B9A32E">
        <w:rPr>
          <w:rFonts w:ascii="Times New Roman" w:hAnsi="Times New Roman" w:cs="Times New Roman"/>
          <w:b w:val="0"/>
          <w:bCs w:val="0"/>
        </w:rPr>
        <w:t xml:space="preserve"> when I am trying to do the data analysis are the labels and the distinct count of card IDs. The labels are what are set up in Trello to help organize each person’s card and what </w:t>
      </w:r>
      <w:r w:rsidRPr="168CCAD5" w:rsidR="57673095">
        <w:rPr>
          <w:rFonts w:ascii="Times New Roman" w:hAnsi="Times New Roman" w:cs="Times New Roman"/>
          <w:b w:val="0"/>
          <w:bCs w:val="0"/>
        </w:rPr>
        <w:t xml:space="preserve">exactly they need when they put down the specific tasks in Trello. The distinct count of card IDs are what they are using to make sure that </w:t>
      </w:r>
    </w:p>
    <w:p w:rsidR="168CCAD5" w:rsidP="168CCAD5" w:rsidRDefault="168CCAD5" w14:paraId="782E6F92" w14:textId="7B4BC8FC">
      <w:pPr>
        <w:pStyle w:val="Normal"/>
        <w:rPr>
          <w:rFonts w:ascii="Times New Roman" w:hAnsi="Times New Roman" w:cs="Times New Roman"/>
        </w:rPr>
      </w:pPr>
    </w:p>
    <w:p w:rsidR="168CCAD5" w:rsidP="168CCAD5" w:rsidRDefault="168CCAD5" w14:paraId="58B3A404" w14:textId="0FA63B5C">
      <w:pPr>
        <w:pStyle w:val="Normal"/>
        <w:rPr>
          <w:rFonts w:ascii="Times New Roman" w:hAnsi="Times New Roman" w:cs="Times New Roman"/>
        </w:rPr>
      </w:pPr>
    </w:p>
    <w:p w:rsidR="168CCAD5" w:rsidP="168CCAD5" w:rsidRDefault="168CCAD5" w14:paraId="2BE6691C" w14:textId="0670A6FF">
      <w:pPr>
        <w:pStyle w:val="Normal"/>
        <w:rPr>
          <w:rFonts w:ascii="Times New Roman" w:hAnsi="Times New Roman" w:cs="Times New Roman"/>
        </w:rPr>
      </w:pPr>
    </w:p>
    <w:p w:rsidR="168CCAD5" w:rsidP="70382049" w:rsidRDefault="168CCAD5" w14:paraId="5B2C59A8" w14:textId="0200C045">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p>
    <w:p w:rsidR="168CCAD5" w:rsidP="168CCAD5" w:rsidRDefault="168CCAD5" w14:paraId="3C65C05E" w14:textId="0D7B9CBF">
      <w:pPr>
        <w:pStyle w:val="Normal"/>
        <w:rPr>
          <w:rFonts w:ascii="Times New Roman" w:hAnsi="Times New Roman" w:cs="Times New Roman"/>
        </w:rPr>
      </w:pPr>
    </w:p>
    <w:p w:rsidR="168CCAD5" w:rsidP="70382049" w:rsidRDefault="168CCAD5" w14:paraId="7C505278" w14:textId="610FC68C">
      <w:pPr>
        <w:pStyle w:val="Normal"/>
        <w:rPr>
          <w:rFonts w:ascii="Times" w:hAnsi="Times" w:eastAsia="Times" w:cs="Times"/>
          <w:b w:val="0"/>
          <w:bCs w:val="0"/>
          <w:i w:val="0"/>
          <w:iCs w:val="0"/>
          <w:caps w:val="0"/>
          <w:smallCaps w:val="0"/>
          <w:noProof w:val="0"/>
          <w:color w:val="000000" w:themeColor="text1" w:themeTint="FF" w:themeShade="FF"/>
          <w:sz w:val="24"/>
          <w:szCs w:val="24"/>
          <w:lang w:val="en-US"/>
        </w:rPr>
      </w:pPr>
      <w:r w:rsidR="46822B34">
        <w:drawing>
          <wp:inline wp14:editId="424ACD91" wp14:anchorId="35A3CE40">
            <wp:extent cx="2582256" cy="4572000"/>
            <wp:effectExtent l="0" t="0" r="0" b="0"/>
            <wp:docPr id="2072058999" name="" title=""/>
            <wp:cNvGraphicFramePr>
              <a:graphicFrameLocks noChangeAspect="1"/>
            </wp:cNvGraphicFramePr>
            <a:graphic>
              <a:graphicData uri="http://schemas.openxmlformats.org/drawingml/2006/picture">
                <pic:pic>
                  <pic:nvPicPr>
                    <pic:cNvPr id="0" name=""/>
                    <pic:cNvPicPr/>
                  </pic:nvPicPr>
                  <pic:blipFill>
                    <a:blip r:embed="R49696d2884844f08">
                      <a:extLst>
                        <a:ext xmlns:a="http://schemas.openxmlformats.org/drawingml/2006/main" uri="{28A0092B-C50C-407E-A947-70E740481C1C}">
                          <a14:useLocalDpi val="0"/>
                        </a:ext>
                      </a:extLst>
                    </a:blip>
                    <a:stretch>
                      <a:fillRect/>
                    </a:stretch>
                  </pic:blipFill>
                  <pic:spPr>
                    <a:xfrm>
                      <a:off x="0" y="0"/>
                      <a:ext cx="2582256" cy="4572000"/>
                    </a:xfrm>
                    <a:prstGeom prst="rect">
                      <a:avLst/>
                    </a:prstGeom>
                  </pic:spPr>
                </pic:pic>
              </a:graphicData>
            </a:graphic>
          </wp:inline>
        </w:drawing>
      </w:r>
    </w:p>
    <w:p w:rsidR="168CCAD5" w:rsidP="168CCAD5" w:rsidRDefault="168CCAD5" w14:paraId="58491F55" w14:textId="789FA115">
      <w:pPr>
        <w:pStyle w:val="Normal"/>
        <w:rPr>
          <w:rFonts w:ascii="Times New Roman" w:hAnsi="Times New Roman" w:cs="Times New Roman"/>
        </w:rPr>
      </w:pPr>
    </w:p>
    <w:p w:rsidR="168CCAD5" w:rsidP="168CCAD5" w:rsidRDefault="168CCAD5" w14:paraId="55B050D0" w14:textId="61D47D05">
      <w:pPr>
        <w:pStyle w:val="Normal"/>
        <w:rPr>
          <w:rFonts w:ascii="Times New Roman" w:hAnsi="Times New Roman" w:cs="Times New Roman"/>
        </w:rPr>
      </w:pPr>
    </w:p>
    <w:p w:rsidR="168CCAD5" w:rsidP="168CCAD5" w:rsidRDefault="168CCAD5" w14:paraId="15BA4696" w14:textId="107E9096">
      <w:pPr>
        <w:pStyle w:val="Normal"/>
      </w:pPr>
    </w:p>
    <w:p w:rsidR="168CCAD5" w:rsidP="168CCAD5" w:rsidRDefault="168CCAD5" w14:paraId="4E7F5C4F" w14:textId="2AF6CAE9">
      <w:pPr>
        <w:pStyle w:val="Normal"/>
        <w:rPr>
          <w:rFonts w:ascii="Times New Roman" w:hAnsi="Times New Roman" w:cs="Times New Roman"/>
        </w:rPr>
      </w:pPr>
    </w:p>
    <w:p w:rsidR="168CCAD5" w:rsidP="168CCAD5" w:rsidRDefault="168CCAD5" w14:paraId="41FD7A18" w14:textId="10C12F5B">
      <w:pPr>
        <w:pStyle w:val="Normal"/>
        <w:rPr>
          <w:rFonts w:ascii="Times New Roman" w:hAnsi="Times New Roman" w:cs="Times New Roman"/>
        </w:rPr>
      </w:pPr>
    </w:p>
    <w:p w:rsidR="168CCAD5" w:rsidP="168CCAD5" w:rsidRDefault="168CCAD5" w14:paraId="40A488B6" w14:textId="00DA55F3">
      <w:pPr>
        <w:pStyle w:val="Normal"/>
        <w:rPr>
          <w:rFonts w:ascii="Times New Roman" w:hAnsi="Times New Roman" w:cs="Times New Roman"/>
        </w:rPr>
      </w:pPr>
    </w:p>
    <w:p w:rsidR="168CCAD5" w:rsidP="168CCAD5" w:rsidRDefault="168CCAD5" w14:paraId="72E866F7" w14:textId="5E8DE93C">
      <w:pPr>
        <w:pStyle w:val="Normal"/>
        <w:rPr>
          <w:rFonts w:ascii="Times New Roman" w:hAnsi="Times New Roman" w:cs="Times New Roman"/>
        </w:rPr>
      </w:pPr>
    </w:p>
    <w:p w:rsidR="168CCAD5" w:rsidP="168CCAD5" w:rsidRDefault="168CCAD5" w14:paraId="2F17DA3F" w14:textId="63A2B6D2">
      <w:pPr>
        <w:pStyle w:val="Normal"/>
      </w:pPr>
    </w:p>
    <w:p w:rsidR="168CCAD5" w:rsidP="168CCAD5" w:rsidRDefault="168CCAD5" w14:paraId="3F8F2C7A" w14:textId="48C2CEE3">
      <w:pPr>
        <w:pStyle w:val="Normal"/>
        <w:rPr>
          <w:rFonts w:ascii="Times New Roman" w:hAnsi="Times New Roman" w:cs="Times New Roman"/>
        </w:rPr>
      </w:pPr>
    </w:p>
    <w:p w:rsidR="168CCAD5" w:rsidP="168CCAD5" w:rsidRDefault="168CCAD5" w14:paraId="2ECD2A0A" w14:textId="48170AFE">
      <w:pPr>
        <w:pStyle w:val="Normal"/>
        <w:rPr>
          <w:rFonts w:ascii="Times New Roman" w:hAnsi="Times New Roman" w:cs="Times New Roman"/>
        </w:rPr>
      </w:pPr>
    </w:p>
    <w:p w:rsidR="168CCAD5" w:rsidP="168CCAD5" w:rsidRDefault="168CCAD5" w14:paraId="46D8FE6E" w14:textId="35A34457">
      <w:pPr>
        <w:pStyle w:val="Normal"/>
        <w:rPr>
          <w:rFonts w:ascii="Times New Roman" w:hAnsi="Times New Roman" w:cs="Times New Roman"/>
        </w:rPr>
      </w:pPr>
    </w:p>
    <w:p w:rsidR="168CCAD5" w:rsidP="168CCAD5" w:rsidRDefault="168CCAD5" w14:paraId="22911173" w14:textId="638D05AC">
      <w:pPr>
        <w:pStyle w:val="Normal"/>
        <w:rPr>
          <w:rFonts w:ascii="Times New Roman" w:hAnsi="Times New Roman" w:cs="Times New Roman"/>
        </w:rPr>
      </w:pPr>
    </w:p>
    <w:p w:rsidR="168CCAD5" w:rsidP="168CCAD5" w:rsidRDefault="168CCAD5" w14:paraId="43B0708B" w14:textId="4F0D2832">
      <w:pPr>
        <w:pStyle w:val="Normal"/>
        <w:rPr>
          <w:rFonts w:ascii="Times New Roman" w:hAnsi="Times New Roman" w:cs="Times New Roman"/>
        </w:rPr>
      </w:pPr>
    </w:p>
    <w:p w:rsidR="168CCAD5" w:rsidP="168CCAD5" w:rsidRDefault="168CCAD5" w14:paraId="488EB8DD" w14:textId="365BDA0D">
      <w:pPr>
        <w:pStyle w:val="Normal"/>
        <w:rPr>
          <w:rFonts w:ascii="Times New Roman" w:hAnsi="Times New Roman" w:cs="Times New Roman"/>
        </w:rPr>
      </w:pPr>
    </w:p>
    <w:p w:rsidR="168CCAD5" w:rsidP="168CCAD5" w:rsidRDefault="168CCAD5" w14:paraId="13751227" w14:textId="000ECEB5">
      <w:pPr>
        <w:pStyle w:val="Normal"/>
        <w:rPr>
          <w:rFonts w:ascii="Times New Roman" w:hAnsi="Times New Roman" w:cs="Times New Roman"/>
        </w:rPr>
      </w:pPr>
    </w:p>
    <w:p w:rsidR="168CCAD5" w:rsidP="168CCAD5" w:rsidRDefault="168CCAD5" w14:paraId="4C8AD11A" w14:textId="625DACB8">
      <w:pPr>
        <w:pStyle w:val="Normal"/>
        <w:rPr>
          <w:rFonts w:ascii="Times New Roman" w:hAnsi="Times New Roman" w:cs="Times New Roman"/>
        </w:rPr>
      </w:pPr>
    </w:p>
    <w:p w:rsidR="168CCAD5" w:rsidP="168CCAD5" w:rsidRDefault="168CCAD5" w14:paraId="2F65A2F7" w14:textId="21AFBC55">
      <w:pPr>
        <w:pStyle w:val="Normal"/>
        <w:rPr>
          <w:rFonts w:ascii="Times New Roman" w:hAnsi="Times New Roman" w:cs="Times New Roman"/>
        </w:rPr>
      </w:pPr>
    </w:p>
    <w:p w:rsidR="168CCAD5" w:rsidP="168CCAD5" w:rsidRDefault="168CCAD5" w14:paraId="442DBA93" w14:textId="4F0F0F54">
      <w:pPr>
        <w:pStyle w:val="Normal"/>
        <w:rPr>
          <w:rFonts w:ascii="Times New Roman" w:hAnsi="Times New Roman" w:cs="Times New Roman"/>
        </w:rPr>
      </w:pPr>
    </w:p>
    <w:p w:rsidR="168CCAD5" w:rsidP="168CCAD5" w:rsidRDefault="168CCAD5" w14:paraId="5FE80941" w14:textId="78D6F287">
      <w:pPr>
        <w:pStyle w:val="Normal"/>
        <w:rPr>
          <w:rFonts w:ascii="Times New Roman" w:hAnsi="Times New Roman" w:cs="Times New Roman"/>
        </w:rPr>
      </w:pPr>
    </w:p>
    <w:p w:rsidR="510A5EFA" w:rsidP="168CCAD5" w:rsidRDefault="510A5EFA" w14:paraId="2FE15340" w14:textId="48ABA7C3">
      <w:pPr>
        <w:pStyle w:val="Normal"/>
        <w:rPr>
          <w:rFonts w:ascii="Times New Roman" w:hAnsi="Times New Roman" w:cs="Times New Roman"/>
        </w:rPr>
      </w:pPr>
      <w:r w:rsidRPr="168CCAD5" w:rsidR="510A5EFA">
        <w:rPr>
          <w:rFonts w:ascii="Times New Roman" w:hAnsi="Times New Roman" w:cs="Times New Roman"/>
          <w:b w:val="1"/>
          <w:bCs w:val="1"/>
        </w:rPr>
        <w:t>Data Reporting</w:t>
      </w:r>
    </w:p>
    <w:p w:rsidR="00D724C1" w:rsidP="00994761" w:rsidRDefault="00D724C1" w14:paraId="0989DDA0" w14:textId="0907E825">
      <w:pPr>
        <w:rPr>
          <w:rFonts w:ascii="Times New Roman" w:hAnsi="Times New Roman" w:cs="Times New Roman"/>
        </w:rPr>
      </w:pPr>
    </w:p>
    <w:p w:rsidR="00D724C1" w:rsidP="00D724C1" w:rsidRDefault="00D724C1" w14:paraId="0F617C95" w14:textId="0FE30EDD">
      <w:pPr>
        <w:pStyle w:val="ListParagraph"/>
        <w:rPr>
          <w:b/>
          <w:bCs/>
        </w:rPr>
      </w:pPr>
      <w:r w:rsidRPr="00D724C1">
        <w:rPr>
          <w:b/>
          <w:bCs/>
        </w:rPr>
        <w:drawing>
          <wp:inline distT="0" distB="0" distL="0" distR="0" wp14:anchorId="1A3E8839" wp14:editId="74F63EF7">
            <wp:extent cx="4259384" cy="2245733"/>
            <wp:effectExtent l="0" t="0" r="0" b="2540"/>
            <wp:docPr id="3" name="slide2" descr="Sheet 3">
              <a:extLst xmlns:a="http://schemas.openxmlformats.org/drawingml/2006/main">
                <a:ext uri="{FF2B5EF4-FFF2-40B4-BE49-F238E27FC236}">
                  <a16:creationId xmlns:a16="http://schemas.microsoft.com/office/drawing/2014/main" id="{D92B4AC4-55B3-7A4D-A3DE-BC74F0DFA5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 descr="Sheet 3">
                      <a:extLst>
                        <a:ext uri="{FF2B5EF4-FFF2-40B4-BE49-F238E27FC236}">
                          <a16:creationId xmlns:a16="http://schemas.microsoft.com/office/drawing/2014/main" id="{D92B4AC4-55B3-7A4D-A3DE-BC74F0DFA5C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6224" cy="2259884"/>
                    </a:xfrm>
                    <a:prstGeom prst="rect">
                      <a:avLst/>
                    </a:prstGeom>
                  </pic:spPr>
                </pic:pic>
              </a:graphicData>
            </a:graphic>
          </wp:inline>
        </w:drawing>
      </w:r>
    </w:p>
    <w:p w:rsidR="00D724C1" w:rsidP="00D724C1" w:rsidRDefault="00D724C1" w14:paraId="14BDF2DA" w14:textId="6C0766AF">
      <w:pPr>
        <w:pStyle w:val="ListParagraph"/>
        <w:rPr>
          <w:b/>
          <w:bCs/>
        </w:rPr>
      </w:pPr>
    </w:p>
    <w:p w:rsidRPr="004946B0" w:rsidR="004946B0" w:rsidP="00D724C1" w:rsidRDefault="00D724C1" w14:paraId="7A960D85" w14:textId="782DFE5D">
      <w:pPr>
        <w:pStyle w:val="ListParagraph"/>
        <w:numPr>
          <w:ilvl w:val="0"/>
          <w:numId w:val="2"/>
        </w:numPr>
        <w:rPr>
          <w:b w:val="1"/>
          <w:bCs w:val="1"/>
        </w:rPr>
      </w:pPr>
      <w:r w:rsidRPr="168CCAD5" w:rsidR="00D724C1">
        <w:rPr>
          <w:b w:val="1"/>
          <w:bCs w:val="1"/>
        </w:rPr>
        <w:t xml:space="preserve">Trello Card Usage: </w:t>
      </w:r>
      <w:r w:rsidR="00D724C1">
        <w:rPr/>
        <w:t>Below is the graph created that shows how much usage went into Trello per team, based on their progress labels.</w:t>
      </w:r>
      <w:r w:rsidR="54DBAAF2">
        <w:rPr/>
        <w:t xml:space="preserve"> The overall usage shows that Trello was being used well throughout the semester, with a handful of teams trailing behind and never really using Trello too much unless we had to push them.</w:t>
      </w:r>
    </w:p>
    <w:p w:rsidR="2C574B3C" w:rsidP="2C574B3C" w:rsidRDefault="2C574B3C" w14:paraId="7018156E" w14:textId="5AE6C1D4">
      <w:pPr>
        <w:pStyle w:val="Normal"/>
        <w:ind w:left="360"/>
      </w:pPr>
    </w:p>
    <w:p w:rsidRPr="004946B0" w:rsidR="004946B0" w:rsidP="004946B0" w:rsidRDefault="004946B0" w14:paraId="27412F5B" w14:textId="5B5E78F9">
      <w:pPr>
        <w:pStyle w:val="ListParagraph"/>
        <w:ind w:left="1080"/>
        <w:rPr>
          <w:b/>
          <w:bCs/>
        </w:rPr>
      </w:pPr>
      <w:r w:rsidRPr="004946B0">
        <w:rPr>
          <w:b/>
          <w:bCs/>
        </w:rPr>
        <w:drawing>
          <wp:inline distT="0" distB="0" distL="0" distR="0" wp14:anchorId="4B701F83" wp14:editId="5253CB23">
            <wp:extent cx="5943600" cy="1748790"/>
            <wp:effectExtent l="0" t="0" r="0" b="3810"/>
            <wp:docPr id="2" name="slide2" descr="Sheet 1">
              <a:extLst xmlns:a="http://schemas.openxmlformats.org/drawingml/2006/main">
                <a:ext uri="{FF2B5EF4-FFF2-40B4-BE49-F238E27FC236}">
                  <a16:creationId xmlns:a16="http://schemas.microsoft.com/office/drawing/2014/main" id="{B0609F69-7A10-4522-8A12-0C2EDF0F88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1">
                      <a:extLst>
                        <a:ext uri="{FF2B5EF4-FFF2-40B4-BE49-F238E27FC236}">
                          <a16:creationId xmlns:a16="http://schemas.microsoft.com/office/drawing/2014/main" id="{B0609F69-7A10-4522-8A12-0C2EDF0F88D9}"/>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rsidR="2C574B3C" w:rsidP="168CCAD5" w:rsidRDefault="2C574B3C" w14:paraId="363B2F34" w14:textId="75B05E1F">
      <w:pPr>
        <w:pStyle w:val="ListParagraph"/>
        <w:numPr>
          <w:ilvl w:val="0"/>
          <w:numId w:val="2"/>
        </w:numPr>
        <w:ind/>
        <w:rPr>
          <w:b w:val="1"/>
          <w:bCs w:val="1"/>
        </w:rPr>
      </w:pPr>
      <w:r w:rsidRPr="168CCAD5" w:rsidR="004946B0">
        <w:rPr>
          <w:b w:val="1"/>
          <w:bCs w:val="1"/>
        </w:rPr>
        <w:t>Number of labels vs Card ID and username:</w:t>
      </w:r>
      <w:r w:rsidR="00D724C1">
        <w:rPr/>
        <w:t xml:space="preserve"> </w:t>
      </w:r>
      <w:r w:rsidR="0061173D">
        <w:rPr/>
        <w:t>The graph shown here are what are the different kin</w:t>
      </w:r>
      <w:r w:rsidR="008347ED">
        <w:rPr/>
        <w:t>d</w:t>
      </w:r>
      <w:r w:rsidR="7FFE73D1">
        <w:rPr/>
        <w:t xml:space="preserve"> of</w:t>
      </w:r>
      <w:r w:rsidR="00F7605A">
        <w:rPr/>
        <w:t xml:space="preserve"> labels and</w:t>
      </w:r>
      <w:r w:rsidR="5059F8CE">
        <w:rPr/>
        <w:t xml:space="preserve"> what exactly the card ID’s I am finding.</w:t>
      </w:r>
      <w:r w:rsidR="340B1380">
        <w:rPr/>
        <w:t xml:space="preserve"> </w:t>
      </w:r>
      <w:r w:rsidR="418027F2">
        <w:rPr/>
        <w:t xml:space="preserve">The labels that were used often included tasks they set for themselves which were not started, showing proactivity throughout the </w:t>
      </w:r>
    </w:p>
    <w:p w:rsidR="2C574B3C" w:rsidP="2C574B3C" w:rsidRDefault="2C574B3C" w14:paraId="455E5991" w14:textId="4DD525F3">
      <w:pPr>
        <w:pStyle w:val="ListParagraph"/>
        <w:ind w:left="1080"/>
        <w:rPr>
          <w:b w:val="1"/>
          <w:bCs w:val="1"/>
        </w:rPr>
      </w:pPr>
    </w:p>
    <w:p w:rsidR="2C574B3C" w:rsidP="2C574B3C" w:rsidRDefault="2C574B3C" w14:paraId="594D22E4" w14:textId="2135AD13">
      <w:pPr>
        <w:pStyle w:val="ListParagraph"/>
        <w:ind w:left="1080"/>
        <w:rPr>
          <w:b w:val="1"/>
          <w:bCs w:val="1"/>
        </w:rPr>
      </w:pPr>
    </w:p>
    <w:p w:rsidR="6A4087E3" w:rsidP="2C574B3C" w:rsidRDefault="6A4087E3" w14:paraId="3B2DB612" w14:textId="782AB997">
      <w:pPr>
        <w:pStyle w:val="ListParagraph"/>
        <w:ind w:left="1080"/>
      </w:pPr>
      <w:r w:rsidR="6A4087E3">
        <w:drawing>
          <wp:inline wp14:editId="24CE9472" wp14:anchorId="1BCDDB0A">
            <wp:extent cx="4572000" cy="2705100"/>
            <wp:effectExtent l="0" t="0" r="0" b="0"/>
            <wp:docPr id="1572423356" name="" title=""/>
            <wp:cNvGraphicFramePr>
              <a:graphicFrameLocks noChangeAspect="1"/>
            </wp:cNvGraphicFramePr>
            <a:graphic>
              <a:graphicData uri="http://schemas.openxmlformats.org/drawingml/2006/picture">
                <pic:pic>
                  <pic:nvPicPr>
                    <pic:cNvPr id="0" name=""/>
                    <pic:cNvPicPr/>
                  </pic:nvPicPr>
                  <pic:blipFill>
                    <a:blip r:embed="R8cb9b7410d15424f">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2C574B3C" w:rsidP="2C574B3C" w:rsidRDefault="2C574B3C" w14:paraId="02B7FD02" w14:textId="1E5E2D1C">
      <w:pPr>
        <w:pStyle w:val="ListParagraph"/>
        <w:ind w:left="1080"/>
        <w:rPr>
          <w:b w:val="1"/>
          <w:bCs w:val="1"/>
        </w:rPr>
      </w:pPr>
    </w:p>
    <w:p w:rsidRPr="004946B0" w:rsidR="0061173D" w:rsidP="0061173D" w:rsidRDefault="0061173D" w14:paraId="1D0A540A" w14:textId="77777777">
      <w:pPr>
        <w:pStyle w:val="ListParagraph"/>
        <w:ind w:left="1080"/>
        <w:rPr>
          <w:b/>
          <w:bCs/>
        </w:rPr>
      </w:pPr>
    </w:p>
    <w:p w:rsidRPr="0061173D" w:rsidR="004946B0" w:rsidP="0061173D" w:rsidRDefault="004946B0" w14:paraId="4F70E1F6" w14:textId="43E059AD">
      <w:pPr>
        <w:pStyle w:val="ListParagraph"/>
        <w:numPr>
          <w:ilvl w:val="0"/>
          <w:numId w:val="2"/>
        </w:numPr>
        <w:rPr>
          <w:b w:val="1"/>
          <w:bCs w:val="1"/>
        </w:rPr>
      </w:pPr>
      <w:r w:rsidRPr="168CCAD5" w:rsidR="004946B0">
        <w:rPr>
          <w:b w:val="1"/>
          <w:bCs w:val="1"/>
        </w:rPr>
        <w:t>Card Usage:</w:t>
      </w:r>
      <w:r w:rsidRPr="168CCAD5" w:rsidR="0061173D">
        <w:rPr>
          <w:b w:val="1"/>
          <w:bCs w:val="1"/>
        </w:rPr>
        <w:t xml:space="preserve"> </w:t>
      </w:r>
      <w:r w:rsidR="2C750565">
        <w:rPr>
          <w:b w:val="0"/>
          <w:bCs w:val="0"/>
        </w:rPr>
        <w:t xml:space="preserve">What is being shown here </w:t>
      </w:r>
      <w:r w:rsidR="148A975C">
        <w:rPr>
          <w:b w:val="0"/>
          <w:bCs w:val="0"/>
        </w:rPr>
        <w:t>is</w:t>
      </w:r>
      <w:r w:rsidR="2C750565">
        <w:rPr>
          <w:b w:val="0"/>
          <w:bCs w:val="0"/>
        </w:rPr>
        <w:t xml:space="preserve"> the usage of various cards in a </w:t>
      </w:r>
      <w:r w:rsidR="3C02C5C1">
        <w:rPr>
          <w:b w:val="0"/>
          <w:bCs w:val="0"/>
        </w:rPr>
        <w:t>two-month</w:t>
      </w:r>
      <w:r w:rsidR="2C750565">
        <w:rPr>
          <w:b w:val="0"/>
          <w:bCs w:val="0"/>
        </w:rPr>
        <w:t xml:space="preserve"> span and when certain labels were being used. As seen here on October 30</w:t>
      </w:r>
      <w:r w:rsidRPr="168CCAD5" w:rsidR="2C750565">
        <w:rPr>
          <w:b w:val="0"/>
          <w:bCs w:val="0"/>
          <w:vertAlign w:val="superscript"/>
        </w:rPr>
        <w:t>th</w:t>
      </w:r>
      <w:r w:rsidR="2C750565">
        <w:rPr>
          <w:b w:val="0"/>
          <w:bCs w:val="0"/>
        </w:rPr>
        <w:t xml:space="preserve"> there</w:t>
      </w:r>
      <w:r w:rsidR="78F5A539">
        <w:rPr>
          <w:b w:val="0"/>
          <w:bCs w:val="0"/>
        </w:rPr>
        <w:t xml:space="preserve"> are many types of </w:t>
      </w:r>
      <w:r w:rsidR="025F3874">
        <w:rPr>
          <w:b w:val="0"/>
          <w:bCs w:val="0"/>
        </w:rPr>
        <w:t>labels shown but the highest usage was the weekly deliverables and approval in progress because those were the cards that are the most important.</w:t>
      </w:r>
    </w:p>
    <w:p w:rsidR="2C574B3C" w:rsidP="2C574B3C" w:rsidRDefault="2C574B3C" w14:paraId="4EE51480" w14:textId="0F4AB8D5">
      <w:pPr>
        <w:pStyle w:val="Normal"/>
        <w:ind w:left="360"/>
        <w:rPr>
          <w:b w:val="1"/>
          <w:bCs w:val="1"/>
        </w:rPr>
      </w:pPr>
    </w:p>
    <w:sectPr w:rsidRPr="0061173D" w:rsidR="004946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E1ED5"/>
    <w:multiLevelType w:val="hybridMultilevel"/>
    <w:tmpl w:val="8B6A00C8"/>
    <w:lvl w:ilvl="0" w:tplc="0409000F">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B01CA"/>
    <w:multiLevelType w:val="hybridMultilevel"/>
    <w:tmpl w:val="E5DE01C4"/>
    <w:lvl w:ilvl="0" w:tplc="476A0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61"/>
    <w:rsid w:val="003B68CF"/>
    <w:rsid w:val="004946B0"/>
    <w:rsid w:val="0061173D"/>
    <w:rsid w:val="008347ED"/>
    <w:rsid w:val="009755C5"/>
    <w:rsid w:val="00994761"/>
    <w:rsid w:val="00C154BF"/>
    <w:rsid w:val="00D724C1"/>
    <w:rsid w:val="00DE7B65"/>
    <w:rsid w:val="00F11262"/>
    <w:rsid w:val="00F6607C"/>
    <w:rsid w:val="00F7605A"/>
    <w:rsid w:val="025F3874"/>
    <w:rsid w:val="03F1C2C9"/>
    <w:rsid w:val="04A22C90"/>
    <w:rsid w:val="0736412F"/>
    <w:rsid w:val="10341CC7"/>
    <w:rsid w:val="13D10172"/>
    <w:rsid w:val="148A975C"/>
    <w:rsid w:val="168CCAD5"/>
    <w:rsid w:val="1774EB41"/>
    <w:rsid w:val="21AA3679"/>
    <w:rsid w:val="22B37A9B"/>
    <w:rsid w:val="2821E1A2"/>
    <w:rsid w:val="2B96757E"/>
    <w:rsid w:val="2C574B3C"/>
    <w:rsid w:val="2C750565"/>
    <w:rsid w:val="2FBF70FD"/>
    <w:rsid w:val="340B1380"/>
    <w:rsid w:val="36B9A32E"/>
    <w:rsid w:val="39E72ED3"/>
    <w:rsid w:val="3B82FF34"/>
    <w:rsid w:val="3C02C5C1"/>
    <w:rsid w:val="3D778F3F"/>
    <w:rsid w:val="3F47EB90"/>
    <w:rsid w:val="3FACFD4E"/>
    <w:rsid w:val="40098BE2"/>
    <w:rsid w:val="418027F2"/>
    <w:rsid w:val="4338A8A1"/>
    <w:rsid w:val="46822B34"/>
    <w:rsid w:val="4B355AA9"/>
    <w:rsid w:val="5059F8CE"/>
    <w:rsid w:val="510A5EFA"/>
    <w:rsid w:val="5398722A"/>
    <w:rsid w:val="53A4CC5B"/>
    <w:rsid w:val="54B427EE"/>
    <w:rsid w:val="54DBAAF2"/>
    <w:rsid w:val="55F9EBBF"/>
    <w:rsid w:val="57673095"/>
    <w:rsid w:val="58B4092C"/>
    <w:rsid w:val="617F3775"/>
    <w:rsid w:val="675D479F"/>
    <w:rsid w:val="6A4087E3"/>
    <w:rsid w:val="70382049"/>
    <w:rsid w:val="747489A3"/>
    <w:rsid w:val="7661F843"/>
    <w:rsid w:val="78F5A539"/>
    <w:rsid w:val="7FF3595A"/>
    <w:rsid w:val="7FFE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56E"/>
  <w15:chartTrackingRefBased/>
  <w15:docId w15:val="{42C568CA-12B7-EB40-9037-85EAFD60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72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3.png" Id="R8cb9b7410d15424f" /><Relationship Type="http://schemas.openxmlformats.org/officeDocument/2006/relationships/image" Target="/media/image4.png" Id="R49696d2884844f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8E563ED23834C9AB94C8602E9DEEA" ma:contentTypeVersion="8" ma:contentTypeDescription="Create a new document." ma:contentTypeScope="" ma:versionID="4579ccc5980b767131b7b1661f78463d">
  <xsd:schema xmlns:xsd="http://www.w3.org/2001/XMLSchema" xmlns:xs="http://www.w3.org/2001/XMLSchema" xmlns:p="http://schemas.microsoft.com/office/2006/metadata/properties" xmlns:ns2="9cd92bab-27c9-4d05-82f4-6ae2336f83bb" targetNamespace="http://schemas.microsoft.com/office/2006/metadata/properties" ma:root="true" ma:fieldsID="0aafb0163e74780f61e5ac7f648a84b5" ns2:_="">
    <xsd:import namespace="9cd92bab-27c9-4d05-82f4-6ae2336f83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92bab-27c9-4d05-82f4-6ae2336f8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83E71C-17B9-4D44-A7CA-97C532B78398}"/>
</file>

<file path=customXml/itemProps2.xml><?xml version="1.0" encoding="utf-8"?>
<ds:datastoreItem xmlns:ds="http://schemas.openxmlformats.org/officeDocument/2006/customXml" ds:itemID="{003C72B6-91E5-49A1-B29B-4879578FF00A}"/>
</file>

<file path=customXml/itemProps3.xml><?xml version="1.0" encoding="utf-8"?>
<ds:datastoreItem xmlns:ds="http://schemas.openxmlformats.org/officeDocument/2006/customXml" ds:itemID="{A3EF42B3-BE65-42EE-A839-C3840177C5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Aditya Bagchi</dc:creator>
  <keywords/>
  <dc:description/>
  <lastModifiedBy>Aditya Bagchi</lastModifiedBy>
  <revision>5</revision>
  <dcterms:created xsi:type="dcterms:W3CDTF">2021-12-05T20:56:00.0000000Z</dcterms:created>
  <dcterms:modified xsi:type="dcterms:W3CDTF">2021-12-10T22:14:44.9425911Z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0x010100DCD8E563ED23834C9AB94C8602E9DEEA</vt:lpwstr>
  </property>
</Properties>
</file>