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040" w:rsidRPr="00B66D51" w:rsidRDefault="00B66D51" w:rsidP="00B66D51">
      <w:pPr>
        <w:pStyle w:val="2"/>
        <w:jc w:val="center"/>
        <w:rPr>
          <w:sz w:val="32"/>
        </w:rPr>
      </w:pPr>
      <w:r w:rsidRPr="00B66D51">
        <w:rPr>
          <w:sz w:val="32"/>
        </w:rPr>
        <w:t xml:space="preserve">Инструкции по добавлению ресурсов на сайт </w:t>
      </w:r>
      <w:proofErr w:type="spellStart"/>
      <w:r w:rsidRPr="00B66D51">
        <w:rPr>
          <w:sz w:val="32"/>
        </w:rPr>
        <w:t>павдоорс</w:t>
      </w:r>
      <w:proofErr w:type="spellEnd"/>
      <w:r w:rsidRPr="00B66D51">
        <w:rPr>
          <w:sz w:val="32"/>
        </w:rPr>
        <w:t xml:space="preserve"> (на момент написания инструкции - </w:t>
      </w:r>
      <w:hyperlink r:id="rId6" w:history="1">
        <w:r w:rsidRPr="00B66D51">
          <w:rPr>
            <w:rStyle w:val="a3"/>
            <w:sz w:val="32"/>
          </w:rPr>
          <w:t>http://gazeit.ru/pavdoors/index.php</w:t>
        </w:r>
      </w:hyperlink>
      <w:r w:rsidRPr="00B66D51">
        <w:rPr>
          <w:sz w:val="32"/>
        </w:rPr>
        <w:t>).</w:t>
      </w:r>
    </w:p>
    <w:p w:rsidR="00B66D51" w:rsidRPr="00B66D51" w:rsidRDefault="00B66D51" w:rsidP="00B66D51">
      <w:pPr>
        <w:rPr>
          <w:sz w:val="28"/>
        </w:rPr>
      </w:pPr>
    </w:p>
    <w:p w:rsidR="00B66D51" w:rsidRDefault="00B66D51" w:rsidP="00B66D51">
      <w:pPr>
        <w:rPr>
          <w:sz w:val="28"/>
        </w:rPr>
      </w:pPr>
      <w:r w:rsidRPr="00B66D51">
        <w:rPr>
          <w:sz w:val="28"/>
        </w:rPr>
        <w:t xml:space="preserve">Данный документ </w:t>
      </w:r>
      <w:r>
        <w:rPr>
          <w:sz w:val="28"/>
        </w:rPr>
        <w:t>описывает порядок действия для добавления ресурсов на указанный сайт</w:t>
      </w:r>
      <w:r w:rsidRPr="00B66D51">
        <w:rPr>
          <w:sz w:val="28"/>
        </w:rPr>
        <w:t>.</w:t>
      </w:r>
      <w:bookmarkStart w:id="0" w:name="_GoBack"/>
      <w:bookmarkEnd w:id="0"/>
    </w:p>
    <w:p w:rsidR="00B66D51" w:rsidRPr="00B66D51" w:rsidRDefault="00B66D51" w:rsidP="00B66D51">
      <w:pPr>
        <w:pStyle w:val="2"/>
        <w:rPr>
          <w:sz w:val="32"/>
        </w:rPr>
      </w:pPr>
      <w:r w:rsidRPr="00B66D51">
        <w:rPr>
          <w:sz w:val="32"/>
        </w:rPr>
        <w:t>Введение</w:t>
      </w:r>
    </w:p>
    <w:p w:rsidR="00B66D51" w:rsidRDefault="00B66D51" w:rsidP="00B66D51">
      <w:pPr>
        <w:rPr>
          <w:sz w:val="28"/>
        </w:rPr>
      </w:pPr>
      <w:r>
        <w:rPr>
          <w:sz w:val="28"/>
        </w:rPr>
        <w:t>Добавление всех ресурсов, как то межкомнатных дверей, стальных дверей, фурнитуры, комплектующих, статей, вопросов-ответов происходит одинаково (кроме картинок в галерею, об этом будет упомянуто отдельно), поэтому описание добавления ресурса будет одно для всех, с комментариями.</w:t>
      </w:r>
    </w:p>
    <w:p w:rsidR="00B66D51" w:rsidRDefault="00B66D51" w:rsidP="00B66D51">
      <w:pPr>
        <w:pStyle w:val="2"/>
        <w:rPr>
          <w:sz w:val="32"/>
        </w:rPr>
      </w:pPr>
      <w:r w:rsidRPr="00B66D51">
        <w:rPr>
          <w:sz w:val="32"/>
        </w:rPr>
        <w:t>Добавление ресурса</w:t>
      </w:r>
    </w:p>
    <w:p w:rsidR="00B66D51" w:rsidRDefault="00B66D51" w:rsidP="00865488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Заходим в </w:t>
      </w:r>
      <w:proofErr w:type="spellStart"/>
      <w:r>
        <w:rPr>
          <w:sz w:val="28"/>
          <w:szCs w:val="28"/>
        </w:rPr>
        <w:t>админку</w:t>
      </w:r>
      <w:proofErr w:type="spellEnd"/>
      <w:r>
        <w:rPr>
          <w:sz w:val="28"/>
          <w:szCs w:val="28"/>
        </w:rPr>
        <w:t xml:space="preserve"> сайта, </w:t>
      </w:r>
      <w:proofErr w:type="gramStart"/>
      <w:r>
        <w:rPr>
          <w:sz w:val="28"/>
          <w:szCs w:val="28"/>
        </w:rPr>
        <w:t>расположенную</w:t>
      </w:r>
      <w:proofErr w:type="gramEnd"/>
      <w:r>
        <w:rPr>
          <w:sz w:val="28"/>
          <w:szCs w:val="28"/>
        </w:rPr>
        <w:t xml:space="preserve"> по адресу </w:t>
      </w:r>
      <w:proofErr w:type="spellStart"/>
      <w:r w:rsidR="00865488" w:rsidRPr="00865488">
        <w:rPr>
          <w:sz w:val="28"/>
          <w:szCs w:val="28"/>
        </w:rPr>
        <w:t>адрессайта</w:t>
      </w:r>
      <w:proofErr w:type="spellEnd"/>
      <w:r w:rsidR="00865488" w:rsidRPr="00865488">
        <w:rPr>
          <w:sz w:val="28"/>
          <w:szCs w:val="28"/>
        </w:rPr>
        <w:t>/</w:t>
      </w:r>
      <w:r w:rsidR="00865488">
        <w:rPr>
          <w:sz w:val="28"/>
          <w:szCs w:val="28"/>
          <w:lang w:val="en-US"/>
        </w:rPr>
        <w:t>manager</w:t>
      </w:r>
      <w:r w:rsidR="00865488">
        <w:rPr>
          <w:sz w:val="28"/>
          <w:szCs w:val="28"/>
        </w:rPr>
        <w:t>.</w:t>
      </w:r>
    </w:p>
    <w:p w:rsidR="00865488" w:rsidRDefault="00865488" w:rsidP="00865488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 левой части </w:t>
      </w:r>
      <w:proofErr w:type="spellStart"/>
      <w:r>
        <w:rPr>
          <w:sz w:val="28"/>
          <w:szCs w:val="28"/>
        </w:rPr>
        <w:t>админки</w:t>
      </w:r>
      <w:proofErr w:type="spellEnd"/>
      <w:r>
        <w:rPr>
          <w:sz w:val="28"/>
          <w:szCs w:val="28"/>
        </w:rPr>
        <w:t xml:space="preserve"> переходим на вкладку ресурсы </w:t>
      </w:r>
      <w:r>
        <w:rPr>
          <w:noProof/>
          <w:lang w:eastAsia="ru-RU"/>
        </w:rPr>
        <w:drawing>
          <wp:inline distT="0" distB="0" distL="0" distR="0" wp14:anchorId="78330330" wp14:editId="34C986FD">
            <wp:extent cx="2028942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942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88" w:rsidRPr="00865488" w:rsidRDefault="00865488" w:rsidP="00865488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Щёлкаем правой кнопкой мыши по ресурсу, который хотим добавить (варианты - стальные двери, межкомнатные двери, фурнитура, комплектующие, статьи, </w:t>
      </w:r>
      <w:r>
        <w:rPr>
          <w:sz w:val="28"/>
          <w:szCs w:val="28"/>
        </w:rPr>
        <w:lastRenderedPageBreak/>
        <w:t>вопрос-ответ) и выбираем создать -</w:t>
      </w:r>
      <w:r w:rsidRPr="00865488">
        <w:rPr>
          <w:sz w:val="28"/>
          <w:szCs w:val="28"/>
        </w:rPr>
        <w:t>&gt;</w:t>
      </w:r>
      <w:r>
        <w:rPr>
          <w:sz w:val="28"/>
          <w:szCs w:val="28"/>
        </w:rPr>
        <w:t>документ</w:t>
      </w:r>
      <w:r w:rsidRPr="0086548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C733AB" wp14:editId="4F6CBA5D">
            <wp:extent cx="3448050" cy="23876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8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865488" w:rsidRDefault="00475BAB" w:rsidP="00865488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Попадаем на страницу добавления документа. Заполняем поля.</w:t>
      </w:r>
    </w:p>
    <w:p w:rsidR="00475BAB" w:rsidRDefault="00124339" w:rsidP="00475BAB">
      <w:pPr>
        <w:pStyle w:val="a4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CC97FC" wp14:editId="2A864A8D">
            <wp:extent cx="6152515" cy="231013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AB" w:rsidRDefault="00475BAB" w:rsidP="00124339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Заголовок – вводим название ресурса, будет отображаться только в </w:t>
      </w:r>
      <w:proofErr w:type="spellStart"/>
      <w:r>
        <w:rPr>
          <w:sz w:val="28"/>
          <w:szCs w:val="28"/>
        </w:rPr>
        <w:t>админке</w:t>
      </w:r>
      <w:proofErr w:type="spellEnd"/>
      <w:r>
        <w:rPr>
          <w:sz w:val="28"/>
          <w:szCs w:val="28"/>
        </w:rPr>
        <w:t>, слева, в списке соответствующих ресурсов.</w:t>
      </w:r>
    </w:p>
    <w:p w:rsidR="000C672C" w:rsidRDefault="00475BAB" w:rsidP="00124339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Шаблон</w:t>
      </w:r>
      <w:r w:rsidR="000C672C">
        <w:rPr>
          <w:sz w:val="28"/>
          <w:szCs w:val="28"/>
        </w:rPr>
        <w:t>:</w:t>
      </w:r>
    </w:p>
    <w:p w:rsidR="00475BAB" w:rsidRDefault="000C672C" w:rsidP="000C672C">
      <w:pPr>
        <w:pStyle w:val="a4"/>
        <w:numPr>
          <w:ilvl w:val="2"/>
          <w:numId w:val="4"/>
        </w:numPr>
        <w:rPr>
          <w:sz w:val="28"/>
          <w:szCs w:val="28"/>
        </w:rPr>
      </w:pPr>
      <w:r w:rsidRPr="000C672C">
        <w:rPr>
          <w:sz w:val="28"/>
          <w:szCs w:val="28"/>
        </w:rPr>
        <w:t xml:space="preserve">для товаров </w:t>
      </w:r>
      <w:r w:rsidR="00475BAB" w:rsidRPr="000C672C">
        <w:rPr>
          <w:sz w:val="28"/>
          <w:szCs w:val="28"/>
        </w:rPr>
        <w:t xml:space="preserve">двери, фурнитура, комплектующие </w:t>
      </w:r>
      <w:r>
        <w:rPr>
          <w:sz w:val="28"/>
          <w:szCs w:val="28"/>
        </w:rPr>
        <w:t>–</w:t>
      </w:r>
      <w:r w:rsidR="00475BAB" w:rsidRPr="000C672C">
        <w:rPr>
          <w:sz w:val="28"/>
          <w:szCs w:val="28"/>
        </w:rPr>
        <w:t xml:space="preserve"> </w:t>
      </w:r>
      <w:proofErr w:type="spellStart"/>
      <w:r w:rsidR="00475BAB" w:rsidRPr="000C672C">
        <w:rPr>
          <w:sz w:val="28"/>
          <w:szCs w:val="28"/>
          <w:lang w:val="en-US"/>
        </w:rPr>
        <w:t>productPage</w:t>
      </w:r>
      <w:proofErr w:type="spellEnd"/>
    </w:p>
    <w:p w:rsidR="000C672C" w:rsidRDefault="000C672C" w:rsidP="000C672C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для записей в разделе вопрос-ответ – </w:t>
      </w:r>
      <w:proofErr w:type="spellStart"/>
      <w:r w:rsidRPr="000C672C">
        <w:rPr>
          <w:sz w:val="28"/>
          <w:szCs w:val="28"/>
        </w:rPr>
        <w:t>faqTemplate</w:t>
      </w:r>
      <w:proofErr w:type="spellEnd"/>
    </w:p>
    <w:p w:rsidR="000C672C" w:rsidRPr="000C672C" w:rsidRDefault="000C672C" w:rsidP="000C672C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для статей - </w:t>
      </w:r>
      <w:proofErr w:type="spellStart"/>
      <w:r w:rsidRPr="000C672C">
        <w:rPr>
          <w:sz w:val="28"/>
          <w:szCs w:val="28"/>
        </w:rPr>
        <w:t>SingleArticle</w:t>
      </w:r>
      <w:proofErr w:type="spellEnd"/>
    </w:p>
    <w:p w:rsidR="00475BAB" w:rsidRPr="000C672C" w:rsidRDefault="00475BAB" w:rsidP="00124339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Псевдоним – заполняем латиницей название товара, уникально (!), это будет путь до соответствующего ресурса в </w:t>
      </w:r>
      <w:r>
        <w:rPr>
          <w:sz w:val="28"/>
          <w:szCs w:val="28"/>
          <w:lang w:val="en-US"/>
        </w:rPr>
        <w:t>URL</w:t>
      </w:r>
      <w:r w:rsidRPr="00475B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сайта, например если указать </w:t>
      </w:r>
      <w:proofErr w:type="gramStart"/>
      <w:r>
        <w:rPr>
          <w:sz w:val="28"/>
          <w:szCs w:val="28"/>
          <w:lang w:val="en-US"/>
        </w:rPr>
        <w:t>real</w:t>
      </w:r>
      <w:r w:rsidRPr="00475BA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steel</w:t>
      </w:r>
      <w:proofErr w:type="gramEnd"/>
      <w:r w:rsidRPr="00475B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на страницу с продуктом можно будет попасть по адресу </w:t>
      </w:r>
      <w:proofErr w:type="spellStart"/>
      <w:r>
        <w:rPr>
          <w:sz w:val="28"/>
          <w:szCs w:val="28"/>
        </w:rPr>
        <w:t>адрессайта</w:t>
      </w:r>
      <w:proofErr w:type="spellEnd"/>
      <w:r>
        <w:rPr>
          <w:sz w:val="28"/>
          <w:szCs w:val="28"/>
        </w:rPr>
        <w:t>/</w:t>
      </w:r>
      <w:r w:rsidRPr="00475BAB">
        <w:t xml:space="preserve"> </w:t>
      </w:r>
      <w:proofErr w:type="spellStart"/>
      <w:r w:rsidRPr="00475BAB">
        <w:rPr>
          <w:sz w:val="28"/>
          <w:szCs w:val="28"/>
        </w:rPr>
        <w:t>real-steel</w:t>
      </w:r>
      <w:proofErr w:type="spellEnd"/>
      <w:r>
        <w:rPr>
          <w:sz w:val="28"/>
          <w:szCs w:val="28"/>
        </w:rPr>
        <w:t>.</w:t>
      </w:r>
      <w:r w:rsidR="000C672C">
        <w:rPr>
          <w:sz w:val="28"/>
          <w:szCs w:val="28"/>
        </w:rPr>
        <w:t xml:space="preserve"> Для статей и вопрос-ответ можно не указывать.</w:t>
      </w:r>
    </w:p>
    <w:p w:rsidR="000C672C" w:rsidRDefault="000C672C" w:rsidP="00124339">
      <w:pPr>
        <w:pStyle w:val="a4"/>
        <w:numPr>
          <w:ilvl w:val="1"/>
          <w:numId w:val="4"/>
        </w:numPr>
        <w:rPr>
          <w:sz w:val="28"/>
          <w:szCs w:val="28"/>
        </w:rPr>
      </w:pPr>
      <w:r w:rsidRPr="000C672C">
        <w:rPr>
          <w:sz w:val="28"/>
          <w:szCs w:val="28"/>
        </w:rPr>
        <w:t>Если добавляемый ресурс – статья, то саму статью необходимо</w:t>
      </w:r>
      <w:r>
        <w:rPr>
          <w:sz w:val="28"/>
          <w:szCs w:val="28"/>
        </w:rPr>
        <w:t xml:space="preserve"> поместить в поле «Содержимое».</w:t>
      </w:r>
    </w:p>
    <w:p w:rsidR="00124339" w:rsidRPr="000C672C" w:rsidRDefault="00124339" w:rsidP="00124339">
      <w:pPr>
        <w:pStyle w:val="a4"/>
        <w:numPr>
          <w:ilvl w:val="1"/>
          <w:numId w:val="4"/>
        </w:numPr>
        <w:rPr>
          <w:sz w:val="28"/>
          <w:szCs w:val="28"/>
        </w:rPr>
      </w:pPr>
      <w:r w:rsidRPr="000C672C">
        <w:rPr>
          <w:sz w:val="28"/>
          <w:szCs w:val="28"/>
        </w:rPr>
        <w:t>Проставляем галку «Опубликован»</w:t>
      </w:r>
    </w:p>
    <w:p w:rsidR="00475BAB" w:rsidRDefault="00475BAB" w:rsidP="00475BAB">
      <w:pPr>
        <w:ind w:left="1080"/>
        <w:rPr>
          <w:sz w:val="28"/>
          <w:szCs w:val="28"/>
        </w:rPr>
      </w:pPr>
      <w:r>
        <w:rPr>
          <w:sz w:val="28"/>
          <w:szCs w:val="28"/>
        </w:rPr>
        <w:t>Остальные поля оставляем пустыми. Дальше переходим на вкладку «Дополнительные поля»</w:t>
      </w:r>
    </w:p>
    <w:p w:rsidR="00124339" w:rsidRDefault="00124339" w:rsidP="00475BAB">
      <w:pPr>
        <w:ind w:left="1080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7CFE4F" wp14:editId="5D5C1A77">
            <wp:extent cx="6152515" cy="392938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39" w:rsidRDefault="00124339" w:rsidP="00124339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Заполняем дополнительные поля. Одни поля служат для отображения картинок или названий продуктов, другие  - для фильтрации продуктов в каталоге. ВНИМАНИЕ! Т.к. шаблон общий для всех продуктов, то для каждого типа продукта необходимо заполнить соответствующие ему поля (см. описание дополнительных полей). ВНИМАНИЕ! У дополнительных полей есть несколько категорий, необходимо заполнить поля во всех категориях.</w:t>
      </w:r>
    </w:p>
    <w:p w:rsidR="00124339" w:rsidRDefault="00124339" w:rsidP="000C672C">
      <w:pPr>
        <w:pStyle w:val="a4"/>
        <w:numPr>
          <w:ilvl w:val="0"/>
          <w:numId w:val="2"/>
        </w:numPr>
        <w:rPr>
          <w:sz w:val="28"/>
          <w:szCs w:val="28"/>
        </w:rPr>
      </w:pPr>
      <w:r w:rsidRPr="000C672C">
        <w:rPr>
          <w:sz w:val="28"/>
          <w:szCs w:val="28"/>
        </w:rPr>
        <w:t xml:space="preserve">После заполнения дополнительных полей нажимаем зелёную кнопку «Сохранить» расположенную вверху </w:t>
      </w:r>
      <w:proofErr w:type="gramStart"/>
      <w:r w:rsidRPr="000C672C">
        <w:rPr>
          <w:sz w:val="28"/>
          <w:szCs w:val="28"/>
        </w:rPr>
        <w:t>страницы</w:t>
      </w:r>
      <w:proofErr w:type="gramEnd"/>
      <w:r w:rsidRPr="000C672C">
        <w:rPr>
          <w:sz w:val="28"/>
          <w:szCs w:val="28"/>
        </w:rPr>
        <w:t xml:space="preserve"> после чего ресурс должен появится в соответствующем дереве раздела «Ресурсы» и на сайте.</w:t>
      </w:r>
    </w:p>
    <w:p w:rsidR="00124339" w:rsidRDefault="00124339" w:rsidP="000C672C">
      <w:pPr>
        <w:pStyle w:val="a4"/>
        <w:numPr>
          <w:ilvl w:val="0"/>
          <w:numId w:val="2"/>
        </w:numPr>
        <w:rPr>
          <w:sz w:val="28"/>
          <w:szCs w:val="28"/>
        </w:rPr>
      </w:pPr>
      <w:r w:rsidRPr="000C672C">
        <w:rPr>
          <w:sz w:val="28"/>
          <w:szCs w:val="28"/>
        </w:rPr>
        <w:t xml:space="preserve">Если вдруг товар не </w:t>
      </w:r>
      <w:proofErr w:type="gramStart"/>
      <w:r w:rsidRPr="000C672C">
        <w:rPr>
          <w:sz w:val="28"/>
          <w:szCs w:val="28"/>
        </w:rPr>
        <w:t>появился на сайте проверьте</w:t>
      </w:r>
      <w:proofErr w:type="gramEnd"/>
      <w:r w:rsidRPr="000C672C">
        <w:rPr>
          <w:sz w:val="28"/>
          <w:szCs w:val="28"/>
        </w:rPr>
        <w:t xml:space="preserve"> точно ли проставлена у ресурса галка «Опубликован».</w:t>
      </w:r>
    </w:p>
    <w:p w:rsidR="000C672C" w:rsidRDefault="000C672C" w:rsidP="000C672C">
      <w:pPr>
        <w:pStyle w:val="2"/>
        <w:rPr>
          <w:sz w:val="32"/>
        </w:rPr>
      </w:pPr>
      <w:r>
        <w:rPr>
          <w:sz w:val="32"/>
        </w:rPr>
        <w:lastRenderedPageBreak/>
        <w:t>Добавление картинок в галерею</w:t>
      </w:r>
    </w:p>
    <w:p w:rsidR="000C672C" w:rsidRPr="000C672C" w:rsidRDefault="000C672C" w:rsidP="000C672C">
      <w:pPr>
        <w:pStyle w:val="a4"/>
        <w:numPr>
          <w:ilvl w:val="0"/>
          <w:numId w:val="7"/>
        </w:numPr>
        <w:rPr>
          <w:sz w:val="28"/>
        </w:rPr>
      </w:pPr>
      <w:r>
        <w:rPr>
          <w:sz w:val="28"/>
        </w:rPr>
        <w:t>В шапке сайта выбираем Приложения -</w:t>
      </w:r>
      <w:r w:rsidRPr="000C672C">
        <w:rPr>
          <w:sz w:val="28"/>
        </w:rPr>
        <w:t>&gt;</w:t>
      </w:r>
      <w:r>
        <w:rPr>
          <w:sz w:val="28"/>
        </w:rPr>
        <w:t xml:space="preserve"> </w:t>
      </w:r>
      <w:r>
        <w:rPr>
          <w:sz w:val="28"/>
          <w:lang w:val="en-US"/>
        </w:rPr>
        <w:t>Gallery</w:t>
      </w:r>
      <w:r w:rsidRPr="000C672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B117C8B" wp14:editId="51A337F1">
            <wp:extent cx="6152515" cy="214185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7" w:rsidRPr="00680BE7" w:rsidRDefault="00680BE7" w:rsidP="000C672C">
      <w:pPr>
        <w:pStyle w:val="a4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Выбираем альбом </w:t>
      </w:r>
      <w:r>
        <w:rPr>
          <w:sz w:val="28"/>
          <w:lang w:val="en-US"/>
        </w:rPr>
        <w:t>Gallery</w:t>
      </w:r>
      <w:r w:rsidRPr="00680BE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EF8C82E" wp14:editId="6924547D">
            <wp:extent cx="6152515" cy="1918970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7" w:rsidRPr="00680BE7" w:rsidRDefault="00680BE7" w:rsidP="000C672C">
      <w:pPr>
        <w:pStyle w:val="a4"/>
        <w:numPr>
          <w:ilvl w:val="0"/>
          <w:numId w:val="7"/>
        </w:numPr>
        <w:rPr>
          <w:sz w:val="28"/>
        </w:rPr>
      </w:pPr>
      <w:r w:rsidRPr="00680BE7">
        <w:rPr>
          <w:sz w:val="28"/>
        </w:rPr>
        <w:t>Внутри альбома, в нижней части выбираем способ загрузки изображения</w:t>
      </w:r>
      <w:r w:rsidRPr="00680BE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6D16BC" wp14:editId="1F0DF48E">
            <wp:extent cx="6152515" cy="3575685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7" w:rsidRPr="00680BE7" w:rsidRDefault="00680BE7" w:rsidP="000C672C">
      <w:pPr>
        <w:pStyle w:val="a4"/>
        <w:numPr>
          <w:ilvl w:val="0"/>
          <w:numId w:val="7"/>
        </w:numPr>
        <w:rPr>
          <w:sz w:val="28"/>
        </w:rPr>
      </w:pPr>
      <w:r w:rsidRPr="00680BE7">
        <w:rPr>
          <w:sz w:val="28"/>
        </w:rPr>
        <w:t xml:space="preserve">При загрузке одного элемента можно указать имя картинки, оно будет отображаться сверху при просмотре отдельной картинки в галерее. Поле «Метки» служит для фильтрации картинок в галерее, допустимые значения </w:t>
      </w:r>
      <w:proofErr w:type="spellStart"/>
      <w:r w:rsidRPr="00680BE7">
        <w:rPr>
          <w:sz w:val="28"/>
        </w:rPr>
        <w:t>wood|metall|install</w:t>
      </w:r>
      <w:proofErr w:type="spellEnd"/>
      <w:r w:rsidRPr="00680BE7">
        <w:rPr>
          <w:sz w:val="28"/>
        </w:rPr>
        <w:t xml:space="preserve">, разделитель - |. Если несколько изображений было </w:t>
      </w:r>
      <w:r w:rsidRPr="00680BE7">
        <w:rPr>
          <w:sz w:val="28"/>
        </w:rPr>
        <w:lastRenderedPageBreak/>
        <w:t xml:space="preserve">загружено одновременно (опция </w:t>
      </w:r>
      <w:proofErr w:type="spellStart"/>
      <w:r w:rsidRPr="00680BE7">
        <w:rPr>
          <w:sz w:val="28"/>
        </w:rPr>
        <w:t>Multi-Upload</w:t>
      </w:r>
      <w:proofErr w:type="spellEnd"/>
      <w:r w:rsidRPr="00680BE7">
        <w:rPr>
          <w:sz w:val="28"/>
        </w:rPr>
        <w:t>) то имя и метки можно проставить отдельно для каждого изображения при его редактировании (ПКМ на картинке - редактировать). Проставляем галку «Активен» для отображения данной картинки.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960210" wp14:editId="09D9D9F6">
            <wp:extent cx="5286375" cy="3457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7" w:rsidRDefault="00680BE7" w:rsidP="00680BE7">
      <w:pPr>
        <w:pStyle w:val="2"/>
        <w:rPr>
          <w:sz w:val="32"/>
        </w:rPr>
      </w:pPr>
      <w:r w:rsidRPr="00680BE7">
        <w:rPr>
          <w:sz w:val="32"/>
        </w:rPr>
        <w:t>Заключение</w:t>
      </w:r>
    </w:p>
    <w:p w:rsidR="00475BAB" w:rsidRPr="00265C17" w:rsidRDefault="00680BE7" w:rsidP="00265C17">
      <w:pPr>
        <w:rPr>
          <w:sz w:val="28"/>
        </w:rPr>
      </w:pPr>
      <w:r w:rsidRPr="00680BE7">
        <w:rPr>
          <w:sz w:val="28"/>
        </w:rPr>
        <w:t xml:space="preserve">По всем вопросам </w:t>
      </w:r>
      <w:r>
        <w:rPr>
          <w:sz w:val="28"/>
        </w:rPr>
        <w:t xml:space="preserve">обращайтесь к тому, кто представил вам этот документ. Если этот вопрос покажется вам не тривиальным, то добавьте его вместе с ответом </w:t>
      </w:r>
      <w:proofErr w:type="gramStart"/>
      <w:r>
        <w:rPr>
          <w:sz w:val="28"/>
        </w:rPr>
        <w:t>в конец данного</w:t>
      </w:r>
      <w:proofErr w:type="gramEnd"/>
      <w:r>
        <w:rPr>
          <w:sz w:val="28"/>
        </w:rPr>
        <w:t xml:space="preserve"> документа.</w:t>
      </w:r>
    </w:p>
    <w:sectPr w:rsidR="00475BAB" w:rsidRPr="00265C17" w:rsidSect="00B66D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408"/>
    <w:multiLevelType w:val="hybridMultilevel"/>
    <w:tmpl w:val="67F46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84CF4"/>
    <w:multiLevelType w:val="hybridMultilevel"/>
    <w:tmpl w:val="FDC653E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B16241"/>
    <w:multiLevelType w:val="hybridMultilevel"/>
    <w:tmpl w:val="229CFD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3E6AFB"/>
    <w:multiLevelType w:val="hybridMultilevel"/>
    <w:tmpl w:val="2176E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84C43"/>
    <w:multiLevelType w:val="hybridMultilevel"/>
    <w:tmpl w:val="C2FAA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BB5505"/>
    <w:multiLevelType w:val="hybridMultilevel"/>
    <w:tmpl w:val="B4F80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796947"/>
    <w:multiLevelType w:val="hybridMultilevel"/>
    <w:tmpl w:val="C8DE7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041"/>
    <w:rsid w:val="00031018"/>
    <w:rsid w:val="000B7B4F"/>
    <w:rsid w:val="000C672C"/>
    <w:rsid w:val="00124339"/>
    <w:rsid w:val="00265C17"/>
    <w:rsid w:val="00330B6B"/>
    <w:rsid w:val="00475BAB"/>
    <w:rsid w:val="005569AF"/>
    <w:rsid w:val="005D6F8B"/>
    <w:rsid w:val="00680BE7"/>
    <w:rsid w:val="00865488"/>
    <w:rsid w:val="00B66D51"/>
    <w:rsid w:val="00C2165B"/>
    <w:rsid w:val="00F1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6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6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6D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66D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6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66D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66D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Hyperlink"/>
    <w:basedOn w:val="a0"/>
    <w:uiPriority w:val="99"/>
    <w:unhideWhenUsed/>
    <w:rsid w:val="00B66D5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66D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66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86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4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6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6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6D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66D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6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66D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66D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Hyperlink"/>
    <w:basedOn w:val="a0"/>
    <w:uiPriority w:val="99"/>
    <w:unhideWhenUsed/>
    <w:rsid w:val="00B66D5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66D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66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86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azeit.ru/pavdoors/index.ph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Абахри Самир Джамалевич</dc:creator>
  <cp:keywords/>
  <dc:description/>
  <cp:lastModifiedBy>Абахри Самир Джамалевич</cp:lastModifiedBy>
  <cp:revision>2</cp:revision>
  <dcterms:created xsi:type="dcterms:W3CDTF">2016-03-01T08:47:00Z</dcterms:created>
  <dcterms:modified xsi:type="dcterms:W3CDTF">2016-03-01T10:51:00Z</dcterms:modified>
</cp:coreProperties>
</file>