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 Name], Grade 1</w:t>
      </w:r>
    </w:p>
    <w:p w:rsidR="00000000" w:rsidDel="00000000" w:rsidP="00000000" w:rsidRDefault="00000000" w:rsidRPr="00000000" w14:paraId="0000000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correlated to</w:t>
      </w:r>
    </w:p>
    <w:p w:rsidR="00000000" w:rsidDel="00000000" w:rsidP="00000000" w:rsidRDefault="00000000" w:rsidRPr="00000000" w14:paraId="0000000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Georgia’s </w:t>
      </w:r>
    </w:p>
    <w:p w:rsidR="00000000" w:rsidDel="00000000" w:rsidP="00000000" w:rsidRDefault="00000000" w:rsidRPr="00000000" w14:paraId="0000000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K–12 English Language Arts Standards*</w:t>
      </w:r>
    </w:p>
    <w:p w:rsidR="00000000" w:rsidDel="00000000" w:rsidP="00000000" w:rsidRDefault="00000000" w:rsidRPr="00000000" w14:paraId="0000000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Grade 1</w:t>
      </w:r>
    </w:p>
    <w:p w:rsidR="00000000" w:rsidDel="00000000" w:rsidP="00000000" w:rsidRDefault="00000000" w:rsidRPr="00000000" w14:paraId="0000000A">
      <w:pPr>
        <w:rPr>
          <w:rFonts w:ascii="Times New Roman" w:cs="Times New Roman" w:eastAsia="Times New Roman" w:hAnsi="Times New Roman"/>
          <w:sz w:val="20"/>
          <w:szCs w:val="20"/>
        </w:rPr>
      </w:pPr>
      <w:r w:rsidDel="00000000" w:rsidR="00000000" w:rsidRPr="00000000">
        <w:rPr>
          <w:rtl w:val="0"/>
        </w:rPr>
      </w:r>
    </w:p>
    <w:tbl>
      <w:tblPr>
        <w:tblStyle w:val="Table1"/>
        <w:tblW w:w="12585.0" w:type="dxa"/>
        <w:jc w:val="left"/>
        <w:tblInd w:w="-1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450"/>
        <w:gridCol w:w="3900"/>
        <w:gridCol w:w="4020"/>
        <w:tblGridChange w:id="0">
          <w:tblGrid>
            <w:gridCol w:w="1215"/>
            <w:gridCol w:w="3450"/>
            <w:gridCol w:w="3900"/>
            <w:gridCol w:w="4020"/>
          </w:tblGrid>
        </w:tblGridChange>
      </w:tblGrid>
      <w:tr>
        <w:trPr>
          <w:cantSplit w:val="0"/>
          <w:tblHeader w:val="1"/>
        </w:trPr>
        <w:tc>
          <w:tcPr>
            <w:gridSpan w:val="2"/>
            <w:shd w:fill="d9d9d9" w:val="clear"/>
          </w:tcPr>
          <w:p w:rsidR="00000000" w:rsidDel="00000000" w:rsidP="00000000" w:rsidRDefault="00000000" w:rsidRPr="00000000" w14:paraId="0000000B">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Georgia’s English Language Arts Standards</w:t>
            </w:r>
          </w:p>
        </w:tc>
        <w:tc>
          <w:tcPr>
            <w:shd w:fill="d9d9d9" w:val="clear"/>
          </w:tcPr>
          <w:p w:rsidR="00000000" w:rsidDel="00000000" w:rsidP="00000000" w:rsidRDefault="00000000" w:rsidRPr="00000000" w14:paraId="0000000D">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Student Materials</w:t>
            </w:r>
          </w:p>
        </w:tc>
        <w:tc>
          <w:tcPr>
            <w:shd w:fill="d9d9d9" w:val="clear"/>
          </w:tcPr>
          <w:p w:rsidR="00000000" w:rsidDel="00000000" w:rsidP="00000000" w:rsidRDefault="00000000" w:rsidRPr="00000000" w14:paraId="0000000E">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Teacher Materials</w:t>
            </w:r>
          </w:p>
        </w:tc>
      </w:tr>
      <w:tr>
        <w:trPr>
          <w:cantSplit w:val="0"/>
          <w:tblHeader w:val="0"/>
        </w:trPr>
        <w:tc>
          <w:tcPr>
            <w:gridSpan w:val="4"/>
            <w:shd w:fill="e7e6e6" w:val="clear"/>
          </w:tcPr>
          <w:p w:rsidR="00000000" w:rsidDel="00000000" w:rsidP="00000000" w:rsidRDefault="00000000" w:rsidRPr="00000000" w14:paraId="0000000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FOUNDATIONS</w:t>
            </w:r>
          </w:p>
        </w:tc>
      </w:tr>
      <w:tr>
        <w:trPr>
          <w:cantSplit w:val="0"/>
          <w:tblHeader w:val="0"/>
        </w:trPr>
        <w:tc>
          <w:tcPr>
            <w:gridSpan w:val="4"/>
          </w:tcPr>
          <w:p w:rsidR="00000000" w:rsidDel="00000000" w:rsidP="00000000" w:rsidRDefault="00000000" w:rsidRPr="00000000" w14:paraId="0000001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 BIG IDEA: Phonological Awareness (PA)</w:t>
            </w:r>
          </w:p>
        </w:tc>
      </w:tr>
      <w:tr>
        <w:trPr>
          <w:cantSplit w:val="0"/>
          <w:tblHeader w:val="0"/>
        </w:trPr>
        <w:tc>
          <w:tcPr>
            <w:gridSpan w:val="4"/>
          </w:tcPr>
          <w:p w:rsidR="00000000" w:rsidDel="00000000" w:rsidP="00000000" w:rsidRDefault="00000000" w:rsidRPr="00000000" w14:paraId="000000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develop the ability to identify and produce the sound structures of spoken language and how they can be divided into smaller components and manipulated.</w:t>
            </w:r>
          </w:p>
        </w:tc>
      </w:tr>
      <w:tr>
        <w:trPr>
          <w:cantSplit w:val="0"/>
          <w:tblHeader w:val="0"/>
        </w:trPr>
        <w:tc>
          <w:tcPr/>
          <w:p w:rsidR="00000000" w:rsidDel="00000000" w:rsidP="00000000" w:rsidRDefault="00000000" w:rsidRPr="00000000" w14:paraId="000000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1.F.PA.4</w:t>
            </w:r>
          </w:p>
        </w:tc>
        <w:tc>
          <w:tcPr>
            <w:gridSpan w:val="3"/>
          </w:tcPr>
          <w:p w:rsidR="00000000" w:rsidDel="00000000" w:rsidP="00000000" w:rsidRDefault="00000000" w:rsidRPr="00000000" w14:paraId="000000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Syllables: Identify and manipulate syllables in spoken words. </w:t>
            </w:r>
          </w:p>
        </w:tc>
      </w:tr>
      <w:tr>
        <w:trPr>
          <w:cantSplit w:val="0"/>
          <w:tblHeader w:val="0"/>
        </w:trPr>
        <w:tc>
          <w:tcPr/>
          <w:p w:rsidR="00000000" w:rsidDel="00000000" w:rsidP="00000000" w:rsidRDefault="00000000" w:rsidRPr="00000000" w14:paraId="000000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1.F.PA.4.d</w:t>
            </w:r>
            <w:r w:rsidDel="00000000" w:rsidR="00000000" w:rsidRPr="00000000">
              <w:rPr>
                <w:rtl w:val="0"/>
              </w:rPr>
            </w:r>
          </w:p>
        </w:tc>
        <w:tc>
          <w:tcPr/>
          <w:p w:rsidR="00000000" w:rsidDel="00000000" w:rsidP="00000000" w:rsidRDefault="00000000" w:rsidRPr="00000000" w14:paraId="000000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Add, delete, and substitute syllables in spoken words.</w:t>
            </w:r>
            <w:r w:rsidDel="00000000" w:rsidR="00000000" w:rsidRPr="00000000">
              <w:rPr>
                <w:rtl w:val="0"/>
              </w:rPr>
            </w:r>
          </w:p>
        </w:tc>
        <w:tc>
          <w:tcPr/>
          <w:p w:rsidR="00000000" w:rsidDel="00000000" w:rsidP="00000000" w:rsidRDefault="00000000" w:rsidRPr="00000000" w14:paraId="00000021">
            <w:pPr>
              <w:widowControl w:val="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2">
            <w:pPr>
              <w:widowControl w:val="0"/>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23">
            <w:pPr>
              <w:widowControl w:val="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Teacher’s Manual</w:t>
            </w:r>
          </w:p>
          <w:p w:rsidR="00000000" w:rsidDel="00000000" w:rsidP="00000000" w:rsidRDefault="00000000" w:rsidRPr="00000000" w14:paraId="0000002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Vol. 1:</w:t>
            </w:r>
            <w:r w:rsidDel="00000000" w:rsidR="00000000" w:rsidRPr="00000000">
              <w:rPr>
                <w:rFonts w:ascii="Times New Roman" w:cs="Times New Roman" w:eastAsia="Times New Roman" w:hAnsi="Times New Roman"/>
                <w:sz w:val="20"/>
                <w:szCs w:val="20"/>
                <w:rtl w:val="0"/>
              </w:rPr>
              <w:t xml:space="preserve"> pp. 74, 84, 91–92, 100–101, 110–111, </w:t>
            </w:r>
          </w:p>
          <w:p w:rsidR="00000000" w:rsidDel="00000000" w:rsidP="00000000" w:rsidRDefault="00000000" w:rsidRPr="00000000" w14:paraId="00000025">
            <w:pPr>
              <w:widowControl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1.F.PA.5</w:t>
            </w:r>
          </w:p>
        </w:tc>
        <w:tc>
          <w:tcPr>
            <w:gridSpan w:val="3"/>
          </w:tcPr>
          <w:p w:rsidR="00000000" w:rsidDel="00000000" w:rsidP="00000000" w:rsidRDefault="00000000" w:rsidRPr="00000000" w14:paraId="00000027">
            <w:pPr>
              <w:ind w:right="-10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Onsets and Rimes: Blend and segment onsets and rimes in spoken words. </w:t>
            </w:r>
          </w:p>
        </w:tc>
      </w:tr>
      <w:tr>
        <w:trPr>
          <w:cantSplit w:val="0"/>
          <w:tblHeader w:val="0"/>
        </w:trPr>
        <w:tc>
          <w:tcPr/>
          <w:p w:rsidR="00000000" w:rsidDel="00000000" w:rsidP="00000000" w:rsidRDefault="00000000" w:rsidRPr="00000000" w14:paraId="000000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1.F.PA.5.a</w:t>
            </w:r>
            <w:r w:rsidDel="00000000" w:rsidR="00000000" w:rsidRPr="00000000">
              <w:rPr>
                <w:rtl w:val="0"/>
              </w:rPr>
            </w:r>
          </w:p>
        </w:tc>
        <w:tc>
          <w:tcPr/>
          <w:p w:rsidR="00000000" w:rsidDel="00000000" w:rsidP="00000000" w:rsidRDefault="00000000" w:rsidRPr="00000000" w14:paraId="000000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Blend onsets and rimes of spoken one</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syllable words with blends, digraphs, and trigraphs in the initial and final positions.</w:t>
            </w:r>
            <w:r w:rsidDel="00000000" w:rsidR="00000000" w:rsidRPr="00000000">
              <w:rPr>
                <w:rtl w:val="0"/>
              </w:rPr>
            </w:r>
          </w:p>
        </w:tc>
        <w:tc>
          <w:tcPr/>
          <w:p w:rsidR="00000000" w:rsidDel="00000000" w:rsidP="00000000" w:rsidRDefault="00000000" w:rsidRPr="00000000" w14:paraId="0000002C">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2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Teacher’s Manual</w:t>
            </w:r>
          </w:p>
          <w:p w:rsidR="00000000" w:rsidDel="00000000" w:rsidP="00000000" w:rsidRDefault="00000000" w:rsidRPr="00000000" w14:paraId="0000002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Vol. 1:</w:t>
            </w:r>
            <w:r w:rsidDel="00000000" w:rsidR="00000000" w:rsidRPr="00000000">
              <w:rPr>
                <w:rFonts w:ascii="Times New Roman" w:cs="Times New Roman" w:eastAsia="Times New Roman" w:hAnsi="Times New Roman"/>
                <w:sz w:val="20"/>
                <w:szCs w:val="20"/>
                <w:rtl w:val="0"/>
              </w:rPr>
              <w:t xml:space="preserve"> pp. 122–123, 131</w:t>
            </w:r>
          </w:p>
        </w:tc>
      </w:tr>
      <w:tr>
        <w:trPr>
          <w:cantSplit w:val="0"/>
          <w:tblHeader w:val="0"/>
        </w:trPr>
        <w:tc>
          <w:tcPr/>
          <w:p w:rsidR="00000000" w:rsidDel="00000000" w:rsidP="00000000" w:rsidRDefault="00000000" w:rsidRPr="00000000" w14:paraId="0000002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1.F.PA.5.b</w:t>
            </w:r>
            <w:r w:rsidDel="00000000" w:rsidR="00000000" w:rsidRPr="00000000">
              <w:rPr>
                <w:rtl w:val="0"/>
              </w:rPr>
            </w:r>
          </w:p>
        </w:tc>
        <w:tc>
          <w:tcPr/>
          <w:p w:rsidR="00000000" w:rsidDel="00000000" w:rsidP="00000000" w:rsidRDefault="00000000" w:rsidRPr="00000000" w14:paraId="000000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Segment onsets and rimes of spoken one</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syllable words with blends, digraphs, and trigraphs in the initial and final positions.</w:t>
            </w:r>
            <w:r w:rsidDel="00000000" w:rsidR="00000000" w:rsidRPr="00000000">
              <w:rPr>
                <w:rtl w:val="0"/>
              </w:rPr>
            </w:r>
          </w:p>
        </w:tc>
        <w:tc>
          <w:tcPr/>
          <w:p w:rsidR="00000000" w:rsidDel="00000000" w:rsidP="00000000" w:rsidRDefault="00000000" w:rsidRPr="00000000" w14:paraId="00000031">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3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Teacher’s Manual</w:t>
            </w:r>
          </w:p>
          <w:p w:rsidR="00000000" w:rsidDel="00000000" w:rsidP="00000000" w:rsidRDefault="00000000" w:rsidRPr="00000000" w14:paraId="000000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Vol. 1:</w:t>
            </w:r>
            <w:r w:rsidDel="00000000" w:rsidR="00000000" w:rsidRPr="00000000">
              <w:rPr>
                <w:rFonts w:ascii="Times New Roman" w:cs="Times New Roman" w:eastAsia="Times New Roman" w:hAnsi="Times New Roman"/>
                <w:sz w:val="20"/>
                <w:szCs w:val="20"/>
                <w:rtl w:val="0"/>
              </w:rPr>
              <w:t xml:space="preserve"> pp. 141–142, 150</w:t>
            </w:r>
          </w:p>
        </w:tc>
      </w:tr>
      <w:tr>
        <w:trPr>
          <w:cantSplit w:val="0"/>
          <w:tblHeader w:val="0"/>
        </w:trPr>
        <w:tc>
          <w:tcPr/>
          <w:p w:rsidR="00000000" w:rsidDel="00000000" w:rsidP="00000000" w:rsidRDefault="00000000" w:rsidRPr="00000000" w14:paraId="0000003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1.F.PA.6</w:t>
            </w:r>
          </w:p>
        </w:tc>
        <w:tc>
          <w:tcPr>
            <w:gridSpan w:val="3"/>
          </w:tcPr>
          <w:p w:rsidR="00000000" w:rsidDel="00000000" w:rsidP="00000000" w:rsidRDefault="00000000" w:rsidRPr="00000000" w14:paraId="00000035">
            <w:pPr>
              <w:ind w:right="-10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Phonemic Awareness: Identify and manipulate the individual sounds in spoken words. </w:t>
            </w:r>
          </w:p>
        </w:tc>
      </w:tr>
      <w:tr>
        <w:trPr>
          <w:cantSplit w:val="0"/>
          <w:tblHeader w:val="0"/>
        </w:trPr>
        <w:tc>
          <w:tcPr/>
          <w:p w:rsidR="00000000" w:rsidDel="00000000" w:rsidP="00000000" w:rsidRDefault="00000000" w:rsidRPr="00000000" w14:paraId="000000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1.F.PA.6.a</w:t>
            </w:r>
            <w:r w:rsidDel="00000000" w:rsidR="00000000" w:rsidRPr="00000000">
              <w:rPr>
                <w:rtl w:val="0"/>
              </w:rPr>
            </w:r>
          </w:p>
        </w:tc>
        <w:tc>
          <w:tcPr/>
          <w:p w:rsidR="00000000" w:rsidDel="00000000" w:rsidP="00000000" w:rsidRDefault="00000000" w:rsidRPr="00000000" w14:paraId="000000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Isolate and pronounce initial, medial, and final sounds in spoken one</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syllable words, including words with digraphs and blends.</w:t>
            </w:r>
            <w:r w:rsidDel="00000000" w:rsidR="00000000" w:rsidRPr="00000000">
              <w:rPr>
                <w:rtl w:val="0"/>
              </w:rPr>
            </w:r>
          </w:p>
        </w:tc>
        <w:tc>
          <w:tcPr/>
          <w:p w:rsidR="00000000" w:rsidDel="00000000" w:rsidP="00000000" w:rsidRDefault="00000000" w:rsidRPr="00000000" w14:paraId="0000003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3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Teacher’s Manual</w:t>
            </w:r>
          </w:p>
          <w:p w:rsidR="00000000" w:rsidDel="00000000" w:rsidP="00000000" w:rsidRDefault="00000000" w:rsidRPr="00000000" w14:paraId="000000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Vol. 1:</w:t>
            </w:r>
            <w:r w:rsidDel="00000000" w:rsidR="00000000" w:rsidRPr="00000000">
              <w:rPr>
                <w:rFonts w:ascii="Times New Roman" w:cs="Times New Roman" w:eastAsia="Times New Roman" w:hAnsi="Times New Roman"/>
                <w:sz w:val="20"/>
                <w:szCs w:val="20"/>
                <w:rtl w:val="0"/>
              </w:rPr>
              <w:t xml:space="preserve"> pp. 16, 39, 102, 166, 206, 228, 247, 387, 396, 406, 420, </w:t>
            </w:r>
          </w:p>
          <w:p w:rsidR="00000000" w:rsidDel="00000000" w:rsidP="00000000" w:rsidRDefault="00000000" w:rsidRPr="00000000" w14:paraId="000000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Vol. 2:</w:t>
            </w:r>
            <w:r w:rsidDel="00000000" w:rsidR="00000000" w:rsidRPr="00000000">
              <w:rPr>
                <w:rFonts w:ascii="Times New Roman" w:cs="Times New Roman" w:eastAsia="Times New Roman" w:hAnsi="Times New Roman"/>
                <w:sz w:val="20"/>
                <w:szCs w:val="20"/>
                <w:rtl w:val="0"/>
              </w:rPr>
              <w:t xml:space="preserve"> pp. 228–229, 383. </w:t>
            </w:r>
          </w:p>
        </w:tc>
      </w:tr>
      <w:tr>
        <w:trPr>
          <w:cantSplit w:val="0"/>
          <w:tblHeader w:val="0"/>
        </w:trPr>
        <w:tc>
          <w:tcPr/>
          <w:p w:rsidR="00000000" w:rsidDel="00000000" w:rsidP="00000000" w:rsidRDefault="00000000" w:rsidRPr="00000000" w14:paraId="000000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1.F.PA.6.b</w:t>
            </w:r>
            <w:r w:rsidDel="00000000" w:rsidR="00000000" w:rsidRPr="00000000">
              <w:rPr>
                <w:rtl w:val="0"/>
              </w:rPr>
            </w:r>
          </w:p>
        </w:tc>
        <w:tc>
          <w:tcPr/>
          <w:p w:rsidR="00000000" w:rsidDel="00000000" w:rsidP="00000000" w:rsidRDefault="00000000" w:rsidRPr="00000000" w14:paraId="000000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Distinguish between short and long vowel sounds in spoken one</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syllable words.</w:t>
            </w:r>
            <w:r w:rsidDel="00000000" w:rsidR="00000000" w:rsidRPr="00000000">
              <w:rPr>
                <w:rtl w:val="0"/>
              </w:rPr>
            </w:r>
          </w:p>
        </w:tc>
        <w:tc>
          <w:tcPr/>
          <w:p w:rsidR="00000000" w:rsidDel="00000000" w:rsidP="00000000" w:rsidRDefault="00000000" w:rsidRPr="00000000" w14:paraId="0000004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41">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Students are shown Letter &amp; Picture cards during these activities, so they are not solely dealing with spoken words. </w:t>
            </w:r>
          </w:p>
          <w:p w:rsidR="00000000" w:rsidDel="00000000" w:rsidP="00000000" w:rsidRDefault="00000000" w:rsidRPr="00000000" w14:paraId="0000004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Teacher’s Manual</w:t>
            </w:r>
          </w:p>
          <w:p w:rsidR="00000000" w:rsidDel="00000000" w:rsidP="00000000" w:rsidRDefault="00000000" w:rsidRPr="00000000" w14:paraId="000000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Vol. 1:</w:t>
            </w:r>
            <w:r w:rsidDel="00000000" w:rsidR="00000000" w:rsidRPr="00000000">
              <w:rPr>
                <w:rFonts w:ascii="Times New Roman" w:cs="Times New Roman" w:eastAsia="Times New Roman" w:hAnsi="Times New Roman"/>
                <w:sz w:val="20"/>
                <w:szCs w:val="20"/>
                <w:rtl w:val="0"/>
              </w:rPr>
              <w:t xml:space="preserve"> pp. 36, 64, 84, 276, 369, 379–380</w:t>
            </w:r>
          </w:p>
          <w:p w:rsidR="00000000" w:rsidDel="00000000" w:rsidP="00000000" w:rsidRDefault="00000000" w:rsidRPr="00000000" w14:paraId="00000044">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1.F.PA.6.c</w:t>
            </w:r>
            <w:r w:rsidDel="00000000" w:rsidR="00000000" w:rsidRPr="00000000">
              <w:rPr>
                <w:rtl w:val="0"/>
              </w:rPr>
            </w:r>
          </w:p>
        </w:tc>
        <w:tc>
          <w:tcPr/>
          <w:p w:rsidR="00000000" w:rsidDel="00000000" w:rsidP="00000000" w:rsidRDefault="00000000" w:rsidRPr="00000000" w14:paraId="000000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Blend and segment up to five phonemes, including consonant blends and digraphs, in spoken words.</w:t>
            </w:r>
            <w:r w:rsidDel="00000000" w:rsidR="00000000" w:rsidRPr="00000000">
              <w:rPr>
                <w:rtl w:val="0"/>
              </w:rPr>
            </w:r>
          </w:p>
        </w:tc>
        <w:tc>
          <w:tcPr/>
          <w:p w:rsidR="00000000" w:rsidDel="00000000" w:rsidP="00000000" w:rsidRDefault="00000000" w:rsidRPr="00000000" w14:paraId="0000004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4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Teacher’s Manual</w:t>
            </w:r>
          </w:p>
          <w:p w:rsidR="00000000" w:rsidDel="00000000" w:rsidP="00000000" w:rsidRDefault="00000000" w:rsidRPr="00000000" w14:paraId="000000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Vol. 1:</w:t>
            </w:r>
            <w:r w:rsidDel="00000000" w:rsidR="00000000" w:rsidRPr="00000000">
              <w:rPr>
                <w:rFonts w:ascii="Times New Roman" w:cs="Times New Roman" w:eastAsia="Times New Roman" w:hAnsi="Times New Roman"/>
                <w:sz w:val="20"/>
                <w:szCs w:val="20"/>
                <w:rtl w:val="0"/>
              </w:rPr>
              <w:t xml:space="preserve"> pp. 284–285, 293, 304–305, 316, 327–328, 337–338, 349, 358, 387–388</w:t>
            </w:r>
          </w:p>
          <w:p w:rsidR="00000000" w:rsidDel="00000000" w:rsidP="00000000" w:rsidRDefault="00000000" w:rsidRPr="00000000" w14:paraId="0000004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Supporting Documents</w:t>
            </w:r>
          </w:p>
          <w:p w:rsidR="00000000" w:rsidDel="00000000" w:rsidP="00000000" w:rsidRDefault="00000000" w:rsidRPr="00000000" w14:paraId="000000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49-50</w:t>
            </w:r>
          </w:p>
          <w:p w:rsidR="00000000" w:rsidDel="00000000" w:rsidP="00000000" w:rsidRDefault="00000000" w:rsidRPr="00000000" w14:paraId="0000004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Assessment </w:t>
            </w:r>
          </w:p>
          <w:p w:rsidR="00000000" w:rsidDel="00000000" w:rsidP="00000000" w:rsidRDefault="00000000" w:rsidRPr="00000000" w14:paraId="0000004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1.F.PA.6.d</w:t>
            </w:r>
            <w:r w:rsidDel="00000000" w:rsidR="00000000" w:rsidRPr="00000000">
              <w:rPr>
                <w:rtl w:val="0"/>
              </w:rPr>
            </w:r>
          </w:p>
        </w:tc>
        <w:tc>
          <w:tcPr/>
          <w:p w:rsidR="00000000" w:rsidDel="00000000" w:rsidP="00000000" w:rsidRDefault="00000000" w:rsidRPr="00000000" w14:paraId="000000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Add, delete, and substitute phonemes in spoken one</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syllable words with three or more phonemes.</w:t>
            </w:r>
            <w:r w:rsidDel="00000000" w:rsidR="00000000" w:rsidRPr="00000000">
              <w:rPr>
                <w:rtl w:val="0"/>
              </w:rPr>
            </w:r>
          </w:p>
        </w:tc>
        <w:tc>
          <w:tcPr/>
          <w:p w:rsidR="00000000" w:rsidDel="00000000" w:rsidP="00000000" w:rsidRDefault="00000000" w:rsidRPr="00000000" w14:paraId="0000005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5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Teacher’s Manual</w:t>
            </w:r>
          </w:p>
          <w:p w:rsidR="00000000" w:rsidDel="00000000" w:rsidP="00000000" w:rsidRDefault="00000000" w:rsidRPr="00000000" w14:paraId="0000005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Vol. 1:</w:t>
            </w:r>
            <w:r w:rsidDel="00000000" w:rsidR="00000000" w:rsidRPr="00000000">
              <w:rPr>
                <w:rFonts w:ascii="Times New Roman" w:cs="Times New Roman" w:eastAsia="Times New Roman" w:hAnsi="Times New Roman"/>
                <w:sz w:val="20"/>
                <w:szCs w:val="20"/>
                <w:rtl w:val="0"/>
              </w:rPr>
              <w:t xml:space="preserve"> pp. 471, 479–480, 489–490, 499, 595, 603, 614–615</w:t>
            </w:r>
          </w:p>
          <w:p w:rsidR="00000000" w:rsidDel="00000000" w:rsidP="00000000" w:rsidRDefault="00000000" w:rsidRPr="00000000" w14:paraId="000000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Vol. 2:</w:t>
            </w:r>
            <w:r w:rsidDel="00000000" w:rsidR="00000000" w:rsidRPr="00000000">
              <w:rPr>
                <w:rFonts w:ascii="Times New Roman" w:cs="Times New Roman" w:eastAsia="Times New Roman" w:hAnsi="Times New Roman"/>
                <w:sz w:val="20"/>
                <w:szCs w:val="20"/>
                <w:rtl w:val="0"/>
              </w:rPr>
              <w:t xml:space="preserve"> pp. </w:t>
            </w:r>
          </w:p>
          <w:p w:rsidR="00000000" w:rsidDel="00000000" w:rsidP="00000000" w:rsidRDefault="00000000" w:rsidRPr="00000000" w14:paraId="00000058">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5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III. BIG IDEA: Phonics (P)</w:t>
            </w:r>
          </w:p>
        </w:tc>
      </w:tr>
      <w:tr>
        <w:trPr>
          <w:cantSplit w:val="0"/>
          <w:tblHeader w:val="0"/>
        </w:trPr>
        <w:tc>
          <w:tcPr>
            <w:gridSpan w:val="4"/>
          </w:tcPr>
          <w:p w:rsidR="00000000" w:rsidDel="00000000" w:rsidP="00000000" w:rsidRDefault="00000000" w:rsidRPr="00000000" w14:paraId="0000005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learn the relationships between the sounds of spoken language and the letters of written language as they decode and encode words in context and in isolation. </w:t>
            </w:r>
          </w:p>
        </w:tc>
      </w:tr>
      <w:tr>
        <w:trPr>
          <w:cantSplit w:val="0"/>
          <w:tblHeader w:val="0"/>
        </w:trPr>
        <w:tc>
          <w:tcPr/>
          <w:p w:rsidR="00000000" w:rsidDel="00000000" w:rsidP="00000000" w:rsidRDefault="00000000" w:rsidRPr="00000000" w14:paraId="0000006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1.F.P.1</w:t>
            </w:r>
          </w:p>
        </w:tc>
        <w:tc>
          <w:tcPr>
            <w:gridSpan w:val="3"/>
          </w:tcPr>
          <w:p w:rsidR="00000000" w:rsidDel="00000000" w:rsidP="00000000" w:rsidRDefault="00000000" w:rsidRPr="00000000" w14:paraId="0000006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Phoneme-Grapheme Correspondences: Identify and produce phoneme-grapheme correspondences. </w:t>
            </w:r>
          </w:p>
        </w:tc>
      </w:tr>
      <w:tr>
        <w:trPr>
          <w:cantSplit w:val="0"/>
          <w:tblHeader w:val="0"/>
        </w:trPr>
        <w:tc>
          <w:tcPr/>
          <w:p w:rsidR="00000000" w:rsidDel="00000000" w:rsidP="00000000" w:rsidRDefault="00000000" w:rsidRPr="00000000" w14:paraId="0000006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1.F.P.1.a</w:t>
            </w:r>
            <w:r w:rsidDel="00000000" w:rsidR="00000000" w:rsidRPr="00000000">
              <w:rPr>
                <w:rtl w:val="0"/>
              </w:rPr>
            </w:r>
          </w:p>
        </w:tc>
        <w:tc>
          <w:tcPr/>
          <w:p w:rsidR="00000000" w:rsidDel="00000000" w:rsidP="00000000" w:rsidRDefault="00000000" w:rsidRPr="00000000" w14:paraId="000000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Identify and produce phoneme</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grapheme correspondences for frequently used consonant blends and digraphs.</w:t>
            </w:r>
            <w:r w:rsidDel="00000000" w:rsidR="00000000" w:rsidRPr="00000000">
              <w:rPr>
                <w:rtl w:val="0"/>
              </w:rPr>
            </w:r>
          </w:p>
        </w:tc>
        <w:tc>
          <w:tcPr/>
          <w:p w:rsidR="00000000" w:rsidDel="00000000" w:rsidP="00000000" w:rsidRDefault="00000000" w:rsidRPr="00000000" w14:paraId="000000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Student Workbook: </w:t>
            </w:r>
            <w:r w:rsidDel="00000000" w:rsidR="00000000" w:rsidRPr="00000000">
              <w:rPr>
                <w:rFonts w:ascii="Times New Roman" w:cs="Times New Roman" w:eastAsia="Times New Roman" w:hAnsi="Times New Roman"/>
                <w:sz w:val="20"/>
                <w:szCs w:val="20"/>
                <w:rtl w:val="0"/>
              </w:rPr>
              <w:t xml:space="preserve">Worksheet 99</w:t>
            </w:r>
          </w:p>
          <w:p w:rsidR="00000000" w:rsidDel="00000000" w:rsidP="00000000" w:rsidRDefault="00000000" w:rsidRPr="00000000" w14:paraId="0000006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Review Decks:</w:t>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Letter Cards:  </w:t>
            </w:r>
            <w:r w:rsidDel="00000000" w:rsidR="00000000" w:rsidRPr="00000000">
              <w:rPr>
                <w:rFonts w:ascii="Times New Roman" w:cs="Times New Roman" w:eastAsia="Times New Roman" w:hAnsi="Times New Roman"/>
                <w:sz w:val="20"/>
                <w:szCs w:val="20"/>
                <w:rtl w:val="0"/>
              </w:rPr>
              <w:t xml:space="preserve">20, 21, 22, 33, 49, 66</w:t>
            </w:r>
          </w:p>
          <w:p w:rsidR="00000000" w:rsidDel="00000000" w:rsidP="00000000" w:rsidRDefault="00000000" w:rsidRPr="00000000" w14:paraId="000000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Picture Cards: </w:t>
            </w:r>
            <w:r w:rsidDel="00000000" w:rsidR="00000000" w:rsidRPr="00000000">
              <w:rPr>
                <w:rFonts w:ascii="Times New Roman" w:cs="Times New Roman" w:eastAsia="Times New Roman" w:hAnsi="Times New Roman"/>
                <w:sz w:val="20"/>
                <w:szCs w:val="20"/>
                <w:rtl w:val="0"/>
              </w:rPr>
              <w:t xml:space="preserve">25, 26, 28, 40, 58, 79</w:t>
            </w:r>
          </w:p>
        </w:tc>
        <w:tc>
          <w:tcPr/>
          <w:p w:rsidR="00000000" w:rsidDel="00000000" w:rsidP="00000000" w:rsidRDefault="00000000" w:rsidRPr="00000000" w14:paraId="0000006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Teacher’s Manual</w:t>
            </w:r>
          </w:p>
          <w:p w:rsidR="00000000" w:rsidDel="00000000" w:rsidP="00000000" w:rsidRDefault="00000000" w:rsidRPr="00000000" w14:paraId="0000006D">
            <w:pPr>
              <w:tabs>
                <w:tab w:val="left" w:leader="none" w:pos="447"/>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Vol. 1:</w:t>
            </w:r>
            <w:r w:rsidDel="00000000" w:rsidR="00000000" w:rsidRPr="00000000">
              <w:rPr>
                <w:rFonts w:ascii="Times New Roman" w:cs="Times New Roman" w:eastAsia="Times New Roman" w:hAnsi="Times New Roman"/>
                <w:sz w:val="20"/>
                <w:szCs w:val="20"/>
                <w:rtl w:val="0"/>
              </w:rPr>
              <w:t xml:space="preserve"> pp. 125–126, 277–279, 306–309, 317–320, 481–483</w:t>
            </w:r>
          </w:p>
          <w:p w:rsidR="00000000" w:rsidDel="00000000" w:rsidP="00000000" w:rsidRDefault="00000000" w:rsidRPr="00000000" w14:paraId="0000006E">
            <w:pPr>
              <w:tabs>
                <w:tab w:val="left" w:leader="none" w:pos="447"/>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Vol. 2:</w:t>
            </w:r>
            <w:r w:rsidDel="00000000" w:rsidR="00000000" w:rsidRPr="00000000">
              <w:rPr>
                <w:rFonts w:ascii="Times New Roman" w:cs="Times New Roman" w:eastAsia="Times New Roman" w:hAnsi="Times New Roman"/>
                <w:sz w:val="20"/>
                <w:szCs w:val="20"/>
                <w:rtl w:val="0"/>
              </w:rPr>
              <w:t xml:space="preserve"> pp. 13–15, 333–334</w:t>
            </w:r>
          </w:p>
        </w:tc>
      </w:tr>
      <w:tr>
        <w:trPr>
          <w:cantSplit w:val="0"/>
          <w:tblHeader w:val="0"/>
        </w:trPr>
        <w:tc>
          <w:tcPr/>
          <w:p w:rsidR="00000000" w:rsidDel="00000000" w:rsidP="00000000" w:rsidRDefault="00000000" w:rsidRPr="00000000" w14:paraId="0000006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1.F.P.1.b</w:t>
            </w:r>
            <w:r w:rsidDel="00000000" w:rsidR="00000000" w:rsidRPr="00000000">
              <w:rPr>
                <w:rtl w:val="0"/>
              </w:rPr>
            </w:r>
          </w:p>
        </w:tc>
        <w:tc>
          <w:tcPr/>
          <w:p w:rsidR="00000000" w:rsidDel="00000000" w:rsidP="00000000" w:rsidRDefault="00000000" w:rsidRPr="00000000" w14:paraId="0000007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Identify and produce both long and short vowel sounds for A, E, I, O, U, including final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e and vowel digraphs.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Student Workbook: </w:t>
            </w:r>
            <w:r w:rsidDel="00000000" w:rsidR="00000000" w:rsidRPr="00000000">
              <w:rPr>
                <w:rFonts w:ascii="Times New Roman" w:cs="Times New Roman" w:eastAsia="Times New Roman" w:hAnsi="Times New Roman"/>
                <w:sz w:val="20"/>
                <w:szCs w:val="20"/>
                <w:rtl w:val="0"/>
              </w:rPr>
              <w:t xml:space="preserve">Worksheet 2, Worksheet 3, Worksheet 6, Worksheet 8, Worksheet 27, Worksheet 29, Worksheet 37, Worksheet 41, Worksheet 47, Worksheet 49, Worksheet 54, Worksheet 88, Worksheet 103, Worksheet 113</w:t>
            </w:r>
          </w:p>
          <w:p w:rsidR="00000000" w:rsidDel="00000000" w:rsidP="00000000" w:rsidRDefault="00000000" w:rsidRPr="00000000" w14:paraId="00000072">
            <w:pPr>
              <w:spacing w:after="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3">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Review Deck</w:t>
            </w:r>
          </w:p>
          <w:p w:rsidR="00000000" w:rsidDel="00000000" w:rsidP="00000000" w:rsidRDefault="00000000" w:rsidRPr="00000000" w14:paraId="0000007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Letter Card: </w:t>
            </w:r>
            <w:r w:rsidDel="00000000" w:rsidR="00000000" w:rsidRPr="00000000">
              <w:rPr>
                <w:rFonts w:ascii="Times New Roman" w:cs="Times New Roman" w:eastAsia="Times New Roman" w:hAnsi="Times New Roman"/>
                <w:sz w:val="20"/>
                <w:szCs w:val="20"/>
                <w:rtl w:val="0"/>
              </w:rPr>
              <w:t xml:space="preserve">23, 26, 27, 28, 29, 30, 34, 46, 47, 55, 56, 57, 60, 61, 62, 64, 72, 74</w:t>
            </w:r>
          </w:p>
          <w:p w:rsidR="00000000" w:rsidDel="00000000" w:rsidP="00000000" w:rsidRDefault="00000000" w:rsidRPr="00000000" w14:paraId="0000007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Picture Cards: </w:t>
            </w:r>
            <w:r w:rsidDel="00000000" w:rsidR="00000000" w:rsidRPr="00000000">
              <w:rPr>
                <w:rFonts w:ascii="Times New Roman" w:cs="Times New Roman" w:eastAsia="Times New Roman" w:hAnsi="Times New Roman"/>
                <w:sz w:val="20"/>
                <w:szCs w:val="20"/>
                <w:rtl w:val="0"/>
              </w:rPr>
              <w:t xml:space="preserve">2, 3, 6, 7, 9, 10, 23, 24, 30, 31, 33, 34, 36, 37, 55, 69, 70, 72, 73, 74, 75, 76, 77, 78, 86, 87, 88, 91, 92, </w:t>
            </w:r>
          </w:p>
          <w:p w:rsidR="00000000" w:rsidDel="00000000" w:rsidP="00000000" w:rsidRDefault="00000000" w:rsidRPr="00000000" w14:paraId="00000076">
            <w:pPr>
              <w:spacing w:after="2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7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Teacher’s Manual</w:t>
            </w:r>
          </w:p>
          <w:p w:rsidR="00000000" w:rsidDel="00000000" w:rsidP="00000000" w:rsidRDefault="00000000" w:rsidRPr="00000000" w14:paraId="00000078">
            <w:pPr>
              <w:tabs>
                <w:tab w:val="left" w:leader="none" w:pos="447"/>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Vol. 1:</w:t>
            </w:r>
            <w:r w:rsidDel="00000000" w:rsidR="00000000" w:rsidRPr="00000000">
              <w:rPr>
                <w:rFonts w:ascii="Times New Roman" w:cs="Times New Roman" w:eastAsia="Times New Roman" w:hAnsi="Times New Roman"/>
                <w:sz w:val="20"/>
                <w:szCs w:val="20"/>
                <w:rtl w:val="0"/>
              </w:rPr>
              <w:t xml:space="preserve"> pp. 36, 64, 84, 276, 336–345, 369</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379–380</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405–416, 419–428, 432–439, 683–689, 692–699</w:t>
            </w:r>
          </w:p>
          <w:p w:rsidR="00000000" w:rsidDel="00000000" w:rsidP="00000000" w:rsidRDefault="00000000" w:rsidRPr="00000000" w14:paraId="00000079">
            <w:pPr>
              <w:tabs>
                <w:tab w:val="left" w:leader="none" w:pos="447"/>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Vol. 2:</w:t>
            </w:r>
            <w:r w:rsidDel="00000000" w:rsidR="00000000" w:rsidRPr="00000000">
              <w:rPr>
                <w:rFonts w:ascii="Times New Roman" w:cs="Times New Roman" w:eastAsia="Times New Roman" w:hAnsi="Times New Roman"/>
                <w:sz w:val="20"/>
                <w:szCs w:val="20"/>
                <w:rtl w:val="0"/>
              </w:rPr>
              <w:t xml:space="preserve"> pp. 254–255</w:t>
            </w:r>
          </w:p>
        </w:tc>
      </w:tr>
      <w:tr>
        <w:trPr>
          <w:cantSplit w:val="0"/>
          <w:tblHeader w:val="0"/>
        </w:trPr>
        <w:tc>
          <w:tcPr/>
          <w:p w:rsidR="00000000" w:rsidDel="00000000" w:rsidP="00000000" w:rsidRDefault="00000000" w:rsidRPr="00000000" w14:paraId="0000007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1.F.P.2</w:t>
            </w:r>
          </w:p>
        </w:tc>
        <w:tc>
          <w:tcPr>
            <w:gridSpan w:val="3"/>
          </w:tcPr>
          <w:p w:rsidR="00000000" w:rsidDel="00000000" w:rsidP="00000000" w:rsidRDefault="00000000" w:rsidRPr="00000000" w14:paraId="0000007B">
            <w:pPr>
              <w:ind w:right="-10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Decoding with Phonics: Use grade–level phonics skills to decode words in context and in isolation. </w:t>
            </w:r>
          </w:p>
        </w:tc>
      </w:tr>
      <w:tr>
        <w:trPr>
          <w:cantSplit w:val="0"/>
          <w:tblHeader w:val="0"/>
        </w:trPr>
        <w:tc>
          <w:tcPr/>
          <w:p w:rsidR="00000000" w:rsidDel="00000000" w:rsidP="00000000" w:rsidRDefault="00000000" w:rsidRPr="00000000" w14:paraId="000000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1.F.P.2.a</w:t>
            </w:r>
            <w:r w:rsidDel="00000000" w:rsidR="00000000" w:rsidRPr="00000000">
              <w:rPr>
                <w:rtl w:val="0"/>
              </w:rPr>
            </w:r>
          </w:p>
        </w:tc>
        <w:tc>
          <w:tcPr/>
          <w:p w:rsidR="00000000" w:rsidDel="00000000" w:rsidP="00000000" w:rsidRDefault="00000000" w:rsidRPr="00000000" w14:paraId="0000007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Decode regularly spelled one</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syllable words with a variety of spelling patterns (VC, CV, CVC, CVCe, VCC, CCVC, CVCC, CVVC, CCVCC), including high</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frequency words.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widowControl w:val="0"/>
              <w:spacing w:after="20" w:before="20" w:lineRule="auto"/>
              <w:ind w:left="69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Worksheets:</w:t>
            </w:r>
            <w:r w:rsidDel="00000000" w:rsidR="00000000" w:rsidRPr="00000000">
              <w:rPr>
                <w:rFonts w:ascii="Times New Roman" w:cs="Times New Roman" w:eastAsia="Times New Roman" w:hAnsi="Times New Roman"/>
                <w:sz w:val="20"/>
                <w:szCs w:val="20"/>
                <w:rtl w:val="0"/>
              </w:rPr>
              <w:t xml:space="preserve"> 2, 3, 4, 5, 6, 8, 11, 16, 18, 19, 23, 28, 29, 31, 32, 34, 36, 37, 38, 43, 44, 46, 47, 48, 51, 52, 53, 54, 56, 57, 58, 59, 61, 62, 63, 64, 71, 72, 73, 74, 77, 78, 79, 81, 82, 86, 87, 89, 94, 104, 122</w:t>
            </w:r>
          </w:p>
          <w:p w:rsidR="00000000" w:rsidDel="00000000" w:rsidP="00000000" w:rsidRDefault="00000000" w:rsidRPr="00000000" w14:paraId="00000081">
            <w:pPr>
              <w:widowControl w:val="0"/>
              <w:spacing w:after="20" w:before="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2">
            <w:pPr>
              <w:spacing w:after="20" w:lineRule="auto"/>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0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Teacher's Manual: </w:t>
            </w:r>
            <w:r w:rsidDel="00000000" w:rsidR="00000000" w:rsidRPr="00000000">
              <w:rPr>
                <w:rtl w:val="0"/>
              </w:rPr>
            </w:r>
          </w:p>
          <w:p w:rsidR="00000000" w:rsidDel="00000000" w:rsidP="00000000" w:rsidRDefault="00000000" w:rsidRPr="00000000" w14:paraId="00000084">
            <w:pPr>
              <w:tabs>
                <w:tab w:val="left" w:leader="none" w:pos="447"/>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Vol 1:</w:t>
            </w:r>
            <w:r w:rsidDel="00000000" w:rsidR="00000000" w:rsidRPr="00000000">
              <w:rPr>
                <w:rFonts w:ascii="Times New Roman" w:cs="Times New Roman" w:eastAsia="Times New Roman" w:hAnsi="Times New Roman"/>
                <w:sz w:val="20"/>
                <w:szCs w:val="20"/>
                <w:rtl w:val="0"/>
              </w:rPr>
              <w:t xml:space="preserve"> 5–11, 17–22, 26–31, 36–41, 46–50, 54–57, 65–68, 75–80, 101–107, 152–158, 163–166, 175–179, 184–191, 210, 211–213, 220, 230–232, 240, 258–262, 268–272, 277–281, 285–289, 306–312, 322–325, 330–335, 339–343, 363–365, 372–376, 383–384, 464–467, 474–477, 484–485, 514–516, 523–527, 537–539, 543–547,  566–568, 580–581, 591–592, 598–600, 616–622, 632–634, 641–644, 649–654 </w:t>
            </w:r>
          </w:p>
          <w:p w:rsidR="00000000" w:rsidDel="00000000" w:rsidP="00000000" w:rsidRDefault="00000000" w:rsidRPr="00000000" w14:paraId="00000085">
            <w:pPr>
              <w:tabs>
                <w:tab w:val="left" w:leader="none" w:pos="447"/>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Vol 2: </w:t>
            </w:r>
            <w:r w:rsidDel="00000000" w:rsidR="00000000" w:rsidRPr="00000000">
              <w:rPr>
                <w:rFonts w:ascii="Times New Roman" w:cs="Times New Roman" w:eastAsia="Times New Roman" w:hAnsi="Times New Roman"/>
                <w:sz w:val="20"/>
                <w:szCs w:val="20"/>
                <w:rtl w:val="0"/>
              </w:rPr>
              <w:t xml:space="preserve">5–9, 15–17, 23–26, 29–34, 46–49, 53–58, 62–68, 71–75, 93–95, 101–104, 137–139, 147–149, 167–169, 213–214, 299–301, 467–471, 483–486</w:t>
            </w:r>
          </w:p>
          <w:p w:rsidR="00000000" w:rsidDel="00000000" w:rsidP="00000000" w:rsidRDefault="00000000" w:rsidRPr="00000000" w14:paraId="00000086">
            <w:pPr>
              <w:tabs>
                <w:tab w:val="left" w:leader="none" w:pos="447"/>
              </w:tabs>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8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1.F.P.2.b</w:t>
            </w:r>
            <w:r w:rsidDel="00000000" w:rsidR="00000000" w:rsidRPr="00000000">
              <w:rPr>
                <w:rtl w:val="0"/>
              </w:rPr>
            </w:r>
          </w:p>
        </w:tc>
        <w:tc>
          <w:tcPr>
            <w:tcBorders>
              <w:bottom w:color="000000" w:space="0" w:sz="4" w:val="single"/>
            </w:tcBorders>
          </w:tcPr>
          <w:p w:rsidR="00000000" w:rsidDel="00000000" w:rsidP="00000000" w:rsidRDefault="00000000" w:rsidRPr="00000000" w14:paraId="000000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Identify and decode parts of irregularly spelled words, including high</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frequency words.</w:t>
            </w:r>
            <w:r w:rsidDel="00000000" w:rsidR="00000000" w:rsidRPr="00000000">
              <w:rPr>
                <w:rtl w:val="0"/>
              </w:rPr>
            </w:r>
          </w:p>
        </w:tc>
        <w:tc>
          <w:tcPr>
            <w:tcBorders>
              <w:bottom w:color="000000" w:space="0" w:sz="4" w:val="single"/>
            </w:tcBorders>
          </w:tcPr>
          <w:p w:rsidR="00000000" w:rsidDel="00000000" w:rsidP="00000000" w:rsidRDefault="00000000" w:rsidRPr="00000000" w14:paraId="0000008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Student Workbook:</w:t>
            </w:r>
            <w:r w:rsidDel="00000000" w:rsidR="00000000" w:rsidRPr="00000000">
              <w:rPr>
                <w:rFonts w:ascii="Times New Roman" w:cs="Times New Roman" w:eastAsia="Times New Roman" w:hAnsi="Times New Roman"/>
                <w:sz w:val="20"/>
                <w:szCs w:val="20"/>
                <w:rtl w:val="0"/>
              </w:rPr>
              <w:t xml:space="preserve"> Homework 12, Homework 14, Homework 16, Homework 18, Homework 21, Homework 24, Homework 26, Homework 27, Homework 28, Homework 31, Homework 32, Homework 33, Homework 34, Homework 36, Homework 37, Worksheet 38, Homework 39, Homework 41, Homework 42, Homework 43, Homework 44, Homework 46, Homework 48, Homework 49, Homework 51, Homework 53, Homework 56, Homework 57, Homework 58, Homework 61, Homework 62, Homework 63, Homework 64, Homework 66, Homework 67, Homework 68, Homework 69, Homework 71, Homework 73, Homework 76, Homework 78, Homework 81, Homework 83, Homework 84, Homework 86, Homework 91, Homework 96, Homework 97, Homework 99, Homework 101, Homework 106, Homework 107, Homework 109, Homework 111, Homework 112, Homework 114, Homework 116, Homework 117, Homework 121, Homework 122,  Homework 124, Homework 126, Homework 131, Homework 136</w:t>
            </w:r>
          </w:p>
          <w:p w:rsidR="00000000" w:rsidDel="00000000" w:rsidP="00000000" w:rsidRDefault="00000000" w:rsidRPr="00000000" w14:paraId="0000008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Review Decks:</w:t>
            </w:r>
          </w:p>
          <w:p w:rsidR="00000000" w:rsidDel="00000000" w:rsidP="00000000" w:rsidRDefault="00000000" w:rsidRPr="00000000" w14:paraId="0000008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Sight Word Cards:</w:t>
            </w:r>
            <w:r w:rsidDel="00000000" w:rsidR="00000000" w:rsidRPr="00000000">
              <w:rPr>
                <w:rFonts w:ascii="Times New Roman" w:cs="Times New Roman" w:eastAsia="Times New Roman" w:hAnsi="Times New Roman"/>
                <w:sz w:val="20"/>
                <w:szCs w:val="20"/>
                <w:rtl w:val="0"/>
              </w:rPr>
              <w:t xml:space="preserve"> 1–88</w:t>
            </w:r>
          </w:p>
        </w:tc>
        <w:tc>
          <w:tcPr>
            <w:tcBorders>
              <w:bottom w:color="000000" w:space="0" w:sz="4" w:val="single"/>
            </w:tcBorders>
          </w:tcPr>
          <w:p w:rsidR="00000000" w:rsidDel="00000000" w:rsidP="00000000" w:rsidRDefault="00000000" w:rsidRPr="00000000" w14:paraId="0000008D">
            <w:pPr>
              <w:ind w:right="-106"/>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Teacher’s Manual</w:t>
            </w:r>
          </w:p>
          <w:p w:rsidR="00000000" w:rsidDel="00000000" w:rsidP="00000000" w:rsidRDefault="00000000" w:rsidRPr="00000000" w14:paraId="0000008E">
            <w:pPr>
              <w:ind w:right="-10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Vol.</w:t>
            </w:r>
            <w:r w:rsidDel="00000000" w:rsidR="00000000" w:rsidRPr="00000000">
              <w:rPr>
                <w:rFonts w:ascii="Times New Roman" w:cs="Times New Roman" w:eastAsia="Times New Roman" w:hAnsi="Times New Roman"/>
                <w:sz w:val="20"/>
                <w:szCs w:val="20"/>
                <w:rtl w:val="0"/>
              </w:rPr>
              <w:t xml:space="preserve"> 1: pp. 114–115, 124, 131, 133–135, 151–154, 157, 163, 165, 167–168, 174, 176–178, 183, 185–188, 190, 195–196, 206, 208, 210, 212,  217, 220, 232, 237–238, 240–242, 251, 255, 259, 266–269, 276, 279, 305, 309–310, 312, 316, 318, 320, 322, 328, 332, 338, 340–341, 359, 369, 371, 372, 380, 382, 383, 388, 390, 407, 411, 413, 416, 420–421, 424, 426, 434–435, 437, 443, 445–446, 461–462, 465, 472, 474–475, 480, 483–484, 490, 492–493, 511–512, 514–515, 520–521, 533, 535, 537–538, 543, 564, 566, 561–562, 573, 576, 578–579, 586, 589–590, 596, 615, 618–619, 627, 630–632, 639–640, 642–643, 649, 652, 667, 669,  676, 679, 685–688, 693, 695, 697</w:t>
            </w:r>
          </w:p>
          <w:p w:rsidR="00000000" w:rsidDel="00000000" w:rsidP="00000000" w:rsidRDefault="00000000" w:rsidRPr="00000000" w14:paraId="0000008F">
            <w:pPr>
              <w:ind w:right="-10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Vol. 2</w:t>
            </w:r>
            <w:r w:rsidDel="00000000" w:rsidR="00000000" w:rsidRPr="00000000">
              <w:rPr>
                <w:rFonts w:ascii="Times New Roman" w:cs="Times New Roman" w:eastAsia="Times New Roman" w:hAnsi="Times New Roman"/>
                <w:sz w:val="20"/>
                <w:szCs w:val="20"/>
                <w:rtl w:val="0"/>
              </w:rPr>
              <w:t xml:space="preserve">: pp. 4–5, 13, 15, 22, 24, 25, 28–29, 31, 37, 40–41, 45, 53–54, 62, 64, 66, 71, 79, 82–83, 90–91, 99, 101, 107, 110–111, 115, 119–120, 135, 143, 146, 153, 163, 184, 191–192, 195, 202, 210, 226, 234, 237–239, 244, 251, 256, 274–275, 277–278, 282, 284, 290, 297, 313, 317, 321, 323, 325–326, 332, 339, 341–343, 372, 374–376, 383, 389, 393, 395, 411, 420, 422, 425, 432, 438, 457, 464, 467–468, 474, 483–484, 486, 498, 501, 505, 508, 514, 522, 549, 552, 558, 564–565, 587, 590, 596, 601</w:t>
            </w:r>
          </w:p>
        </w:tc>
      </w:tr>
      <w:tr>
        <w:trPr>
          <w:cantSplit w:val="0"/>
          <w:tblHeader w:val="0"/>
        </w:trPr>
        <w:tc>
          <w:tcPr/>
          <w:p w:rsidR="00000000" w:rsidDel="00000000" w:rsidP="00000000" w:rsidRDefault="00000000" w:rsidRPr="00000000" w14:paraId="0000009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1.F.P.2.c</w:t>
            </w:r>
            <w:r w:rsidDel="00000000" w:rsidR="00000000" w:rsidRPr="00000000">
              <w:rPr>
                <w:rtl w:val="0"/>
              </w:rPr>
            </w:r>
          </w:p>
        </w:tc>
        <w:tc>
          <w:tcPr/>
          <w:p w:rsidR="00000000" w:rsidDel="00000000" w:rsidP="00000000" w:rsidRDefault="00000000" w:rsidRPr="00000000" w14:paraId="0000009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Decode one</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syllable nonsense words with a variety of spelling patterns (VC, CV, CVC, CVCe, VCC, CCVC, CVCC, CVVC, CCVCC).</w:t>
            </w:r>
            <w:r w:rsidDel="00000000" w:rsidR="00000000" w:rsidRPr="00000000">
              <w:rPr>
                <w:rtl w:val="0"/>
              </w:rPr>
            </w:r>
          </w:p>
        </w:tc>
        <w:tc>
          <w:tcPr/>
          <w:p w:rsidR="00000000" w:rsidDel="00000000" w:rsidP="00000000" w:rsidRDefault="00000000" w:rsidRPr="00000000" w14:paraId="00000092">
            <w:pP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93">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These references are all for two–syllable nonsense words.</w:t>
            </w:r>
          </w:p>
          <w:p w:rsidR="00000000" w:rsidDel="00000000" w:rsidP="00000000" w:rsidRDefault="00000000" w:rsidRPr="00000000" w14:paraId="00000094">
            <w:pP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Teacher's Manual: </w:t>
            </w:r>
          </w:p>
          <w:p w:rsidR="00000000" w:rsidDel="00000000" w:rsidP="00000000" w:rsidRDefault="00000000" w:rsidRPr="00000000" w14:paraId="000000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Vol 1: </w:t>
            </w:r>
            <w:r w:rsidDel="00000000" w:rsidR="00000000" w:rsidRPr="00000000">
              <w:rPr>
                <w:rFonts w:ascii="Times New Roman" w:cs="Times New Roman" w:eastAsia="Times New Roman" w:hAnsi="Times New Roman"/>
                <w:sz w:val="20"/>
                <w:szCs w:val="20"/>
                <w:rtl w:val="0"/>
              </w:rPr>
              <w:t xml:space="preserve">pp.</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363–364</w:t>
            </w:r>
          </w:p>
          <w:p w:rsidR="00000000" w:rsidDel="00000000" w:rsidP="00000000" w:rsidRDefault="00000000" w:rsidRPr="00000000" w14:paraId="0000009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Vol 2. </w:t>
            </w:r>
            <w:r w:rsidDel="00000000" w:rsidR="00000000" w:rsidRPr="00000000">
              <w:rPr>
                <w:rFonts w:ascii="Times New Roman" w:cs="Times New Roman" w:eastAsia="Times New Roman" w:hAnsi="Times New Roman"/>
                <w:sz w:val="20"/>
                <w:szCs w:val="20"/>
                <w:rtl w:val="0"/>
              </w:rPr>
              <w:t xml:space="preserve">pp. 93–94, 196, 257 </w:t>
            </w:r>
          </w:p>
          <w:p w:rsidR="00000000" w:rsidDel="00000000" w:rsidP="00000000" w:rsidRDefault="00000000" w:rsidRPr="00000000" w14:paraId="00000098">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9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1.F.P.2.d</w:t>
            </w:r>
            <w:r w:rsidDel="00000000" w:rsidR="00000000" w:rsidRPr="00000000">
              <w:rPr>
                <w:rtl w:val="0"/>
              </w:rPr>
            </w:r>
          </w:p>
        </w:tc>
        <w:tc>
          <w:tcPr/>
          <w:p w:rsidR="00000000" w:rsidDel="00000000" w:rsidP="00000000" w:rsidRDefault="00000000" w:rsidRPr="00000000" w14:paraId="0000009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Decode two</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syllable words with basic patterns by applying knowledge of basic syllable types.</w:t>
            </w:r>
            <w:r w:rsidDel="00000000" w:rsidR="00000000" w:rsidRPr="00000000">
              <w:rPr>
                <w:rtl w:val="0"/>
              </w:rPr>
            </w:r>
          </w:p>
        </w:tc>
        <w:tc>
          <w:tcPr/>
          <w:p w:rsidR="00000000" w:rsidDel="00000000" w:rsidP="00000000" w:rsidRDefault="00000000" w:rsidRPr="00000000" w14:paraId="0000009B">
            <w:pPr>
              <w:spacing w:after="20"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Worksheets/Homework:</w:t>
            </w:r>
            <w:r w:rsidDel="00000000" w:rsidR="00000000" w:rsidRPr="00000000">
              <w:rPr>
                <w:rFonts w:ascii="Times New Roman" w:cs="Times New Roman" w:eastAsia="Times New Roman" w:hAnsi="Times New Roman"/>
                <w:sz w:val="20"/>
                <w:szCs w:val="20"/>
                <w:rtl w:val="0"/>
              </w:rPr>
              <w:t xml:space="preserve"> 34, 36, 41, 42, 43, 44, 46, 48, 49, 51, 53, 54, 61, 64, 66, 68, 69, 71, 72, 74, 78, 81, 84, 86, 87, 88, 89, 92, 93, 94, 97; 98, 99, 101, 102, 103, 104, 106, 107, 108, 109, 112, 113, 114, 116, 117, 118, 119, 121, 122, 123, 124, 126, 127, 128, 129, 131, 132, 133, 134, 136, 137, 138, 139</w:t>
            </w:r>
          </w:p>
          <w:p w:rsidR="00000000" w:rsidDel="00000000" w:rsidP="00000000" w:rsidRDefault="00000000" w:rsidRPr="00000000" w14:paraId="0000009C">
            <w:pPr>
              <w:spacing w:after="20" w:before="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D">
            <w:pPr>
              <w:spacing w:after="20"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Syllable Division Wall Card: </w:t>
            </w:r>
            <w:r w:rsidDel="00000000" w:rsidR="00000000" w:rsidRPr="00000000">
              <w:rPr>
                <w:rFonts w:ascii="Times New Roman" w:cs="Times New Roman" w:eastAsia="Times New Roman" w:hAnsi="Times New Roman"/>
                <w:sz w:val="20"/>
                <w:szCs w:val="20"/>
                <w:rtl w:val="0"/>
              </w:rPr>
              <w:t xml:space="preserve">3, 4</w:t>
            </w:r>
          </w:p>
          <w:p w:rsidR="00000000" w:rsidDel="00000000" w:rsidP="00000000" w:rsidRDefault="00000000" w:rsidRPr="00000000" w14:paraId="0000009E">
            <w:pPr>
              <w:spacing w:after="20"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Vowel Rule Wall Card:</w:t>
            </w:r>
            <w:r w:rsidDel="00000000" w:rsidR="00000000" w:rsidRPr="00000000">
              <w:rPr>
                <w:rFonts w:ascii="Times New Roman" w:cs="Times New Roman" w:eastAsia="Times New Roman" w:hAnsi="Times New Roman"/>
                <w:sz w:val="20"/>
                <w:szCs w:val="20"/>
                <w:rtl w:val="0"/>
              </w:rPr>
              <w:t xml:space="preserve"> 3, 4</w:t>
            </w:r>
          </w:p>
          <w:p w:rsidR="00000000" w:rsidDel="00000000" w:rsidP="00000000" w:rsidRDefault="00000000" w:rsidRPr="00000000" w14:paraId="0000009F">
            <w:pPr>
              <w:spacing w:after="20" w:before="2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tabs>
                <w:tab w:val="left" w:leader="none" w:pos="447"/>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Vol 1:</w:t>
            </w:r>
            <w:r w:rsidDel="00000000" w:rsidR="00000000" w:rsidRPr="00000000">
              <w:rPr>
                <w:rFonts w:ascii="Times New Roman" w:cs="Times New Roman" w:eastAsia="Times New Roman" w:hAnsi="Times New Roman"/>
                <w:sz w:val="20"/>
                <w:szCs w:val="20"/>
                <w:rtl w:val="0"/>
              </w:rPr>
              <w:t xml:space="preserve"> 344, 360–364, 389–391, 414–416, 427–429, 438–439, 447, 465–467, 484–485, 494, 515, 538–539, 545–546, 620–621, 641–643, 652–653, 686–689, 697–698 </w:t>
            </w:r>
          </w:p>
          <w:p w:rsidR="00000000" w:rsidDel="00000000" w:rsidP="00000000" w:rsidRDefault="00000000" w:rsidRPr="00000000" w14:paraId="000000A1">
            <w:pPr>
              <w:tabs>
                <w:tab w:val="left" w:leader="none" w:pos="447"/>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Vol 2:</w:t>
            </w:r>
            <w:r w:rsidDel="00000000" w:rsidR="00000000" w:rsidRPr="00000000">
              <w:rPr>
                <w:rFonts w:ascii="Times New Roman" w:cs="Times New Roman" w:eastAsia="Times New Roman" w:hAnsi="Times New Roman"/>
                <w:sz w:val="20"/>
                <w:szCs w:val="20"/>
                <w:rtl w:val="0"/>
              </w:rPr>
              <w:t xml:space="preserve"> 8, 16, 32–33, 67, 91–94, 99–102, 121, 137–139, 143–148, 163–167, 187, 192–198, 206, 213, 235–240, 247, 258, 278, 286, 292–293, 299–300, 316, 326, 344–345, 378, 389–397, 415, 427, 434, 441–442, 459–460, 469, 479, 487, 502, 509, 525, 545, 550–553, 561, 580–583</w:t>
            </w:r>
          </w:p>
          <w:p w:rsidR="00000000" w:rsidDel="00000000" w:rsidP="00000000" w:rsidRDefault="00000000" w:rsidRPr="00000000" w14:paraId="000000A2">
            <w:pPr>
              <w:tabs>
                <w:tab w:val="left" w:leader="none" w:pos="447"/>
              </w:tabs>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A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1.F.P.3</w:t>
            </w:r>
          </w:p>
        </w:tc>
        <w:tc>
          <w:tcPr>
            <w:gridSpan w:val="3"/>
          </w:tcPr>
          <w:p w:rsidR="00000000" w:rsidDel="00000000" w:rsidP="00000000" w:rsidRDefault="00000000" w:rsidRPr="00000000" w14:paraId="000000A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Encoding with Phonics: Use grade–level phonics skills to encode words in context and in isolation. </w:t>
            </w:r>
          </w:p>
        </w:tc>
      </w:tr>
      <w:tr>
        <w:trPr>
          <w:cantSplit w:val="0"/>
          <w:tblHeader w:val="0"/>
        </w:trPr>
        <w:tc>
          <w:tcPr/>
          <w:p w:rsidR="00000000" w:rsidDel="00000000" w:rsidP="00000000" w:rsidRDefault="00000000" w:rsidRPr="00000000" w14:paraId="000000A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1.F.P.3.a</w:t>
            </w:r>
            <w:r w:rsidDel="00000000" w:rsidR="00000000" w:rsidRPr="00000000">
              <w:rPr>
                <w:rtl w:val="0"/>
              </w:rPr>
            </w:r>
          </w:p>
        </w:tc>
        <w:tc>
          <w:tcPr/>
          <w:p w:rsidR="00000000" w:rsidDel="00000000" w:rsidP="00000000" w:rsidRDefault="00000000" w:rsidRPr="00000000" w14:paraId="000000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Encode regularly spelled one</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syllable words with a variety of spelling patterns (VC, CVC, CVCe, VCC, CCVC, CVCC, CCVCC), including high</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frequency words.</w:t>
            </w:r>
            <w:r w:rsidDel="00000000" w:rsidR="00000000" w:rsidRPr="00000000">
              <w:rPr>
                <w:rtl w:val="0"/>
              </w:rPr>
            </w:r>
          </w:p>
        </w:tc>
        <w:tc>
          <w:tcPr/>
          <w:p w:rsidR="00000000" w:rsidDel="00000000" w:rsidP="00000000" w:rsidRDefault="00000000" w:rsidRPr="00000000" w14:paraId="000000A9">
            <w:pPr>
              <w:spacing w:after="20"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Student Workbook: </w:t>
            </w:r>
            <w:r w:rsidDel="00000000" w:rsidR="00000000" w:rsidRPr="00000000">
              <w:rPr>
                <w:rFonts w:ascii="Times New Roman" w:cs="Times New Roman" w:eastAsia="Times New Roman" w:hAnsi="Times New Roman"/>
                <w:sz w:val="20"/>
                <w:szCs w:val="20"/>
                <w:rtl w:val="0"/>
              </w:rPr>
              <w:t xml:space="preserve">Worksheet 13, Worksheet 14, Worksheet 16, Worksheet 17, Worksheet 18, Worksheet 19, Worksheet 21, Worksheet 22, Worksheet 24, Worksheet 26, Worksheet 27, Worksheet 28, Worksheet 31, Worksheet 32, Worksheet 33, Worksheet 34, Worksheet 36, Worksheet 37, Worksheet 38, Worksheet 39, Worksheet 41, Worksheet 42, Worksheet 43, Worksheet 44, Worksheet 46, Worksheet 47, Worksheet 48, Worksheet 49, Worksheet 51, Worksheet 52, Worksheet 53, Worksheet 56, Worksheet 57, Worksheet 58, Worksheet 59, Worksheet 61, Worksheet 62, Worksheet 63, Worksheet 64, Worksheet 66, Worksheet 67, Worksheet 68, Worksheet 69, Worksheet 71, Worksheet 72, Worksheet 73, Worksheet 74, Worksheet 76, Worksheet 77, Worksheet 78, Worksheet 79, Worksheet 81, Worksheet 82, Worksheet 83, Worksheet 84, Worksheet 86, Worksheet 87, Worksheet 89, Worksheet 92, Worksheet 93, Worksheet 94, Worksheet 97, Worksheet 99, Worksheet 101, Worksheet 102, Worksheet 103, Worksheet 104, Worksheet 106, Worksheet 107, Worksheet 109, Worksheet 112, Worksheet 114, Worksheet 119, Worksheet 121, Worksheet 122, Worksheet 123, Worksheet 127, Worksheet 129</w:t>
            </w:r>
          </w:p>
          <w:p w:rsidR="00000000" w:rsidDel="00000000" w:rsidP="00000000" w:rsidRDefault="00000000" w:rsidRPr="00000000" w14:paraId="000000AA">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Review Decks:</w:t>
            </w:r>
          </w:p>
          <w:p w:rsidR="00000000" w:rsidDel="00000000" w:rsidP="00000000" w:rsidRDefault="00000000" w:rsidRPr="00000000" w14:paraId="000000A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Sight Word Cards: </w:t>
            </w:r>
            <w:r w:rsidDel="00000000" w:rsidR="00000000" w:rsidRPr="00000000">
              <w:rPr>
                <w:rFonts w:ascii="Times New Roman" w:cs="Times New Roman" w:eastAsia="Times New Roman" w:hAnsi="Times New Roman"/>
                <w:sz w:val="20"/>
                <w:szCs w:val="20"/>
                <w:rtl w:val="0"/>
              </w:rPr>
              <w:t xml:space="preserve">1–88</w:t>
            </w: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A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Teacher’s Manual</w:t>
            </w:r>
          </w:p>
          <w:p w:rsidR="00000000" w:rsidDel="00000000" w:rsidP="00000000" w:rsidRDefault="00000000" w:rsidRPr="00000000" w14:paraId="000000A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Vol. 1: </w:t>
            </w:r>
            <w:r w:rsidDel="00000000" w:rsidR="00000000" w:rsidRPr="00000000">
              <w:rPr>
                <w:rFonts w:ascii="Times New Roman" w:cs="Times New Roman" w:eastAsia="Times New Roman" w:hAnsi="Times New Roman"/>
                <w:sz w:val="20"/>
                <w:szCs w:val="20"/>
                <w:rtl w:val="0"/>
              </w:rPr>
              <w:t xml:space="preserve">pp. 124–125, 132. 151, 163, 174–175, 183–184, 207, 217–218, 237, 255–256, 266, 276–277, 305, 317, 329, 338, 359, 369–370, 380, 388, 407, 421, 434, 443–444, 461, 472, 480–481, 490,  511, 521, 533, 561, 573–574, 586–587, 596, 615–616, 627, 640, 649, 667, 676, 685–686, 693–694</w:t>
            </w:r>
          </w:p>
          <w:p w:rsidR="00000000" w:rsidDel="00000000" w:rsidP="00000000" w:rsidRDefault="00000000" w:rsidRPr="00000000" w14:paraId="000000B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Vol. 2: </w:t>
            </w:r>
            <w:r w:rsidDel="00000000" w:rsidR="00000000" w:rsidRPr="00000000">
              <w:rPr>
                <w:rFonts w:ascii="Times New Roman" w:cs="Times New Roman" w:eastAsia="Times New Roman" w:hAnsi="Times New Roman"/>
                <w:sz w:val="20"/>
                <w:szCs w:val="20"/>
                <w:rtl w:val="0"/>
              </w:rPr>
              <w:t xml:space="preserve">pp. 4, 13, 22, 29, 30, 45, 53, 62, 71, 90–91, 99, 107, 115, 135, 143, 163, 192, 202–203, 210, 234, 251, 274–275, 282, 290, 297, 313, 321, 339, 372, 389, 438, 456–457, 464, 474–475, 506, 522</w:t>
            </w:r>
          </w:p>
        </w:tc>
      </w:tr>
      <w:tr>
        <w:trPr>
          <w:cantSplit w:val="0"/>
          <w:tblHeader w:val="0"/>
        </w:trPr>
        <w:tc>
          <w:tcPr>
            <w:tcBorders>
              <w:bottom w:color="000000" w:space="0" w:sz="4" w:val="single"/>
            </w:tcBorders>
          </w:tcPr>
          <w:p w:rsidR="00000000" w:rsidDel="00000000" w:rsidP="00000000" w:rsidRDefault="00000000" w:rsidRPr="00000000" w14:paraId="000000B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1.F.P.3.b</w:t>
            </w:r>
            <w:r w:rsidDel="00000000" w:rsidR="00000000" w:rsidRPr="00000000">
              <w:rPr>
                <w:rtl w:val="0"/>
              </w:rPr>
            </w:r>
          </w:p>
        </w:tc>
        <w:tc>
          <w:tcPr>
            <w:tcBorders>
              <w:bottom w:color="000000" w:space="0" w:sz="4" w:val="single"/>
            </w:tcBorders>
          </w:tcPr>
          <w:p w:rsidR="00000000" w:rsidDel="00000000" w:rsidP="00000000" w:rsidRDefault="00000000" w:rsidRPr="00000000" w14:paraId="000000B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Identify and encode irregularly spelled words, including high</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frequency words.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Student Workbook: </w:t>
            </w:r>
            <w:r w:rsidDel="00000000" w:rsidR="00000000" w:rsidRPr="00000000">
              <w:rPr>
                <w:rFonts w:ascii="Times New Roman" w:cs="Times New Roman" w:eastAsia="Times New Roman" w:hAnsi="Times New Roman"/>
                <w:sz w:val="20"/>
                <w:szCs w:val="20"/>
                <w:rtl w:val="0"/>
              </w:rPr>
              <w:t xml:space="preserve">Homework 12, Homework 14, Homework 16, Homework 18, Homework 21, Homework 24, Homework 26, Homework 27, Homework 28, Homework 31, Homework 32, Homework 33, Homework 34, Homework 36, Homework 37, Worksheet 38, Homework 39, Homework 41, Homework 42, Homework 43, Homework 44, Homework 46, Homework 48, Homework 49, Homework 51, Homework 53, Homework 56, Homework 57, Homework 58, Homework 61, Homework 62, Homework 63, Homework 64, Homework 66, Homework 67, Homework 68, Homework 69, Homework 71, Homework 73, Homework 76, Homework 78, Homework 81, Homework 83, Homework 84, Homework 86, Homework 91, Homework 96, Homework 97, Homework 99, Homework 101, Homework 106, Homework 107, Homework 109, Homework 111, Homework 112, Homework 114, Homework 116, Homework 117, Homework 121, Homework 122,  Homework 124, Homework 126, Homework 131, Homework 136</w:t>
            </w:r>
          </w:p>
          <w:p w:rsidR="00000000" w:rsidDel="00000000" w:rsidP="00000000" w:rsidRDefault="00000000" w:rsidRPr="00000000" w14:paraId="000000B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Review Decks:</w:t>
            </w:r>
          </w:p>
          <w:p w:rsidR="00000000" w:rsidDel="00000000" w:rsidP="00000000" w:rsidRDefault="00000000" w:rsidRPr="00000000" w14:paraId="000000B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Sight Word Cards: </w:t>
            </w:r>
            <w:r w:rsidDel="00000000" w:rsidR="00000000" w:rsidRPr="00000000">
              <w:rPr>
                <w:rFonts w:ascii="Times New Roman" w:cs="Times New Roman" w:eastAsia="Times New Roman" w:hAnsi="Times New Roman"/>
                <w:sz w:val="20"/>
                <w:szCs w:val="20"/>
                <w:rtl w:val="0"/>
              </w:rPr>
              <w:t xml:space="preserve">1–88</w:t>
            </w:r>
          </w:p>
          <w:p w:rsidR="00000000" w:rsidDel="00000000" w:rsidP="00000000" w:rsidRDefault="00000000" w:rsidRPr="00000000" w14:paraId="000000B7">
            <w:pPr>
              <w:rPr>
                <w:rFonts w:ascii="Times New Roman" w:cs="Times New Roman" w:eastAsia="Times New Roman" w:hAnsi="Times New Roman"/>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Teacher’s Manual</w:t>
            </w:r>
          </w:p>
          <w:p w:rsidR="00000000" w:rsidDel="00000000" w:rsidP="00000000" w:rsidRDefault="00000000" w:rsidRPr="00000000" w14:paraId="000000B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Vol. 1:</w:t>
            </w:r>
            <w:r w:rsidDel="00000000" w:rsidR="00000000" w:rsidRPr="00000000">
              <w:rPr>
                <w:rFonts w:ascii="Times New Roman" w:cs="Times New Roman" w:eastAsia="Times New Roman" w:hAnsi="Times New Roman"/>
                <w:sz w:val="20"/>
                <w:szCs w:val="20"/>
                <w:rtl w:val="0"/>
              </w:rPr>
              <w:t xml:space="preserve"> pp. 114–115, 124, 131, 133–135, 151–154, 157, 163, 165, 167–168, 174, 176–178, 183, 185–188, 190, 195–196, 206, 208, 210, 212,  217, 220, 232, 237–238, 240–242, 251, 255, 259, 266–269, 276, 279, 305, 309–310, 312, 316, 318, 320, 322, 328, 332, 338, 340–341, 359, 369, 371, 372, 380, 382, 383, 388, 390, 407, 411, 413, 416, 420–421, 424, 426, 434–435, 437, 443, 445–446, 461–462, 465, 472, 474–475, 480, 483–484, 490, 492–493, 511–512, 514–515, 520–521, 533, 535, 537–538, 543, 564, 566, 561–562, 573, 576, 578–579, 586, 589–590, 596, 615, 618–619, 627, 630–632, 639–640, 642–643, 649, 652, 667, 669,  676, 679, 685–688, 693, 695, 697</w:t>
            </w:r>
          </w:p>
          <w:p w:rsidR="00000000" w:rsidDel="00000000" w:rsidP="00000000" w:rsidRDefault="00000000" w:rsidRPr="00000000" w14:paraId="000000B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Vol. 2:</w:t>
            </w:r>
            <w:r w:rsidDel="00000000" w:rsidR="00000000" w:rsidRPr="00000000">
              <w:rPr>
                <w:rFonts w:ascii="Times New Roman" w:cs="Times New Roman" w:eastAsia="Times New Roman" w:hAnsi="Times New Roman"/>
                <w:sz w:val="20"/>
                <w:szCs w:val="20"/>
                <w:rtl w:val="0"/>
              </w:rPr>
              <w:t xml:space="preserve"> pp. 4–5, 13, 15, 22, 24, 25, 28–29, 31, 37, 40–41, 45, 53–54, 62, 64, 66, 71, 79, 82–83, 90–91, 99, 101, 107, 110–111, 115, 119–120, 135, 143, 146, 153, 163, 184, 191–192, 195, 202, 210, 226, 234, 237–239, 244, 251, 256, 274–275, 277–278, 282, 284, 290, 297, 313, 317, 321, 323, 325–326, 332, 339, 341–343, 372, 374–376, 383, 389, 393, 395, 411, 420, 422, 425, 432, 438, 457, 464, 467–468, 474, 483–484, 486, 498, 501, 505, 508, 514, 522, 549, 552, 558, 564–565, 587, 590, 596, 601</w:t>
            </w:r>
          </w:p>
          <w:p w:rsidR="00000000" w:rsidDel="00000000" w:rsidP="00000000" w:rsidRDefault="00000000" w:rsidRPr="00000000" w14:paraId="000000BB">
            <w:pPr>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B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1.F.P.3.c</w:t>
            </w:r>
            <w:r w:rsidDel="00000000" w:rsidR="00000000" w:rsidRPr="00000000">
              <w:rPr>
                <w:rtl w:val="0"/>
              </w:rPr>
            </w:r>
          </w:p>
        </w:tc>
        <w:tc>
          <w:tcPr/>
          <w:p w:rsidR="00000000" w:rsidDel="00000000" w:rsidP="00000000" w:rsidRDefault="00000000" w:rsidRPr="00000000" w14:paraId="000000B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Encode one</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syllable nonsense words with a variety of spelling patterns (VC, CVC, CVCe, VCC, CCVC, CVCC, CCVCC).</w:t>
            </w:r>
            <w:r w:rsidDel="00000000" w:rsidR="00000000" w:rsidRPr="00000000">
              <w:rPr>
                <w:rtl w:val="0"/>
              </w:rPr>
            </w:r>
          </w:p>
        </w:tc>
        <w:tc>
          <w:tcPr>
            <w:gridSpan w:val="2"/>
          </w:tcPr>
          <w:p w:rsidR="00000000" w:rsidDel="00000000" w:rsidP="00000000" w:rsidRDefault="00000000" w:rsidRPr="00000000" w14:paraId="000000B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standard is beyond the scope of [Program Name]</w:t>
            </w:r>
          </w:p>
        </w:tc>
      </w:tr>
      <w:tr>
        <w:trPr>
          <w:cantSplit w:val="0"/>
          <w:tblHeader w:val="0"/>
        </w:trPr>
        <w:tc>
          <w:tcPr/>
          <w:p w:rsidR="00000000" w:rsidDel="00000000" w:rsidP="00000000" w:rsidRDefault="00000000" w:rsidRPr="00000000" w14:paraId="000000C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1.F.P.3.d</w:t>
            </w:r>
            <w:r w:rsidDel="00000000" w:rsidR="00000000" w:rsidRPr="00000000">
              <w:rPr>
                <w:rtl w:val="0"/>
              </w:rPr>
            </w:r>
          </w:p>
        </w:tc>
        <w:tc>
          <w:tcPr/>
          <w:p w:rsidR="00000000" w:rsidDel="00000000" w:rsidP="00000000" w:rsidRDefault="00000000" w:rsidRPr="00000000" w14:paraId="000000C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Encode two</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syllable words with basic patterns by applying knowledge of basic syllable types.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Student Workbook: </w:t>
            </w:r>
            <w:r w:rsidDel="00000000" w:rsidR="00000000" w:rsidRPr="00000000">
              <w:rPr>
                <w:rFonts w:ascii="Times New Roman" w:cs="Times New Roman" w:eastAsia="Times New Roman" w:hAnsi="Times New Roman"/>
                <w:sz w:val="20"/>
                <w:szCs w:val="20"/>
                <w:rtl w:val="0"/>
              </w:rPr>
              <w:t xml:space="preserve">Worksheet 36, Worksheet 41, Worksheet 42, Worksheet 63, Worksheet 71, Worksheet 73, Worksheet 76, Worksheet 81, Worksheet 82, Worksheet 91, Worksheet 92, Worksheet 132</w:t>
            </w:r>
          </w:p>
          <w:p w:rsidR="00000000" w:rsidDel="00000000" w:rsidP="00000000" w:rsidRDefault="00000000" w:rsidRPr="00000000" w14:paraId="000000C3">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Spelling Word Lists:</w:t>
            </w:r>
            <w:r w:rsidDel="00000000" w:rsidR="00000000" w:rsidRPr="00000000">
              <w:rPr>
                <w:rFonts w:ascii="Times New Roman" w:cs="Times New Roman" w:eastAsia="Times New Roman" w:hAnsi="Times New Roman"/>
                <w:sz w:val="20"/>
                <w:szCs w:val="20"/>
                <w:rtl w:val="0"/>
              </w:rPr>
              <w:t xml:space="preserve"> 11, 18, 19</w:t>
            </w:r>
            <w:r w:rsidDel="00000000" w:rsidR="00000000" w:rsidRPr="00000000">
              <w:rPr>
                <w:rtl w:val="0"/>
              </w:rPr>
            </w:r>
          </w:p>
          <w:p w:rsidR="00000000" w:rsidDel="00000000" w:rsidP="00000000" w:rsidRDefault="00000000" w:rsidRPr="00000000" w14:paraId="000000C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Syllable Division Wall Card: </w:t>
            </w:r>
            <w:r w:rsidDel="00000000" w:rsidR="00000000" w:rsidRPr="00000000">
              <w:rPr>
                <w:rFonts w:ascii="Times New Roman" w:cs="Times New Roman" w:eastAsia="Times New Roman" w:hAnsi="Times New Roman"/>
                <w:sz w:val="20"/>
                <w:szCs w:val="20"/>
                <w:rtl w:val="0"/>
              </w:rPr>
              <w:t xml:space="preserve">1, 3, 4</w:t>
            </w:r>
          </w:p>
          <w:p w:rsidR="00000000" w:rsidDel="00000000" w:rsidP="00000000" w:rsidRDefault="00000000" w:rsidRPr="00000000" w14:paraId="000000C5">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Teacher's Manual: </w:t>
            </w:r>
          </w:p>
          <w:p w:rsidR="00000000" w:rsidDel="00000000" w:rsidP="00000000" w:rsidRDefault="00000000" w:rsidRPr="00000000" w14:paraId="000000C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Vol 1: </w:t>
            </w:r>
            <w:r w:rsidDel="00000000" w:rsidR="00000000" w:rsidRPr="00000000">
              <w:rPr>
                <w:rFonts w:ascii="Times New Roman" w:cs="Times New Roman" w:eastAsia="Times New Roman" w:hAnsi="Times New Roman"/>
                <w:sz w:val="20"/>
                <w:szCs w:val="20"/>
                <w:rtl w:val="0"/>
              </w:rPr>
              <w:t xml:space="preserve">pp. 93, 364, 391, 411–412, 415, 427, 644, 679, 705</w:t>
            </w:r>
          </w:p>
          <w:p w:rsidR="00000000" w:rsidDel="00000000" w:rsidP="00000000" w:rsidRDefault="00000000" w:rsidRPr="00000000" w14:paraId="000000C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Vol 2: </w:t>
            </w:r>
            <w:r w:rsidDel="00000000" w:rsidR="00000000" w:rsidRPr="00000000">
              <w:rPr>
                <w:rFonts w:ascii="Times New Roman" w:cs="Times New Roman" w:eastAsia="Times New Roman" w:hAnsi="Times New Roman"/>
                <w:sz w:val="20"/>
                <w:szCs w:val="20"/>
                <w:rtl w:val="0"/>
              </w:rPr>
              <w:t xml:space="preserve">pp. 8, 25–26, 47–48, 94, 101–102, 146, 187, 195–197, 247, 266, 307–308, 353–354, 493</w:t>
            </w:r>
          </w:p>
          <w:p w:rsidR="00000000" w:rsidDel="00000000" w:rsidP="00000000" w:rsidRDefault="00000000" w:rsidRPr="00000000" w14:paraId="000000C9">
            <w:pPr>
              <w:tabs>
                <w:tab w:val="left" w:leader="none" w:pos="447"/>
              </w:tabs>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C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IV. BIG IDEA: Fluency (F)</w:t>
            </w:r>
          </w:p>
        </w:tc>
      </w:tr>
      <w:tr>
        <w:trPr>
          <w:cantSplit w:val="0"/>
          <w:tblHeader w:val="0"/>
        </w:trPr>
        <w:tc>
          <w:tcPr>
            <w:gridSpan w:val="4"/>
          </w:tcPr>
          <w:p w:rsidR="00000000" w:rsidDel="00000000" w:rsidP="00000000" w:rsidRDefault="00000000" w:rsidRPr="00000000" w14:paraId="000000C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read text aloud or silently with speed, accuracy, and expression. </w:t>
            </w:r>
          </w:p>
        </w:tc>
      </w:tr>
      <w:tr>
        <w:trPr>
          <w:cantSplit w:val="0"/>
          <w:tblHeader w:val="0"/>
        </w:trPr>
        <w:tc>
          <w:tcPr/>
          <w:p w:rsidR="00000000" w:rsidDel="00000000" w:rsidP="00000000" w:rsidRDefault="00000000" w:rsidRPr="00000000" w14:paraId="000000D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1.F.F.1</w:t>
            </w:r>
          </w:p>
        </w:tc>
        <w:tc>
          <w:tcPr>
            <w:gridSpan w:val="3"/>
          </w:tcPr>
          <w:p w:rsidR="00000000" w:rsidDel="00000000" w:rsidP="00000000" w:rsidRDefault="00000000" w:rsidRPr="00000000" w14:paraId="000000D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Oral &amp; Silent Reading Fluency: Demonstrate oral and silent reading fluency while reading grade–level texts for understanding, self-correcting as necessary to ensure accuracy and aid comprehension. </w:t>
            </w:r>
          </w:p>
        </w:tc>
      </w:tr>
      <w:tr>
        <w:trPr>
          <w:cantSplit w:val="0"/>
          <w:tblHeader w:val="0"/>
        </w:trPr>
        <w:tc>
          <w:tcPr/>
          <w:p w:rsidR="00000000" w:rsidDel="00000000" w:rsidP="00000000" w:rsidRDefault="00000000" w:rsidRPr="00000000" w14:paraId="000000D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1.F.F.1.a</w:t>
            </w:r>
            <w:r w:rsidDel="00000000" w:rsidR="00000000" w:rsidRPr="00000000">
              <w:rPr>
                <w:rtl w:val="0"/>
              </w:rPr>
            </w:r>
          </w:p>
        </w:tc>
        <w:tc>
          <w:tcPr/>
          <w:p w:rsidR="00000000" w:rsidDel="00000000" w:rsidP="00000000" w:rsidRDefault="00000000" w:rsidRPr="00000000" w14:paraId="000000D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Increase sight word vocabulary using decoding skills by reading grade</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appropriate regularly and irregularly spelled words, including high</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frequency words, in isolation and context with increasing automaticity.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Decodable Readers: </w:t>
            </w:r>
            <w:r w:rsidDel="00000000" w:rsidR="00000000" w:rsidRPr="00000000">
              <w:rPr>
                <w:rFonts w:ascii="Times New Roman" w:cs="Times New Roman" w:eastAsia="Times New Roman" w:hAnsi="Times New Roman"/>
                <w:sz w:val="20"/>
                <w:szCs w:val="20"/>
                <w:rtl w:val="0"/>
              </w:rPr>
              <w:t xml:space="preserve">1, 2, 3, 4, 5, 6, 7, 8, 9, 10, 11, 12, 13, 14, 15, 16, 17, 18, 19, 20, 21, 22, 23, 24, 25, 26, 27, 28, 29, 30, 31, 32, 33, 34, 35, 36, 37, 38, 39, 40, 41, 42, 43, 44, 45, 46, 47, 48, 49, 50, 51, 52</w:t>
            </w:r>
          </w:p>
          <w:p w:rsidR="00000000" w:rsidDel="00000000" w:rsidP="00000000" w:rsidRDefault="00000000" w:rsidRPr="00000000" w14:paraId="000000D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Fluency Readers: </w:t>
            </w:r>
            <w:r w:rsidDel="00000000" w:rsidR="00000000" w:rsidRPr="00000000">
              <w:rPr>
                <w:rFonts w:ascii="Times New Roman" w:cs="Times New Roman" w:eastAsia="Times New Roman" w:hAnsi="Times New Roman"/>
                <w:sz w:val="20"/>
                <w:szCs w:val="20"/>
                <w:rtl w:val="0"/>
              </w:rPr>
              <w:t xml:space="preserve">A1, B1, C1, A2, B2, C2, A3, B3, C3, A4, B4, C4, A5, B5, C5, A6, B6, C6, A7, B7, C7, A8, B8, C8, A9, B9, C9, A10, B10, C10, A11, B11, C11, A12, B12, C12, A13, B13, C13, A14, B14, C14, A15, B15, C15, A16, B16, C16, A17, B17, C17, A18, B18, C18, A19, B19, C19, A20, B20, C20, A21, B21, C21, A22, B22, C22, A23, B23, C23, A24, B24, C24, A25, B25, C25, A26, B26, C26</w:t>
            </w: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C">
            <w:pPr>
              <w:rPr>
                <w:rFonts w:ascii="Times New Roman" w:cs="Times New Roman" w:eastAsia="Times New Roman" w:hAnsi="Times New Roman"/>
                <w:i w:val="1"/>
                <w:iCs w:val="1"/>
                <w:color w:val="444746"/>
                <w:sz w:val="20"/>
                <w:szCs w:val="20"/>
              </w:rPr>
            </w:pPr>
            <w:r w:rsidDel="00000000" w:rsidR="00000000" w:rsidRPr="00000000">
              <w:rPr>
                <w:rFonts w:ascii="Times New Roman" w:cs="Times New Roman" w:eastAsia="Times New Roman" w:hAnsi="Times New Roman"/>
                <w:i w:val="1"/>
                <w:iCs w:val="1"/>
                <w:color w:val="444746"/>
                <w:sz w:val="20"/>
                <w:szCs w:val="20"/>
                <w:rtl w:val="0"/>
              </w:rPr>
              <w:t xml:space="preserve">Each reader contains sight words and provides students with opportunities to decode regularly and irregularly spelled words.</w:t>
            </w:r>
          </w:p>
          <w:p w:rsidR="00000000" w:rsidDel="00000000" w:rsidP="00000000" w:rsidRDefault="00000000" w:rsidRPr="00000000" w14:paraId="000000DD">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Teacher’s Manual</w:t>
            </w: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Vol. 1:</w:t>
            </w:r>
            <w:r w:rsidDel="00000000" w:rsidR="00000000" w:rsidRPr="00000000">
              <w:rPr>
                <w:rFonts w:ascii="Times New Roman" w:cs="Times New Roman" w:eastAsia="Times New Roman" w:hAnsi="Times New Roman"/>
                <w:sz w:val="20"/>
                <w:szCs w:val="20"/>
                <w:rtl w:val="0"/>
              </w:rPr>
              <w:t xml:space="preserve"> pp. 119, 138, 145, 168–169, 191, 197–198, 225, 243, 249, 271–272, 289, 295, 324–325, 345, 351, 375, 392, 397, 428, 448, 454, 476, 496, 500–501, 526, 546–547, 553, 581, 599, 604–605, 634, 654, 659, 681, 698–699, 703–704</w:t>
            </w:r>
          </w:p>
          <w:p w:rsidR="00000000" w:rsidDel="00000000" w:rsidP="00000000" w:rsidRDefault="00000000" w:rsidRPr="00000000" w14:paraId="000000D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Vol. 2:</w:t>
            </w:r>
            <w:r w:rsidDel="00000000" w:rsidR="00000000" w:rsidRPr="00000000">
              <w:rPr>
                <w:rFonts w:ascii="Times New Roman" w:cs="Times New Roman" w:eastAsia="Times New Roman" w:hAnsi="Times New Roman"/>
                <w:sz w:val="20"/>
                <w:szCs w:val="20"/>
                <w:rtl w:val="0"/>
              </w:rPr>
              <w:t xml:space="preserve"> pp. 17, 33, 38, 57, 74–75, 80, 104, 122, 128, 149, 168, 174, 197–198, 214, 219, 241, 259, 264, 287, 300, 306, 327, 345, 351, 379, 397–398, 403, 428, 442, 447, 470, 488, 491, 510–511, 526, 532–533, 554, 568, 572–573, 592, 606, 610–611</w:t>
            </w: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Fluency Instruction Guide: </w:t>
            </w:r>
            <w:r w:rsidDel="00000000" w:rsidR="00000000" w:rsidRPr="00000000">
              <w:rPr>
                <w:rFonts w:ascii="Times New Roman" w:cs="Times New Roman" w:eastAsia="Times New Roman" w:hAnsi="Times New Roman"/>
                <w:sz w:val="20"/>
                <w:szCs w:val="20"/>
                <w:rtl w:val="0"/>
              </w:rPr>
              <w:t xml:space="preserve">pp. 1–21</w:t>
            </w:r>
          </w:p>
          <w:p w:rsidR="00000000" w:rsidDel="00000000" w:rsidP="00000000" w:rsidRDefault="00000000" w:rsidRPr="00000000" w14:paraId="000000E2">
            <w:pPr>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E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1.F.F.1.b</w:t>
            </w:r>
            <w:r w:rsidDel="00000000" w:rsidR="00000000" w:rsidRPr="00000000">
              <w:rPr>
                <w:rtl w:val="0"/>
              </w:rPr>
            </w:r>
          </w:p>
        </w:tc>
        <w:tc>
          <w:tcPr/>
          <w:p w:rsidR="00000000" w:rsidDel="00000000" w:rsidP="00000000" w:rsidRDefault="00000000" w:rsidRPr="00000000" w14:paraId="000000E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Read a wide range of grade</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level texts aloud with increasing accuracy.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Decodable Readers: </w:t>
            </w:r>
            <w:r w:rsidDel="00000000" w:rsidR="00000000" w:rsidRPr="00000000">
              <w:rPr>
                <w:rFonts w:ascii="Times New Roman" w:cs="Times New Roman" w:eastAsia="Times New Roman" w:hAnsi="Times New Roman"/>
                <w:sz w:val="20"/>
                <w:szCs w:val="20"/>
                <w:rtl w:val="0"/>
              </w:rPr>
              <w:t xml:space="preserve">1, 2, 3, 4, 5, 6, 7, 8, 9, 10, 11, 12, 13, 14, 15, 16, 17, 18, 19, 20, 21, 22, 23, 24, 25, 26, 27, 28, 29, 30, 31, 32, 33, 34, 35, 36, 37, 38, 39, 40, 41, 42, 43, 44, 45, 46, 47, 48, 49, 50, 51, 52</w:t>
            </w:r>
          </w:p>
          <w:p w:rsidR="00000000" w:rsidDel="00000000" w:rsidP="00000000" w:rsidRDefault="00000000" w:rsidRPr="00000000" w14:paraId="000000E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7">
            <w:pPr>
              <w:widowControl w:val="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Fluency Readers: </w:t>
            </w:r>
            <w:r w:rsidDel="00000000" w:rsidR="00000000" w:rsidRPr="00000000">
              <w:rPr>
                <w:rFonts w:ascii="Times New Roman" w:cs="Times New Roman" w:eastAsia="Times New Roman" w:hAnsi="Times New Roman"/>
                <w:sz w:val="20"/>
                <w:szCs w:val="20"/>
                <w:rtl w:val="0"/>
              </w:rPr>
              <w:t xml:space="preserve">A1, B1, C1, A2, B2, C2, A3, B3, C3, A4, B4, C4, A5, B5, C5, A6, B6, C6, A7, B7, C7, A8, B8, C8, A9, B9, C9, A10, B10, C10, A11, B11, C11, A12, B12, C12, A13, B13, C13, A14, B14, C14, A15, B15, C15, A16, B16, C16, A17, B17, C17, A18, B18, C18, A19, B19, C19, A20, B20, C20, A21, B21, C21, A22, B22, C22, A23, B23, C23, A24, B24, C24, A25, B25, C25, A26, B26, C26</w:t>
            </w: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Teacher’s Manual</w:t>
            </w:r>
          </w:p>
          <w:p w:rsidR="00000000" w:rsidDel="00000000" w:rsidP="00000000" w:rsidRDefault="00000000" w:rsidRPr="00000000" w14:paraId="000000E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Vol. 1:</w:t>
            </w:r>
            <w:r w:rsidDel="00000000" w:rsidR="00000000" w:rsidRPr="00000000">
              <w:rPr>
                <w:rFonts w:ascii="Times New Roman" w:cs="Times New Roman" w:eastAsia="Times New Roman" w:hAnsi="Times New Roman"/>
                <w:sz w:val="20"/>
                <w:szCs w:val="20"/>
                <w:rtl w:val="0"/>
              </w:rPr>
              <w:t xml:space="preserve"> pp. 119, 138, 145, 168–169, 191, 197–198, 225, 243, 249, 271–272, 289, 295, 324–325, 345, 351, 375, 392, 397, 428, 448, 454, 476, 496, 500–501, 526, 546–547, 553, 581, 599, 604–605, 634, 654, 659, 681, 698–699, 703–704</w:t>
            </w:r>
          </w:p>
          <w:p w:rsidR="00000000" w:rsidDel="00000000" w:rsidP="00000000" w:rsidRDefault="00000000" w:rsidRPr="00000000" w14:paraId="000000E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Vol. 2:</w:t>
            </w:r>
            <w:r w:rsidDel="00000000" w:rsidR="00000000" w:rsidRPr="00000000">
              <w:rPr>
                <w:rFonts w:ascii="Times New Roman" w:cs="Times New Roman" w:eastAsia="Times New Roman" w:hAnsi="Times New Roman"/>
                <w:sz w:val="20"/>
                <w:szCs w:val="20"/>
                <w:rtl w:val="0"/>
              </w:rPr>
              <w:t xml:space="preserve"> pp. 17, 33, 38, 57, 74–75, 80, 104, 122, 128, 149, 168, 174, 197–198, 214, 219, 241, 259, 264, 287, 300, 306, 327, 345, 351, 379, 397–398, 403, 428, 442, 447, 470, 488, 491, 510–511, 526, 532–533, 554, 568, 572–573, 592, 606, 610–611</w:t>
            </w: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Fluency Instruction Guide: </w:t>
            </w:r>
            <w:r w:rsidDel="00000000" w:rsidR="00000000" w:rsidRPr="00000000">
              <w:rPr>
                <w:rFonts w:ascii="Times New Roman" w:cs="Times New Roman" w:eastAsia="Times New Roman" w:hAnsi="Times New Roman"/>
                <w:sz w:val="20"/>
                <w:szCs w:val="20"/>
                <w:rtl w:val="0"/>
              </w:rPr>
              <w:t xml:space="preserve">pp. 1–21</w:t>
            </w:r>
          </w:p>
          <w:p w:rsidR="00000000" w:rsidDel="00000000" w:rsidP="00000000" w:rsidRDefault="00000000" w:rsidRPr="00000000" w14:paraId="000000EE">
            <w:pPr>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E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1.F.F.1.c</w:t>
            </w:r>
            <w:r w:rsidDel="00000000" w:rsidR="00000000" w:rsidRPr="00000000">
              <w:rPr>
                <w:rtl w:val="0"/>
              </w:rPr>
            </w:r>
          </w:p>
        </w:tc>
        <w:tc>
          <w:tcPr/>
          <w:p w:rsidR="00000000" w:rsidDel="00000000" w:rsidP="00000000" w:rsidRDefault="00000000" w:rsidRPr="00000000" w14:paraId="000000F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Read a wide range of grade</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level texts aloud with appropriate prosody (phrasing, expression, juncture/pause, and intonation) to demonstrate understanding.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Decodable Readers: </w:t>
            </w:r>
            <w:r w:rsidDel="00000000" w:rsidR="00000000" w:rsidRPr="00000000">
              <w:rPr>
                <w:rFonts w:ascii="Times New Roman" w:cs="Times New Roman" w:eastAsia="Times New Roman" w:hAnsi="Times New Roman"/>
                <w:sz w:val="20"/>
                <w:szCs w:val="20"/>
                <w:rtl w:val="0"/>
              </w:rPr>
              <w:t xml:space="preserve">1, 2, 3, 4, 5, 6, 7, 8, 9, 10, 11, 12, 13, 14, 15, 16, 17, 18, 19, 20, 21, 22, 23, 24, 25, 26, 27, 28, 29, 30, 31, 32, 33, 34, 35, 36, 37, 38, 39, 40, 41, 42, 43, 44, 45, 46, 47, 48, 49, 50, 51, 52</w:t>
            </w:r>
          </w:p>
          <w:p w:rsidR="00000000" w:rsidDel="00000000" w:rsidP="00000000" w:rsidRDefault="00000000" w:rsidRPr="00000000" w14:paraId="000000F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3">
            <w:pPr>
              <w:widowControl w:val="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Fluency Readers: </w:t>
            </w:r>
            <w:r w:rsidDel="00000000" w:rsidR="00000000" w:rsidRPr="00000000">
              <w:rPr>
                <w:rFonts w:ascii="Times New Roman" w:cs="Times New Roman" w:eastAsia="Times New Roman" w:hAnsi="Times New Roman"/>
                <w:sz w:val="20"/>
                <w:szCs w:val="20"/>
                <w:rtl w:val="0"/>
              </w:rPr>
              <w:t xml:space="preserve">A1, B1, C1, A2, B2, C2, A3, B3, C3, A4, B4, C4, A5, B5, C5, A6, B6, C6, A7, B7, C7, A8, B8, C8, A9, B9, C9, A10, B10, C10, A11, B11, C11, A12, B12, C12, A13, B13, C13, A14, B14, C14, A15, B15, C15, A16, B16, C16, A17, B17, C17, A18, B18, C18, A19, B19, C19, A20, B20, C20, A21, B21, C21, A22, B22, C22, A23, B23, C23, A24, B24, C24, A25, B25, C25, A26, B26, C26</w:t>
            </w: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Teacher’s Manual</w:t>
            </w:r>
          </w:p>
          <w:p w:rsidR="00000000" w:rsidDel="00000000" w:rsidP="00000000" w:rsidRDefault="00000000" w:rsidRPr="00000000" w14:paraId="000000F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Vol. 1:</w:t>
            </w:r>
            <w:r w:rsidDel="00000000" w:rsidR="00000000" w:rsidRPr="00000000">
              <w:rPr>
                <w:rFonts w:ascii="Times New Roman" w:cs="Times New Roman" w:eastAsia="Times New Roman" w:hAnsi="Times New Roman"/>
                <w:sz w:val="20"/>
                <w:szCs w:val="20"/>
                <w:rtl w:val="0"/>
              </w:rPr>
              <w:t xml:space="preserve"> pp. 119, 138, 145, 168–169, 191, 197–198, 225, 243, 249, 271–272, 289, 295, 324–325, 345, 351, 375, 392, 397, 428, 448, 454, 476, 496, 500–501, 526, 546–547, 553, 581, 599, 604–605, 634, 654, 659, 681, 698–699, 703–704</w:t>
            </w:r>
          </w:p>
          <w:p w:rsidR="00000000" w:rsidDel="00000000" w:rsidP="00000000" w:rsidRDefault="00000000" w:rsidRPr="00000000" w14:paraId="000000F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Vol. 2:</w:t>
            </w:r>
            <w:r w:rsidDel="00000000" w:rsidR="00000000" w:rsidRPr="00000000">
              <w:rPr>
                <w:rFonts w:ascii="Times New Roman" w:cs="Times New Roman" w:eastAsia="Times New Roman" w:hAnsi="Times New Roman"/>
                <w:sz w:val="20"/>
                <w:szCs w:val="20"/>
                <w:rtl w:val="0"/>
              </w:rPr>
              <w:t xml:space="preserve"> pp. 17, 33, 38, 57, 74–75, 80, 104, 122, 128, 149, 168, 174, 197–198, 214, 219, 241, 259, 264, 287, 300, 306, 327, 345, 351, 379, 397–398, 403, 428, 442, 447, 470, 488, 491, 510–511, 526, 532–533, 554, 568, 572–573, 592, 606, 610–611</w:t>
            </w: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Fluency Instruction Guide: </w:t>
            </w:r>
            <w:r w:rsidDel="00000000" w:rsidR="00000000" w:rsidRPr="00000000">
              <w:rPr>
                <w:rFonts w:ascii="Times New Roman" w:cs="Times New Roman" w:eastAsia="Times New Roman" w:hAnsi="Times New Roman"/>
                <w:sz w:val="20"/>
                <w:szCs w:val="20"/>
                <w:rtl w:val="0"/>
              </w:rPr>
              <w:t xml:space="preserve">pp. 1–21</w:t>
            </w:r>
          </w:p>
          <w:p w:rsidR="00000000" w:rsidDel="00000000" w:rsidP="00000000" w:rsidRDefault="00000000" w:rsidRPr="00000000" w14:paraId="000000FA">
            <w:pPr>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200" w:hRule="atLeast"/>
          <w:tblHeader w:val="0"/>
        </w:trPr>
        <w:tc>
          <w:tcPr/>
          <w:p w:rsidR="00000000" w:rsidDel="00000000" w:rsidP="00000000" w:rsidRDefault="00000000" w:rsidRPr="00000000" w14:paraId="000000F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1.F.F.1.d</w:t>
            </w:r>
            <w:r w:rsidDel="00000000" w:rsidR="00000000" w:rsidRPr="00000000">
              <w:rPr>
                <w:rtl w:val="0"/>
              </w:rPr>
            </w:r>
          </w:p>
        </w:tc>
        <w:tc>
          <w:tcPr/>
          <w:p w:rsidR="00000000" w:rsidDel="00000000" w:rsidP="00000000" w:rsidRDefault="00000000" w:rsidRPr="00000000" w14:paraId="000000F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Self</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correct while reading text (silently or aloud) to improve comprehension and fluency, rereading as necessary.</w:t>
            </w:r>
            <w:r w:rsidDel="00000000" w:rsidR="00000000" w:rsidRPr="00000000">
              <w:rPr>
                <w:rtl w:val="0"/>
              </w:rPr>
            </w:r>
          </w:p>
        </w:tc>
        <w:tc>
          <w:tcPr>
            <w:gridSpan w:val="2"/>
          </w:tcPr>
          <w:p w:rsidR="00000000" w:rsidDel="00000000" w:rsidP="00000000" w:rsidRDefault="00000000" w:rsidRPr="00000000" w14:paraId="000000F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standard is beyond the scope of [Program Name]</w:t>
            </w:r>
          </w:p>
        </w:tc>
      </w:tr>
      <w:tr>
        <w:trPr>
          <w:cantSplit w:val="0"/>
          <w:tblHeader w:val="0"/>
        </w:trPr>
        <w:tc>
          <w:tcPr>
            <w:gridSpan w:val="4"/>
          </w:tcPr>
          <w:p w:rsidR="00000000" w:rsidDel="00000000" w:rsidP="00000000" w:rsidRDefault="00000000" w:rsidRPr="00000000" w14:paraId="000000F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 BIG IDEA: Handwriting (H)</w:t>
            </w:r>
          </w:p>
        </w:tc>
      </w:tr>
      <w:tr>
        <w:trPr>
          <w:cantSplit w:val="0"/>
          <w:tblHeader w:val="0"/>
        </w:trPr>
        <w:tc>
          <w:tcPr>
            <w:gridSpan w:val="4"/>
          </w:tcPr>
          <w:p w:rsidR="00000000" w:rsidDel="00000000" w:rsidP="00000000" w:rsidRDefault="00000000" w:rsidRPr="00000000" w14:paraId="0000010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develop print handwriting skills. </w:t>
            </w:r>
          </w:p>
        </w:tc>
      </w:tr>
      <w:tr>
        <w:trPr>
          <w:cantSplit w:val="0"/>
          <w:tblHeader w:val="0"/>
        </w:trPr>
        <w:tc>
          <w:tcPr/>
          <w:p w:rsidR="00000000" w:rsidDel="00000000" w:rsidP="00000000" w:rsidRDefault="00000000" w:rsidRPr="00000000" w14:paraId="0000010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1.F.H.1</w:t>
            </w:r>
          </w:p>
        </w:tc>
        <w:tc>
          <w:tcPr>
            <w:gridSpan w:val="3"/>
          </w:tcPr>
          <w:p w:rsidR="00000000" w:rsidDel="00000000" w:rsidP="00000000" w:rsidRDefault="00000000" w:rsidRPr="00000000" w14:paraId="000001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Motor Skills &amp; Letter/Word Formation: Use fine motor skills to form legible letters and words in print. </w:t>
            </w:r>
          </w:p>
        </w:tc>
      </w:tr>
      <w:tr>
        <w:trPr>
          <w:cantSplit w:val="0"/>
          <w:tblHeader w:val="0"/>
        </w:trPr>
        <w:tc>
          <w:tcPr/>
          <w:p w:rsidR="00000000" w:rsidDel="00000000" w:rsidP="00000000" w:rsidRDefault="00000000" w:rsidRPr="00000000" w14:paraId="0000010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1.F.H.1.a</w:t>
            </w:r>
            <w:r w:rsidDel="00000000" w:rsidR="00000000" w:rsidRPr="00000000">
              <w:rPr>
                <w:rtl w:val="0"/>
              </w:rPr>
            </w:r>
          </w:p>
        </w:tc>
        <w:tc>
          <w:tcPr/>
          <w:p w:rsidR="00000000" w:rsidDel="00000000" w:rsidP="00000000" w:rsidRDefault="00000000" w:rsidRPr="00000000" w14:paraId="000001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Form all uppercase and lowercase letters and words with accuracy and consistency.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Student Workbook: </w:t>
            </w:r>
            <w:r w:rsidDel="00000000" w:rsidR="00000000" w:rsidRPr="00000000">
              <w:rPr>
                <w:rFonts w:ascii="Times New Roman" w:cs="Times New Roman" w:eastAsia="Times New Roman" w:hAnsi="Times New Roman"/>
                <w:sz w:val="20"/>
                <w:szCs w:val="20"/>
                <w:rtl w:val="0"/>
              </w:rPr>
              <w:t xml:space="preserve">Worksheet 1, Homework 1, Worksheet 2, Homework 2, Worksheet 3, Homework 3, Worksheet 4, Homework 4, Worksheet 5, Homework 5, Worksheet 6, Homework 6, Worksheet 7, Homework 7, Worksheet 8, Homework 8, Worksheet 9, Homework 9, Worksheet 11, Homework 11, Worksheet 14, Homework 14, Worksheet 16, Homework 16, Worksheet 17, Homework 17, Worksheet 18, Homework 18, Worksheet 19, Homework 19, Worksheet 21, Homework 21, Worksheet 22, Homework 22, Worksheet 24, Homework 24, Worksheet 26, Homework 26, Worksheet 27, Homework 27,  Worksheet 37, Homework 37, Worksheet 38, Homework 38, Worksheet 46, Homework 46, Worksheet 47, Homework 47, Worksheet 51, Homework 51, Worksheet 53, Homework 53, Worksheet 74, Homework 74</w:t>
            </w:r>
          </w:p>
          <w:p w:rsidR="00000000" w:rsidDel="00000000" w:rsidP="00000000" w:rsidRDefault="00000000" w:rsidRPr="00000000" w14:paraId="0000010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1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Teacher’s Manual</w:t>
            </w:r>
          </w:p>
          <w:p w:rsidR="00000000" w:rsidDel="00000000" w:rsidP="00000000" w:rsidRDefault="00000000" w:rsidRPr="00000000" w14:paraId="0000011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Vol. 1:</w:t>
            </w:r>
            <w:r w:rsidDel="00000000" w:rsidR="00000000" w:rsidRPr="00000000">
              <w:rPr>
                <w:rFonts w:ascii="Times New Roman" w:cs="Times New Roman" w:eastAsia="Times New Roman" w:hAnsi="Times New Roman"/>
                <w:sz w:val="20"/>
                <w:szCs w:val="20"/>
                <w:rtl w:val="0"/>
              </w:rPr>
              <w:t xml:space="preserve"> pp. 7–8, 11, 12, 18, 21–22, 27, 31, 37–38, 47, 50, 55–56, 59, 65–66, 70, 76–77, 80, 86, 89, 103, 107, 134, 137,  153, 157–158, 164–165, 167–168, 176–177, 179, 186–187, 190, 209–210, 212, 213, 219–220, 224, 239–240, 242, 258–261, 268, 270, 305, 359, 372, 375, 382, 384, 407, 464, 466–467, 473–474, 476, 513–514, 516, 536–537, 539, 561–562, 616, 667</w:t>
            </w:r>
          </w:p>
          <w:p w:rsidR="00000000" w:rsidDel="00000000" w:rsidP="00000000" w:rsidRDefault="00000000" w:rsidRPr="00000000" w14:paraId="0000011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Vol. 2:</w:t>
            </w:r>
            <w:r w:rsidDel="00000000" w:rsidR="00000000" w:rsidRPr="00000000">
              <w:rPr>
                <w:rFonts w:ascii="Times New Roman" w:cs="Times New Roman" w:eastAsia="Times New Roman" w:hAnsi="Times New Roman"/>
                <w:sz w:val="20"/>
                <w:szCs w:val="20"/>
                <w:rtl w:val="0"/>
              </w:rPr>
              <w:t xml:space="preserve"> pp.  5, 30–31, 33, 45, 91, 135, 275, 313, 363, 411, 457, 498, 542</w:t>
            </w: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Handwriting Instruction Guide: </w:t>
            </w:r>
            <w:r w:rsidDel="00000000" w:rsidR="00000000" w:rsidRPr="00000000">
              <w:rPr>
                <w:rFonts w:ascii="Times New Roman" w:cs="Times New Roman" w:eastAsia="Times New Roman" w:hAnsi="Times New Roman"/>
                <w:sz w:val="20"/>
                <w:szCs w:val="20"/>
                <w:rtl w:val="0"/>
              </w:rPr>
              <w:t xml:space="preserve">pp. 1–7</w:t>
            </w: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1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1.F.H.1.b</w:t>
            </w:r>
            <w:r w:rsidDel="00000000" w:rsidR="00000000" w:rsidRPr="00000000">
              <w:rPr>
                <w:rtl w:val="0"/>
              </w:rPr>
            </w:r>
          </w:p>
        </w:tc>
        <w:tc>
          <w:tcPr/>
          <w:p w:rsidR="00000000" w:rsidDel="00000000" w:rsidP="00000000" w:rsidRDefault="00000000" w:rsidRPr="00000000" w14:paraId="000001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Form words with accuracy and consistency.</w:t>
            </w:r>
            <w:r w:rsidDel="00000000" w:rsidR="00000000" w:rsidRPr="00000000">
              <w:rPr>
                <w:rtl w:val="0"/>
              </w:rPr>
            </w:r>
          </w:p>
        </w:tc>
        <w:tc>
          <w:tcPr/>
          <w:p w:rsidR="00000000" w:rsidDel="00000000" w:rsidP="00000000" w:rsidRDefault="00000000" w:rsidRPr="00000000" w14:paraId="0000011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These citations provide the opportunity for students to practice the standard. </w:t>
            </w: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Student Workbook: </w:t>
            </w:r>
            <w:r w:rsidDel="00000000" w:rsidR="00000000" w:rsidRPr="00000000">
              <w:rPr>
                <w:rFonts w:ascii="Times New Roman" w:cs="Times New Roman" w:eastAsia="Times New Roman" w:hAnsi="Times New Roman"/>
                <w:sz w:val="20"/>
                <w:szCs w:val="20"/>
                <w:rtl w:val="0"/>
              </w:rPr>
              <w:t xml:space="preserve">Worksheet 1, Homework 1, Worksheet 2, Homework 2, Worksheet 3, Homework 3, Worksheet 4, Homework 4, Worksheet 5, Homework 5, Worksheet 6, Homework 6, Worksheet 7, Homework 7, Worksheet 8, Homework 8, Worksheet 9, Homework 9, Worksheet 11, Homework 11, Worksheet 14, Homework 14, Worksheet 16, Homework 16, Worksheet 17, Homework 17, Worksheet 18, Homework 18, Worksheet 19, Homework 19, Worksheet 21, Homework 21, Worksheet 22, Homework 22, Worksheet 24, Homework 24, Worksheet 26, Homework 26, Worksheet 27, Homework 27,  Worksheet 37, Homework 37, Worksheet 38, Homework 38, Worksheet 46, Homework 46, Worksheet 47, Homework 47, Worksheet 51, Homework 51, Worksheet 53, Homework 53, Worksheet 74, Homework 74</w:t>
            </w:r>
          </w:p>
        </w:tc>
        <w:tc>
          <w:tcPr/>
          <w:p w:rsidR="00000000" w:rsidDel="00000000" w:rsidP="00000000" w:rsidRDefault="00000000" w:rsidRPr="00000000" w14:paraId="0000011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1.F.H.1.c</w:t>
            </w:r>
            <w:r w:rsidDel="00000000" w:rsidR="00000000" w:rsidRPr="00000000">
              <w:rPr>
                <w:rtl w:val="0"/>
              </w:rPr>
            </w:r>
          </w:p>
        </w:tc>
        <w:tc>
          <w:tcPr/>
          <w:p w:rsidR="00000000" w:rsidDel="00000000" w:rsidP="00000000" w:rsidRDefault="00000000" w:rsidRPr="00000000" w14:paraId="000001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Use appropriate spacing between letters, words, and sentences across lines on a page.</w:t>
            </w:r>
            <w:r w:rsidDel="00000000" w:rsidR="00000000" w:rsidRPr="00000000">
              <w:rPr>
                <w:rtl w:val="0"/>
              </w:rPr>
            </w:r>
          </w:p>
        </w:tc>
        <w:tc>
          <w:tcPr/>
          <w:p w:rsidR="00000000" w:rsidDel="00000000" w:rsidP="00000000" w:rsidRDefault="00000000" w:rsidRPr="00000000" w14:paraId="000001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Homework 1, Worksheet 2, Homework 2, Worksheet 3, Homework 3, Worksheet 4, Homework 4, Worksheet 5, Homework 5, Worksheet 6, Homework 6, Worksheet 7, Homework 7, Worksheet 8, Homework 8, Worksheet 9, Homework 9, Worksheet 11, Homework 11, Worksheet 14, Homework 14, Worksheet 16, Homework 16, Worksheet 17, Homework 17, Worksheet 18, Homework 18, Worksheet 19, Homework 19, Worksheet 21, Homework 21, Worksheet 22, Homework 22, Worksheet 24, Homework 24, Worksheet 26, Homework 26, Worksheet 27, Homework 27,  Assessment 27, Worksheet 37, Homework 37, Worksheet 38, Homework 38, Worksheet 46, Homework 46, Worksheet 47, Homework 47, Worksheet 51, Homework 51, Worksheet 53, Homework 53, Worksheet 74, Homework 74</w:t>
            </w:r>
          </w:p>
        </w:tc>
        <w:tc>
          <w:tcPr/>
          <w:p w:rsidR="00000000" w:rsidDel="00000000" w:rsidP="00000000" w:rsidRDefault="00000000" w:rsidRPr="00000000" w14:paraId="0000011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Teacher’s Manual</w:t>
            </w:r>
          </w:p>
          <w:p w:rsidR="00000000" w:rsidDel="00000000" w:rsidP="00000000" w:rsidRDefault="00000000" w:rsidRPr="00000000" w14:paraId="00000120">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These citations provide the opportunity for students to practice the standard. </w:t>
            </w:r>
          </w:p>
          <w:p w:rsidR="00000000" w:rsidDel="00000000" w:rsidP="00000000" w:rsidRDefault="00000000" w:rsidRPr="00000000" w14:paraId="0000012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Vol. 2:</w:t>
            </w:r>
            <w:r w:rsidDel="00000000" w:rsidR="00000000" w:rsidRPr="00000000">
              <w:rPr>
                <w:rFonts w:ascii="Times New Roman" w:cs="Times New Roman" w:eastAsia="Times New Roman" w:hAnsi="Times New Roman"/>
                <w:sz w:val="20"/>
                <w:szCs w:val="20"/>
                <w:rtl w:val="0"/>
              </w:rPr>
              <w:t xml:space="preserve"> pp. 240–241, 258, 286, 300, 327, 345, 378, 396, 427, 442, 469–470, 487, 509, 526, 553, 567–568, 591</w:t>
            </w:r>
          </w:p>
          <w:p w:rsidR="00000000" w:rsidDel="00000000" w:rsidP="00000000" w:rsidRDefault="00000000" w:rsidRPr="00000000" w14:paraId="0000012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Handwriting Instruction Guide: </w:t>
            </w:r>
            <w:r w:rsidDel="00000000" w:rsidR="00000000" w:rsidRPr="00000000">
              <w:rPr>
                <w:rFonts w:ascii="Times New Roman" w:cs="Times New Roman" w:eastAsia="Times New Roman" w:hAnsi="Times New Roman"/>
                <w:sz w:val="20"/>
                <w:szCs w:val="20"/>
                <w:rtl w:val="0"/>
              </w:rPr>
              <w:t xml:space="preserve">pp. 1–7</w:t>
            </w:r>
          </w:p>
          <w:p w:rsidR="00000000" w:rsidDel="00000000" w:rsidP="00000000" w:rsidRDefault="00000000" w:rsidRPr="00000000" w14:paraId="00000124">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2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1.F.H.2</w:t>
            </w:r>
          </w:p>
        </w:tc>
        <w:tc>
          <w:tcPr>
            <w:gridSpan w:val="3"/>
            <w:tcBorders>
              <w:bottom w:color="000000" w:space="0" w:sz="4" w:val="single"/>
            </w:tcBorders>
          </w:tcPr>
          <w:p w:rsidR="00000000" w:rsidDel="00000000" w:rsidP="00000000" w:rsidRDefault="00000000" w:rsidRPr="00000000" w14:paraId="000001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Transcription &amp; Handwriting Fluency: Use working memory to transcribe oral language to written text and maintain meaning while writing letters, words, and sentences quickly and accurately. </w:t>
            </w:r>
          </w:p>
        </w:tc>
      </w:tr>
      <w:tr>
        <w:trPr>
          <w:cantSplit w:val="0"/>
          <w:trHeight w:val="200" w:hRule="atLeast"/>
          <w:tblHeader w:val="0"/>
        </w:trPr>
        <w:tc>
          <w:tcPr/>
          <w:p w:rsidR="00000000" w:rsidDel="00000000" w:rsidP="00000000" w:rsidRDefault="00000000" w:rsidRPr="00000000" w14:paraId="0000012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1.F.H.2.a</w:t>
            </w:r>
            <w:r w:rsidDel="00000000" w:rsidR="00000000" w:rsidRPr="00000000">
              <w:rPr>
                <w:rtl w:val="0"/>
              </w:rPr>
            </w:r>
          </w:p>
        </w:tc>
        <w:tc>
          <w:tcPr/>
          <w:p w:rsidR="00000000" w:rsidDel="00000000" w:rsidP="00000000" w:rsidRDefault="00000000" w:rsidRPr="00000000" w14:paraId="0000012A">
            <w:pPr>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color w:val="000000"/>
                <w:sz w:val="20"/>
                <w:szCs w:val="20"/>
                <w:rtl w:val="0"/>
              </w:rPr>
              <w:t xml:space="preserve">Perform basic transcription skills.</w:t>
            </w:r>
            <w:r w:rsidDel="00000000" w:rsidR="00000000" w:rsidRPr="00000000">
              <w:rPr>
                <w:rtl w:val="0"/>
              </w:rPr>
            </w:r>
          </w:p>
        </w:tc>
        <w:tc>
          <w:tcPr>
            <w:gridSpan w:val="2"/>
          </w:tcPr>
          <w:p w:rsidR="00000000" w:rsidDel="00000000" w:rsidP="00000000" w:rsidRDefault="00000000" w:rsidRPr="00000000" w14:paraId="0000012B">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This standard is beyond the scope of [Program Name]</w:t>
            </w:r>
            <w:r w:rsidDel="00000000" w:rsidR="00000000" w:rsidRPr="00000000">
              <w:rPr>
                <w:rtl w:val="0"/>
              </w:rPr>
            </w:r>
          </w:p>
        </w:tc>
      </w:tr>
      <w:tr>
        <w:trPr>
          <w:cantSplit w:val="0"/>
          <w:tblHeader w:val="0"/>
        </w:trPr>
        <w:tc>
          <w:tcPr/>
          <w:p w:rsidR="00000000" w:rsidDel="00000000" w:rsidP="00000000" w:rsidRDefault="00000000" w:rsidRPr="00000000" w14:paraId="0000012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1.F.H.2.b</w:t>
            </w:r>
            <w:r w:rsidDel="00000000" w:rsidR="00000000" w:rsidRPr="00000000">
              <w:rPr>
                <w:rtl w:val="0"/>
              </w:rPr>
            </w:r>
          </w:p>
        </w:tc>
        <w:tc>
          <w:tcPr/>
          <w:p w:rsidR="00000000" w:rsidDel="00000000" w:rsidP="00000000" w:rsidRDefault="00000000" w:rsidRPr="00000000" w14:paraId="0000012E">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Build handwriting fluency by forming accurate letters and words with increasing speed.</w:t>
            </w:r>
          </w:p>
        </w:tc>
        <w:tc>
          <w:tcPr/>
          <w:p w:rsidR="00000000" w:rsidDel="00000000" w:rsidP="00000000" w:rsidRDefault="00000000" w:rsidRPr="00000000" w14:paraId="0000012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Homework 1, Worksheet 2, Homework 2, Worksheet 3, Homework 3, Worksheet 4, Homework 4, Worksheet 5, Homework 5, Worksheet 6, Homework 6, Worksheet 7, Homework 7, Worksheet 8, Homework 8, Worksheet 9, Homework 9, Worksheet 11, Homework 11, Worksheet 14, Homework 14, Worksheet 16, Homework 16, Worksheet 17, Homework 17, Worksheet 18, Homework 18, Worksheet 19, Homework 19, Worksheet 21, Homework 21, Worksheet 22, Homework 22, Worksheet 24, Homework 24, Worksheet 26, Homework 26, Worksheet 27, Homework 27,  Worksheet 37, Homework 37, Worksheet 38, Homework 38, Worksheet 46, Homework 46, Worksheet 47, Homework 47, Worksheet 51, Homework 51, Worksheet 53, Homework 53, Worksheet 74, Homework 74</w:t>
            </w:r>
          </w:p>
        </w:tc>
        <w:tc>
          <w:tcPr/>
          <w:p w:rsidR="00000000" w:rsidDel="00000000" w:rsidP="00000000" w:rsidRDefault="00000000" w:rsidRPr="00000000" w14:paraId="0000013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Teacher’s Manual</w:t>
            </w:r>
          </w:p>
          <w:p w:rsidR="00000000" w:rsidDel="00000000" w:rsidP="00000000" w:rsidRDefault="00000000" w:rsidRPr="00000000" w14:paraId="0000013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Vol. 1:</w:t>
            </w:r>
            <w:r w:rsidDel="00000000" w:rsidR="00000000" w:rsidRPr="00000000">
              <w:rPr>
                <w:rFonts w:ascii="Times New Roman" w:cs="Times New Roman" w:eastAsia="Times New Roman" w:hAnsi="Times New Roman"/>
                <w:sz w:val="20"/>
                <w:szCs w:val="20"/>
                <w:rtl w:val="0"/>
              </w:rPr>
              <w:t xml:space="preserve"> pp. 7–8, 11, 12, 18, 21–22, 27, 31, 37–38, 47, 50, 55–56, 59, 65–66, 70, 76–77, 80, 86, 89, 103, 107, 134, 137,  153, 157–158, 164–165, 167–168, 176–177, 179, 186–187, 190, 209–210, 212, 213, 219–220, 224, 239–240, 242, 258–261, 268, 270, 305, 359, 372, 375, 382, 384, 407, 464, 466–467, 473–474, 476, 513–514, 516, 536–537, 539, 561–562, 616, 667</w:t>
            </w:r>
          </w:p>
          <w:p w:rsidR="00000000" w:rsidDel="00000000" w:rsidP="00000000" w:rsidRDefault="00000000" w:rsidRPr="00000000" w14:paraId="0000013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Vol. 2:</w:t>
            </w:r>
            <w:r w:rsidDel="00000000" w:rsidR="00000000" w:rsidRPr="00000000">
              <w:rPr>
                <w:rFonts w:ascii="Times New Roman" w:cs="Times New Roman" w:eastAsia="Times New Roman" w:hAnsi="Times New Roman"/>
                <w:sz w:val="20"/>
                <w:szCs w:val="20"/>
                <w:rtl w:val="0"/>
              </w:rPr>
              <w:t xml:space="preserve"> pp.  5, 30–31, 33, 45, 91, 135, 275, 313, 363, 411, 457, 498, 542</w:t>
            </w: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Handwriting Instruction Guide: </w:t>
            </w:r>
            <w:r w:rsidDel="00000000" w:rsidR="00000000" w:rsidRPr="00000000">
              <w:rPr>
                <w:rFonts w:ascii="Times New Roman" w:cs="Times New Roman" w:eastAsia="Times New Roman" w:hAnsi="Times New Roman"/>
                <w:sz w:val="20"/>
                <w:szCs w:val="20"/>
                <w:rtl w:val="0"/>
              </w:rPr>
              <w:t xml:space="preserve">pp. 1–7</w:t>
            </w: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3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0"/>
          <w:szCs w:val="20"/>
        </w:rPr>
      </w:pPr>
      <w:r w:rsidDel="00000000" w:rsidR="00000000" w:rsidRPr="00000000">
        <w:rPr>
          <w:rtl w:val="0"/>
        </w:rPr>
      </w:r>
    </w:p>
    <w:tbl>
      <w:tblPr>
        <w:tblStyle w:val="Table2"/>
        <w:tblW w:w="12585.0" w:type="dxa"/>
        <w:jc w:val="left"/>
        <w:tblInd w:w="-1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450"/>
        <w:gridCol w:w="3900"/>
        <w:gridCol w:w="4020"/>
        <w:tblGridChange w:id="0">
          <w:tblGrid>
            <w:gridCol w:w="1215"/>
            <w:gridCol w:w="3450"/>
            <w:gridCol w:w="3900"/>
            <w:gridCol w:w="4020"/>
          </w:tblGrid>
        </w:tblGridChange>
      </w:tblGrid>
      <w:tr>
        <w:trPr>
          <w:cantSplit w:val="0"/>
          <w:tblHeader w:val="1"/>
        </w:trPr>
        <w:tc>
          <w:tcPr>
            <w:gridSpan w:val="2"/>
            <w:shd w:fill="d9d9d9" w:val="clear"/>
          </w:tcPr>
          <w:p w:rsidR="00000000" w:rsidDel="00000000" w:rsidP="00000000" w:rsidRDefault="00000000" w:rsidRPr="00000000" w14:paraId="0000013D">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Georgia’s English Language Arts Standards</w:t>
            </w:r>
          </w:p>
        </w:tc>
        <w:tc>
          <w:tcPr>
            <w:shd w:fill="d9d9d9" w:val="clear"/>
          </w:tcPr>
          <w:p w:rsidR="00000000" w:rsidDel="00000000" w:rsidP="00000000" w:rsidRDefault="00000000" w:rsidRPr="00000000" w14:paraId="0000013F">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Teacher’s Guide</w:t>
            </w:r>
          </w:p>
        </w:tc>
        <w:tc>
          <w:tcPr>
            <w:shd w:fill="d9d9d9" w:val="clear"/>
          </w:tcPr>
          <w:p w:rsidR="00000000" w:rsidDel="00000000" w:rsidP="00000000" w:rsidRDefault="00000000" w:rsidRPr="00000000" w14:paraId="00000140">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Other Materials</w:t>
            </w:r>
          </w:p>
        </w:tc>
      </w:tr>
      <w:tr>
        <w:trPr>
          <w:cantSplit w:val="0"/>
          <w:tblHeader w:val="0"/>
        </w:trPr>
        <w:tc>
          <w:tcPr>
            <w:gridSpan w:val="4"/>
            <w:shd w:fill="e7e6e6" w:val="clear"/>
          </w:tcPr>
          <w:p w:rsidR="00000000" w:rsidDel="00000000" w:rsidP="00000000" w:rsidRDefault="00000000" w:rsidRPr="00000000" w14:paraId="0000014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FOUNDATIONS</w:t>
            </w:r>
          </w:p>
        </w:tc>
      </w:tr>
      <w:tr>
        <w:trPr>
          <w:cantSplit w:val="0"/>
          <w:tblHeader w:val="0"/>
        </w:trPr>
        <w:tc>
          <w:tcPr>
            <w:gridSpan w:val="4"/>
          </w:tcPr>
          <w:p w:rsidR="00000000" w:rsidDel="00000000" w:rsidP="00000000" w:rsidRDefault="00000000" w:rsidRPr="00000000" w14:paraId="0000014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 BIG IDEA: Phonological Awareness (PA)</w:t>
            </w:r>
          </w:p>
        </w:tc>
      </w:tr>
      <w:tr>
        <w:trPr>
          <w:cantSplit w:val="0"/>
          <w:tblHeader w:val="0"/>
        </w:trPr>
        <w:tc>
          <w:tcPr>
            <w:gridSpan w:val="4"/>
          </w:tcPr>
          <w:p w:rsidR="00000000" w:rsidDel="00000000" w:rsidP="00000000" w:rsidRDefault="00000000" w:rsidRPr="00000000" w14:paraId="000001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develop the ability to identify and produce the sound structures of spoken language and how they can be divided into smaller components and manipulated.</w:t>
            </w:r>
          </w:p>
        </w:tc>
      </w:tr>
      <w:tr>
        <w:trPr>
          <w:cantSplit w:val="0"/>
          <w:tblHeader w:val="0"/>
        </w:trPr>
        <w:tc>
          <w:tcPr/>
          <w:p w:rsidR="00000000" w:rsidDel="00000000" w:rsidP="00000000" w:rsidRDefault="00000000" w:rsidRPr="00000000" w14:paraId="000001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1.F.PA.4</w:t>
            </w:r>
          </w:p>
        </w:tc>
        <w:tc>
          <w:tcPr>
            <w:gridSpan w:val="3"/>
          </w:tcPr>
          <w:p w:rsidR="00000000" w:rsidDel="00000000" w:rsidP="00000000" w:rsidRDefault="00000000" w:rsidRPr="00000000" w14:paraId="000001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Syllables: Identify and manipulate syllables in spoken words. </w:t>
            </w:r>
          </w:p>
        </w:tc>
      </w:tr>
      <w:tr>
        <w:trPr>
          <w:cantSplit w:val="0"/>
          <w:tblHeader w:val="0"/>
        </w:trPr>
        <w:tc>
          <w:tcPr/>
          <w:p w:rsidR="00000000" w:rsidDel="00000000" w:rsidP="00000000" w:rsidRDefault="00000000" w:rsidRPr="00000000" w14:paraId="000001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1.F.PA.4.d</w:t>
            </w:r>
          </w:p>
        </w:tc>
        <w:tc>
          <w:tcPr/>
          <w:p w:rsidR="00000000" w:rsidDel="00000000" w:rsidP="00000000" w:rsidRDefault="00000000" w:rsidRPr="00000000" w14:paraId="000001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delete, and substitute syllables in spoken words.</w:t>
            </w:r>
          </w:p>
        </w:tc>
        <w:tc>
          <w:tcPr/>
          <w:p w:rsidR="00000000" w:rsidDel="00000000" w:rsidP="00000000" w:rsidRDefault="00000000" w:rsidRPr="00000000" w14:paraId="000001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 7–8, 11, 12, 18, 21–22, 27, 31, 37–38, 47, 50, 55–56, 59, 65–66, 70, 76–77, 80, 86, 89, 103, 107, 134, 137,  153, 157–158, 164–165, 167–168, 176–177, 179, 186–187, 190, 209–210, 212, 213, 219–220</w:t>
            </w:r>
          </w:p>
        </w:tc>
        <w:tc>
          <w:tcPr/>
          <w:p w:rsidR="00000000" w:rsidDel="00000000" w:rsidP="00000000" w:rsidRDefault="00000000" w:rsidRPr="00000000" w14:paraId="00000154">
            <w:pPr>
              <w:widowControl w:val="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Supporting Materials</w:t>
            </w:r>
          </w:p>
          <w:p w:rsidR="00000000" w:rsidDel="00000000" w:rsidP="00000000" w:rsidRDefault="00000000" w:rsidRPr="00000000" w14:paraId="0000015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 74, 84, 91–92, 100–101, 110–111</w:t>
            </w:r>
          </w:p>
          <w:p w:rsidR="00000000" w:rsidDel="00000000" w:rsidP="00000000" w:rsidRDefault="00000000" w:rsidRPr="00000000" w14:paraId="00000156">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7">
            <w:pPr>
              <w:widowControl w:val="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Assessments</w:t>
            </w:r>
          </w:p>
          <w:p w:rsidR="00000000" w:rsidDel="00000000" w:rsidP="00000000" w:rsidRDefault="00000000" w:rsidRPr="00000000" w14:paraId="0000015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 5, 30–31, 33, 45, 91</w:t>
            </w:r>
          </w:p>
        </w:tc>
      </w:tr>
    </w:tbl>
    <w:p w:rsidR="00000000" w:rsidDel="00000000" w:rsidP="00000000" w:rsidRDefault="00000000" w:rsidRPr="00000000" w14:paraId="00000159">
      <w:pPr>
        <w:rPr>
          <w:rFonts w:ascii="Times New Roman" w:cs="Times New Roman" w:eastAsia="Times New Roman" w:hAnsi="Times New Roman"/>
          <w:sz w:val="20"/>
          <w:szCs w:val="20"/>
        </w:rPr>
      </w:pPr>
      <w:r w:rsidDel="00000000" w:rsidR="00000000" w:rsidRPr="00000000">
        <w:rPr>
          <w:rtl w:val="0"/>
        </w:rPr>
      </w:r>
    </w:p>
    <w:sectPr>
      <w:headerReference r:id="rId6" w:type="default"/>
      <w:footerReference r:id="rId7" w:type="default"/>
      <w:footerReference r:id="rId8" w:type="first"/>
      <w:footerReference r:id="rId9" w:type="even"/>
      <w:pgSz w:h="12240" w:w="15840" w:orient="landscape"/>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pBdr>
        <w:top w:space="0" w:sz="0" w:val="nil"/>
        <w:left w:space="0" w:sz="0" w:val="nil"/>
        <w:bottom w:space="0" w:sz="0" w:val="nil"/>
        <w:right w:space="0" w:sz="0" w:val="nil"/>
        <w:between w:space="0" w:sz="0" w:val="nil"/>
      </w:pBdr>
      <w:tabs>
        <w:tab w:val="center" w:leader="none" w:pos="4680"/>
        <w:tab w:val="right" w:leader="none" w:pos="9360"/>
      </w:tabs>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tabs>
        <w:tab w:val="center" w:leader="none" w:pos="4680"/>
        <w:tab w:val="right" w:leader="none" w:pos="9360"/>
      </w:tabs>
      <w:ind w:right="360"/>
      <w:rPr>
        <w:rFonts w:ascii="Times New Roman" w:cs="Times New Roman" w:eastAsia="Times New Roman" w:hAnsi="Times New Roman"/>
        <w:color w:val="000000"/>
        <w:sz w:val="16"/>
        <w:szCs w:val="16"/>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pBdr>
        <w:top w:space="0" w:sz="0" w:val="nil"/>
        <w:left w:space="0" w:sz="0" w:val="nil"/>
        <w:bottom w:space="0" w:sz="0" w:val="nil"/>
        <w:right w:space="0" w:sz="0" w:val="nil"/>
        <w:between w:space="0" w:sz="0" w:val="nil"/>
      </w:pBdr>
      <w:tabs>
        <w:tab w:val="center" w:leader="none" w:pos="4680"/>
        <w:tab w:val="right" w:leader="none" w:pos="9360"/>
      </w:tabs>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*Georgia K</w:t>
    </w:r>
    <w:r w:rsidDel="00000000" w:rsidR="00000000" w:rsidRPr="00000000">
      <w:rPr>
        <w:rFonts w:ascii="Times" w:cs="Times" w:eastAsia="Times" w:hAnsi="Times"/>
        <w:sz w:val="18"/>
        <w:szCs w:val="18"/>
        <w:rtl w:val="0"/>
      </w:rPr>
      <w:t xml:space="preserve">–</w:t>
    </w:r>
    <w:r w:rsidDel="00000000" w:rsidR="00000000" w:rsidRPr="00000000">
      <w:rPr>
        <w:rFonts w:ascii="Times" w:cs="Times" w:eastAsia="Times" w:hAnsi="Times"/>
        <w:color w:val="000000"/>
        <w:sz w:val="18"/>
        <w:szCs w:val="18"/>
        <w:rtl w:val="0"/>
      </w:rPr>
      <w:t xml:space="preserve">5 English Language Arts (ELA) Standards. Copyright </w:t>
    </w:r>
    <w:r w:rsidDel="00000000" w:rsidR="00000000" w:rsidRPr="00000000">
      <w:rPr>
        <w:rFonts w:ascii="Times" w:cs="Times" w:eastAsia="Times" w:hAnsi="Times"/>
        <w:sz w:val="18"/>
        <w:szCs w:val="18"/>
        <w:rtl w:val="0"/>
      </w:rPr>
      <w:t xml:space="preserve">–</w:t>
    </w:r>
    <w:r w:rsidDel="00000000" w:rsidR="00000000" w:rsidRPr="00000000">
      <w:rPr>
        <w:rFonts w:ascii="Times" w:cs="Times" w:eastAsia="Times" w:hAnsi="Times"/>
        <w:color w:val="000000"/>
        <w:sz w:val="18"/>
        <w:szCs w:val="18"/>
        <w:rtl w:val="0"/>
      </w:rPr>
      <w:t xml:space="preserve"> CC</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w:cs="Times" w:eastAsia="Times" w:hAnsi="Times"/>
        <w:color w:val="000000"/>
        <w:sz w:val="18"/>
        <w:szCs w:val="18"/>
        <w:rtl w:val="0"/>
      </w:rPr>
      <w:t xml:space="preserve">BY</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w:cs="Times" w:eastAsia="Times" w:hAnsi="Times"/>
        <w:color w:val="000000"/>
        <w:sz w:val="18"/>
        <w:szCs w:val="18"/>
        <w:rtl w:val="0"/>
      </w:rPr>
      <w:t xml:space="preserve">ND. Georgia Department of Education. Used with permission. Use of these materials does not represent an endorsement of or review of the content or curriculum by GaDOE.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tabs>
        <w:tab w:val="center" w:leader="none" w:pos="4680"/>
        <w:tab w:val="right" w:leader="none" w:pos="9360"/>
      </w:tabs>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[Program Name], Grade 1 correlated to the</w:t>
    </w:r>
  </w:p>
  <w:p w:rsidR="00000000" w:rsidDel="00000000" w:rsidP="00000000" w:rsidRDefault="00000000" w:rsidRPr="00000000" w14:paraId="0000015B">
    <w:pPr>
      <w:pBdr>
        <w:bottom w:color="000000" w:space="1" w:sz="4" w:val="single"/>
      </w:pBdr>
      <w:tabs>
        <w:tab w:val="center" w:leader="none" w:pos="4680"/>
        <w:tab w:val="right" w:leader="none" w:pos="9360"/>
      </w:tabs>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Georgia English Language Arts Standards (2023), Grade 1</w:t>
    </w:r>
  </w:p>
  <w:p w:rsidR="00000000" w:rsidDel="00000000" w:rsidP="00000000" w:rsidRDefault="00000000" w:rsidRPr="00000000" w14:paraId="0000015C">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