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Defensa de Proyecto – Analítica de Campañas Telefónicas (Banco Santander)</w:t>
      </w:r>
    </w:p>
    <w:p>
      <w:pPr>
        <w:pStyle w:val="Heading2"/>
      </w:pPr>
      <w:r>
        <w:t>Resumen del caso (para estudiar)</w:t>
      </w:r>
    </w:p>
    <w:p>
      <w:r>
        <w:t>El proyecto analiza la efectividad de campañas telefónicas utilizadas por el banco para promover depósitos a plazo. El objetivo del análisis fue identificar qué características de los clientes aumentan la probabilidad de aceptar la oferta, para mejorar la eficiencia de las campañas y reducir costos operativos.</w:t>
        <w:br/>
        <w:br/>
        <w:t>Para ello se realizó un proceso completo de analítica de datos:</w:t>
        <w:br/>
        <w:t>• Revisión de calidad de datos (duplicados, valores faltantes e inconsistencias).</w:t>
        <w:br/>
        <w:t>• Transformación de variables y creación de nuevas variables.</w:t>
        <w:br/>
        <w:t>• Análisis exploratorio con estadística descriptiva y visualizaciones.</w:t>
        <w:br/>
        <w:t>• Análisis bivariado y tablas cruzadas para entender patrones de aceptación.</w:t>
        <w:br/>
        <w:t>• Construcción de un modelo de regresión logística para estimar la probabilidad de conversión.</w:t>
        <w:br/>
        <w:br/>
        <w:t>Principales hallazgos:</w:t>
        <w:br/>
        <w:t>• La tasa de conversión es baja (~10%), lo cual es común en campañas de marketing directo.</w:t>
        <w:br/>
        <w:t>• La mayoría de conversiones ocurre en los primeros contactos con el cliente.</w:t>
        <w:br/>
        <w:t>• Clientes con historial previo de campañas tienen mayor probabilidad de aceptar.</w:t>
        <w:br/>
        <w:t>• Algunas profesiones presentan tasas de aceptación mayores que otras.</w:t>
        <w:br/>
        <w:t>• La duración de la llamada está asociada con mayor probabilidad de conversión, aunque no puede usarse para predicción previa porque ocurre durante la interacción.</w:t>
      </w:r>
    </w:p>
    <w:p>
      <w:pPr>
        <w:pStyle w:val="Heading2"/>
      </w:pPr>
      <w:r>
        <w:t>Preguntas frecuentes</w:t>
      </w:r>
    </w:p>
    <w:p>
      <w:r>
        <w:t>1. ¿Por qué eliminaste registros con duración = 0 cuando el cliente aceptó? Porque es una inconsistencia lógica: no puede existir una venta si la duración de la llamada es cero.</w:t>
      </w:r>
    </w:p>
    <w:p>
      <w:r>
        <w:t>2. ¿Por qué la tasa de conversión es tan baja? Las campañas de marketing directo suelen tener bajas tasas de conversión; en este dataset cerca del 10% de las llamadas genera una venta.</w:t>
      </w:r>
    </w:p>
    <w:p>
      <w:r>
        <w:t>3. ¿Por qué usaste regresión logística? Porque la variable objetivo es binaria (aceptó o no aceptó).</w:t>
      </w:r>
    </w:p>
    <w:p>
      <w:r>
        <w:t>4. ¿Por qué balanceaste el modelo? Porque el dataset está desbalanceado y queríamos mejorar la detección de clientes que sí aceptan.</w:t>
      </w:r>
    </w:p>
    <w:p>
      <w:r>
        <w:t>5. ¿Por qué la precisión es baja pero el recall es alto? En marketing es más importante identificar clientes potenciales que minimizar falsos positivos.</w:t>
      </w:r>
    </w:p>
    <w:p>
      <w:r>
        <w:t>6. ¿Cuál fue el insight más importante? La mayoría de conversiones ocurre dentro de los primeros contactos.</w:t>
      </w:r>
    </w:p>
    <w:p>
      <w:r>
        <w:t>7. ¿Qué variable tuvo mayor impacto? El historial previo de campañas (previous).</w:t>
      </w:r>
    </w:p>
    <w:p>
      <w:r>
        <w:t>8. ¿Qué limitaciones tiene tu análisis? Faltan variables como ingresos o relación financiera con el banco.</w:t>
      </w:r>
    </w:p>
    <w:p>
      <w:r>
        <w:t>9. Si fueras el banco, ¿qué cambiarías? Mejor segmentación, limitar contactos y usar modelos de propensión.</w:t>
      </w:r>
    </w:p>
    <w:p>
      <w:r>
        <w:t>10. ¿Por qué usar visualizaciones? Porque permiten identificar patrones y comunicar insights más claramente.</w:t>
      </w:r>
    </w:p>
    <w:p>
      <w:pPr>
        <w:pStyle w:val="Heading2"/>
      </w:pPr>
      <w:r>
        <w:t>Preguntas difíciles</w:t>
      </w:r>
    </w:p>
    <w:p>
      <w:r>
        <w:t>11. ¿Cómo sabes que las llamadas largas causan la conversión? No podemos afirmar causalidad; solo observamos correlación.</w:t>
      </w:r>
    </w:p>
    <w:p>
      <w:r>
        <w:t>12. Si la duración predice conversión, ¿cómo la usaría el banco antes de llamar? No puede usarse porque se conoce después de la llamada.</w:t>
      </w:r>
    </w:p>
    <w:p>
      <w:r>
        <w:t>13. ¿Cómo decidirías el número óptimo de contactos? Con análisis de costo-beneficio entre costo de llamada y valor esperado de conversión.</w:t>
      </w:r>
    </w:p>
    <w:p>
      <w:r>
        <w:t>14. ¿Qué variable es peligrosa de interpretar? duration, porque puede reflejar interés del cliente.</w:t>
      </w:r>
    </w:p>
    <w:p>
      <w:r>
        <w:t>15. ¿Qué variable importante falta en el dataset? Ingresos del cliente y relación con el banco.</w:t>
      </w:r>
    </w:p>
    <w:p>
      <w:r>
        <w:t>16. ¿Por qué estudiantes y retirados aceptan más? Podrían tener mayor interés en instrumentos de ahorro.</w:t>
      </w:r>
    </w:p>
    <w:p>
      <w:r>
        <w:t>17. ¿Podría haber sesgo de selección? Sí, el banco podría haber seleccionado previamente clientes más propensos.</w:t>
      </w:r>
    </w:p>
    <w:p>
      <w:r>
        <w:t>18. Si 9 de cada 10 llamadas no convierten, ¿por qué seguir usando este canal? Porque el valor de cada conversión puede compensar el costo.</w:t>
      </w:r>
    </w:p>
    <w:p>
      <w:r>
        <w:t>19. ¿Qué harías diferente como jefe de marketing? Usar segmentación y optimizar guiones de llamadas.</w:t>
      </w:r>
    </w:p>
    <w:p>
      <w:r>
        <w:t>20. ¿Qué análisis adicional harías con más datos? Modelos más avanzados y análisis de lifetime value.</w:t>
      </w:r>
    </w:p>
    <w:p>
      <w:pPr>
        <w:pStyle w:val="Heading2"/>
      </w:pPr>
      <w:r>
        <w:t>Preguntas de análisis estadístico y exploratorio</w:t>
      </w:r>
    </w:p>
    <w:p>
      <w:r>
        <w:t>21. ¿Qué tipo de distribución tienen las variables principales? Algunas como duration están sesgadas a la derecha.</w:t>
      </w:r>
    </w:p>
    <w:p>
      <w:r>
        <w:t>22. ¿Qué aprendiste del pairplot? Permite observar relaciones entre variables y patrones entre clases.</w:t>
      </w:r>
    </w:p>
    <w:p>
      <w:r>
        <w:t>23. ¿Encontraste correlaciones importantes? Algunas variables macroeconómicas presentan correlaciones esperables.</w:t>
      </w:r>
    </w:p>
    <w:p>
      <w:r>
        <w:t>24. ¿Qué variables parecen no tener relación fuerte con la conversión? Algunas variables demográficas simples como edad.</w:t>
      </w:r>
    </w:p>
    <w:p>
      <w:r>
        <w:t>25. ¿Cómo verificaste que los datos eran razonables? Revisando rangos, mínimos, máximos y valores inconsistentes.</w:t>
      </w:r>
    </w:p>
    <w:p>
      <w:r>
        <w:t>26. ¿Qué hiciste para evitar sesgos en el análisis? Limpieza de datos, eliminación de duplicados y validación lógica.</w:t>
      </w:r>
    </w:p>
    <w:p>
      <w:r>
        <w:t>27. ¿Qué variable explica mejor la aceptación según el análisis exploratorio? El historial previo de campañas.</w:t>
      </w:r>
    </w:p>
    <w:p>
      <w:r>
        <w:t>28. ¿Por qué analizaste estadísticas descriptivas? Para entender la distribución de los datos antes de modelar.</w:t>
      </w:r>
    </w:p>
    <w:p>
      <w:r>
        <w:t>29. ¿Qué patrón observaste en el número de contactos? La probabilidad de aceptación disminuye con más intentos.</w:t>
      </w:r>
    </w:p>
    <w:p>
      <w:r>
        <w:t>30. ¿Qué diferencia encontraste entre clientes que aceptan y los que no? Mayor duración de llamadas y más historial previo.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