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8FE17" w14:textId="77777777" w:rsidR="001001AD" w:rsidRDefault="00000000">
      <w:pPr>
        <w:pStyle w:val="a7"/>
        <w:spacing w:beforeLines="500" w:before="1200" w:after="240"/>
        <w:rPr>
          <w:sz w:val="24"/>
        </w:rPr>
      </w:pPr>
      <w:r>
        <w:rPr>
          <w:noProof/>
        </w:rPr>
        <w:drawing>
          <wp:inline distT="0" distB="0" distL="0" distR="0" wp14:anchorId="441E3BFE" wp14:editId="56F05AFC">
            <wp:extent cx="2442210" cy="667385"/>
            <wp:effectExtent l="0" t="0" r="11430" b="317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B976" w14:textId="77777777" w:rsidR="001001AD" w:rsidRDefault="00000000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5DDF5BF9" wp14:editId="78B77838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9624" w14:textId="77777777" w:rsidR="001001AD" w:rsidRDefault="00000000">
      <w:pPr>
        <w:pStyle w:val="a6"/>
        <w:spacing w:before="480" w:after="240"/>
        <w:jc w:val="center"/>
        <w:rPr>
          <w:rFonts w:ascii="楷体" w:eastAsia="楷体" w:hAnsi="楷体"/>
          <w:sz w:val="52"/>
          <w:szCs w:val="28"/>
        </w:rPr>
      </w:pPr>
      <w:r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75EFDEB5" w14:textId="77777777" w:rsidR="001001AD" w:rsidRDefault="00000000">
      <w:pPr>
        <w:pStyle w:val="a6"/>
        <w:spacing w:before="480" w:afterLines="400" w:after="96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 w14:paraId="0E3FC85B" w14:textId="692B8DFC" w:rsidR="001001AD" w:rsidRDefault="0000000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题　　目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EF12DC">
        <w:rPr>
          <w:rFonts w:ascii="Times New Roman" w:hAnsi="Times New Roman" w:hint="eastAsia"/>
          <w:b/>
          <w:sz w:val="28"/>
          <w:szCs w:val="28"/>
          <w:u w:val="single"/>
        </w:rPr>
        <w:t>七</w:t>
      </w:r>
      <w:r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EF12DC">
        <w:rPr>
          <w:rFonts w:ascii="Times New Roman" w:hAnsi="Times New Roman" w:hint="eastAsia"/>
          <w:b/>
          <w:sz w:val="28"/>
          <w:szCs w:val="28"/>
          <w:u w:val="single"/>
        </w:rPr>
        <w:t>代理服务器软件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FF6159D" w14:textId="77777777" w:rsidR="001001AD" w:rsidRDefault="0000000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　　级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数字媒体技术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EA7F79C" w14:textId="77777777" w:rsidR="001001AD" w:rsidRDefault="0000000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　　名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陈海玲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CD2F1C3" w14:textId="77777777" w:rsidR="001001AD" w:rsidRDefault="0000000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　　号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35820212203215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391BABA" w14:textId="5E5B516A" w:rsidR="001001AD" w:rsidRDefault="0000000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</w:rPr>
        <w:t>实验时间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2024</w:t>
      </w:r>
      <w:r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="00EF12DC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="00EF12DC">
        <w:rPr>
          <w:rFonts w:ascii="Times New Roman" w:hAnsi="Times New Roman" w:hint="eastAsia"/>
          <w:b/>
          <w:sz w:val="28"/>
          <w:szCs w:val="28"/>
          <w:u w:val="single"/>
        </w:rPr>
        <w:t>6</w:t>
      </w:r>
      <w:r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8B55932" w14:textId="737B5F0E" w:rsidR="001001AD" w:rsidRDefault="00000000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1</w:t>
      </w:r>
      <w:r w:rsidR="00EF12DC"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</w:t>
      </w:r>
    </w:p>
    <w:p w14:paraId="202BB519" w14:textId="77777777" w:rsidR="001001AD" w:rsidRDefault="001001AD">
      <w:pPr>
        <w:sectPr w:rsidR="001001A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7CF4311" w14:textId="77777777" w:rsidR="001001AD" w:rsidRDefault="00000000">
      <w:pPr>
        <w:pStyle w:val="a6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754CCBD9" w14:textId="77777777" w:rsidR="001001AD" w:rsidRDefault="00000000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本文件为</w:t>
      </w:r>
      <w:r>
        <w:rPr>
          <w:rFonts w:eastAsia="仿宋" w:hint="eastAsia"/>
          <w:sz w:val="28"/>
          <w:szCs w:val="32"/>
        </w:rPr>
        <w:t>Word</w:t>
      </w:r>
      <w:r>
        <w:rPr>
          <w:rFonts w:eastAsia="仿宋" w:hint="eastAsia"/>
          <w:sz w:val="28"/>
          <w:szCs w:val="32"/>
        </w:rPr>
        <w:t>模板文件，建议使用</w:t>
      </w:r>
      <w:r>
        <w:rPr>
          <w:rFonts w:eastAsia="仿宋" w:hint="eastAsia"/>
          <w:sz w:val="28"/>
          <w:szCs w:val="32"/>
        </w:rPr>
        <w:t>Microsoft</w:t>
      </w:r>
      <w:r>
        <w:rPr>
          <w:rFonts w:eastAsia="仿宋"/>
          <w:sz w:val="28"/>
          <w:szCs w:val="32"/>
        </w:rPr>
        <w:t xml:space="preserve"> </w:t>
      </w:r>
      <w:r>
        <w:rPr>
          <w:rFonts w:eastAsia="仿宋" w:hint="eastAsia"/>
          <w:sz w:val="28"/>
          <w:szCs w:val="32"/>
        </w:rPr>
        <w:t>Word</w:t>
      </w:r>
      <w:r>
        <w:rPr>
          <w:rFonts w:eastAsia="仿宋"/>
          <w:sz w:val="28"/>
          <w:szCs w:val="32"/>
        </w:rPr>
        <w:t xml:space="preserve"> 2019</w:t>
      </w:r>
      <w:r>
        <w:rPr>
          <w:rFonts w:eastAsia="仿宋" w:hint="eastAsia"/>
          <w:sz w:val="28"/>
          <w:szCs w:val="32"/>
        </w:rPr>
        <w:t>打开，在可填写的区域中如实填写；</w:t>
      </w:r>
    </w:p>
    <w:p w14:paraId="1E353A85" w14:textId="77777777" w:rsidR="001001AD" w:rsidRDefault="00000000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填表时，勿破坏排版，勿修改字体字号，打印成</w:t>
      </w:r>
      <w:r>
        <w:rPr>
          <w:rFonts w:eastAsia="仿宋" w:hint="eastAsia"/>
          <w:sz w:val="28"/>
          <w:szCs w:val="32"/>
        </w:rPr>
        <w:t>PDF</w:t>
      </w:r>
      <w:r>
        <w:rPr>
          <w:rFonts w:eastAsia="仿宋" w:hint="eastAsia"/>
          <w:sz w:val="28"/>
          <w:szCs w:val="32"/>
        </w:rPr>
        <w:t>文件提交；</w:t>
      </w:r>
    </w:p>
    <w:p w14:paraId="7B12CF5D" w14:textId="77777777" w:rsidR="001001AD" w:rsidRDefault="00000000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文件总大小尽量控制在</w:t>
      </w:r>
      <w:r>
        <w:rPr>
          <w:rFonts w:eastAsia="仿宋" w:hint="eastAsia"/>
          <w:sz w:val="28"/>
          <w:szCs w:val="32"/>
        </w:rPr>
        <w:t>1MB</w:t>
      </w:r>
      <w:r>
        <w:rPr>
          <w:rFonts w:eastAsia="仿宋" w:hint="eastAsia"/>
          <w:sz w:val="28"/>
          <w:szCs w:val="32"/>
        </w:rPr>
        <w:t>以下，勿超过</w:t>
      </w:r>
      <w:r>
        <w:rPr>
          <w:rFonts w:eastAsia="仿宋" w:hint="eastAsia"/>
          <w:sz w:val="28"/>
          <w:szCs w:val="32"/>
        </w:rPr>
        <w:t>5MB</w:t>
      </w:r>
      <w:r>
        <w:rPr>
          <w:rFonts w:eastAsia="仿宋" w:hint="eastAsia"/>
          <w:sz w:val="28"/>
          <w:szCs w:val="32"/>
        </w:rPr>
        <w:t>；</w:t>
      </w:r>
    </w:p>
    <w:p w14:paraId="1BAA14D4" w14:textId="77777777" w:rsidR="001001AD" w:rsidRDefault="00000000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应将材料清单上传在代码托管平台上；</w:t>
      </w:r>
    </w:p>
    <w:p w14:paraId="66EDCE2C" w14:textId="77777777" w:rsidR="001001AD" w:rsidRDefault="00000000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在学期最后一节课前按要求打包发送至</w:t>
      </w:r>
      <w:r>
        <w:rPr>
          <w:rFonts w:eastAsia="仿宋" w:hint="eastAsia"/>
          <w:sz w:val="28"/>
          <w:szCs w:val="32"/>
        </w:rPr>
        <w:t>cni</w:t>
      </w:r>
      <w:r>
        <w:rPr>
          <w:rFonts w:eastAsia="仿宋"/>
          <w:sz w:val="28"/>
          <w:szCs w:val="32"/>
        </w:rPr>
        <w:t>21@qq.com</w:t>
      </w:r>
      <w:r>
        <w:rPr>
          <w:rFonts w:eastAsia="仿宋" w:hint="eastAsia"/>
          <w:sz w:val="28"/>
          <w:szCs w:val="32"/>
        </w:rPr>
        <w:t>。</w:t>
      </w:r>
    </w:p>
    <w:p w14:paraId="4C0B60ED" w14:textId="77777777" w:rsidR="001001AD" w:rsidRDefault="001001AD">
      <w:pPr>
        <w:sectPr w:rsidR="001001A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A486EA7" w14:textId="7A832CE4" w:rsidR="001001AD" w:rsidRDefault="00000000" w:rsidP="00EF12D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56E9DCCA" w14:textId="5E9662C3" w:rsidR="00EF12DC" w:rsidRPr="00EF12DC" w:rsidRDefault="00EF12DC" w:rsidP="00EF12DC">
      <w:pPr>
        <w:pStyle w:val="a0"/>
        <w:spacing w:before="120" w:after="120"/>
        <w:ind w:firstLine="560"/>
        <w:rPr>
          <w:rFonts w:ascii="仿宋" w:eastAsia="仿宋" w:hAnsi="仿宋" w:hint="eastAsia"/>
          <w:sz w:val="28"/>
          <w:szCs w:val="28"/>
        </w:rPr>
      </w:pPr>
      <w:r w:rsidRPr="00EF12DC">
        <w:rPr>
          <w:rFonts w:ascii="仿宋" w:eastAsia="仿宋" w:hAnsi="仿宋" w:hint="eastAsia"/>
          <w:sz w:val="28"/>
          <w:szCs w:val="28"/>
        </w:rPr>
        <w:t>通过完成实验，掌握基于RFC应用层协议规约文档传输的原理，实现符合接口且能和已有知名软件协同运作的软件。</w:t>
      </w:r>
    </w:p>
    <w:p w14:paraId="17C9AB93" w14:textId="77777777" w:rsidR="001001AD" w:rsidRDefault="00000000">
      <w:pPr>
        <w:pStyle w:val="1"/>
        <w:spacing w:before="240" w:after="240"/>
      </w:pPr>
      <w:r>
        <w:t>实验环境</w:t>
      </w:r>
    </w:p>
    <w:p w14:paraId="2EC7F501" w14:textId="77777777" w:rsidR="001001AD" w:rsidRPr="00EF12DC" w:rsidRDefault="00000000">
      <w:pPr>
        <w:pStyle w:val="a0"/>
        <w:spacing w:before="120" w:after="120"/>
        <w:ind w:firstLine="560"/>
        <w:rPr>
          <w:rFonts w:ascii="仿宋" w:eastAsia="仿宋" w:hAnsi="仿宋"/>
          <w:sz w:val="28"/>
          <w:szCs w:val="28"/>
        </w:rPr>
      </w:pPr>
      <w:r w:rsidRPr="00EF12DC">
        <w:rPr>
          <w:rFonts w:ascii="仿宋" w:eastAsia="仿宋" w:hAnsi="仿宋" w:hint="eastAsia"/>
          <w:sz w:val="28"/>
          <w:szCs w:val="28"/>
        </w:rPr>
        <w:t>Windows10</w:t>
      </w:r>
    </w:p>
    <w:p w14:paraId="480EEF98" w14:textId="77777777" w:rsidR="001001AD" w:rsidRDefault="00000000">
      <w:pPr>
        <w:pStyle w:val="1"/>
        <w:spacing w:before="240" w:after="240"/>
      </w:pPr>
      <w:r>
        <w:rPr>
          <w:rFonts w:hint="eastAsia"/>
        </w:rPr>
        <w:t>实验结果</w:t>
      </w:r>
    </w:p>
    <w:p w14:paraId="03290A3D" w14:textId="256BCFB6" w:rsidR="00EF12DC" w:rsidRDefault="00EF12DC" w:rsidP="00EF12DC">
      <w:pPr>
        <w:spacing w:before="120" w:after="120" w:line="360" w:lineRule="auto"/>
        <w:ind w:leftChars="100" w:left="210"/>
      </w:pPr>
      <w:r w:rsidRPr="00EF12DC">
        <w:rPr>
          <w:rFonts w:ascii="仿宋" w:eastAsia="仿宋" w:hAnsi="仿宋" w:cs="Times New Roman" w:hint="eastAsia"/>
          <w:kern w:val="0"/>
          <w:sz w:val="28"/>
          <w:szCs w:val="28"/>
        </w:rPr>
        <w:t>1.</w:t>
      </w:r>
      <w:r w:rsidRPr="00EF12DC">
        <w:rPr>
          <w:rFonts w:ascii="仿宋" w:eastAsia="仿宋" w:hAnsi="仿宋" w:cs="Times New Roman" w:hint="eastAsia"/>
          <w:kern w:val="0"/>
          <w:sz w:val="28"/>
          <w:szCs w:val="28"/>
        </w:rPr>
        <w:t>通过运行命令行“./proxy -n 1080”，将该软件服务器启动，监听 1080端口</w:t>
      </w:r>
      <w:r w:rsidR="00B06ADC">
        <w:rPr>
          <w:rFonts w:ascii="仿宋" w:eastAsia="仿宋" w:hAnsi="仿宋" w:cs="Times New Roman" w:hint="eastAsia"/>
          <w:kern w:val="0"/>
          <w:sz w:val="28"/>
          <w:szCs w:val="28"/>
        </w:rPr>
        <w:t>（这里使用ubuntu虚拟机）</w:t>
      </w:r>
    </w:p>
    <w:p w14:paraId="6F651F32" w14:textId="11552985" w:rsidR="00EF12DC" w:rsidRDefault="00B06ADC" w:rsidP="00EF12DC">
      <w:pPr>
        <w:spacing w:before="120" w:after="120" w:line="360" w:lineRule="auto"/>
        <w:ind w:leftChars="100" w:left="210"/>
      </w:pPr>
      <w:r w:rsidRPr="00B06ADC">
        <w:drawing>
          <wp:inline distT="0" distB="0" distL="0" distR="0" wp14:anchorId="0B269C9A" wp14:editId="703EC095">
            <wp:extent cx="5486400" cy="1622425"/>
            <wp:effectExtent l="0" t="0" r="0" b="0"/>
            <wp:docPr id="1796594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4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8C86" w14:textId="5EAF8C78" w:rsidR="00EF12DC" w:rsidRPr="00B06ADC" w:rsidRDefault="00B06ADC" w:rsidP="00EF12DC">
      <w:pPr>
        <w:spacing w:before="120" w:after="120" w:line="360" w:lineRule="auto"/>
        <w:ind w:leftChars="100" w:left="210"/>
        <w:rPr>
          <w:rFonts w:ascii="仿宋" w:eastAsia="仿宋" w:hAnsi="仿宋" w:cs="Times New Roman"/>
          <w:kern w:val="0"/>
          <w:sz w:val="28"/>
          <w:szCs w:val="28"/>
        </w:rPr>
      </w:pPr>
      <w:r w:rsidRPr="00B06ADC">
        <w:rPr>
          <w:rFonts w:ascii="仿宋" w:eastAsia="仿宋" w:hAnsi="仿宋" w:cs="Times New Roman" w:hint="eastAsia"/>
          <w:kern w:val="0"/>
          <w:sz w:val="28"/>
          <w:szCs w:val="28"/>
        </w:rPr>
        <w:t>具体运行情况如下：</w:t>
      </w:r>
    </w:p>
    <w:p w14:paraId="6E9B86F1" w14:textId="041DCE77" w:rsidR="00B06ADC" w:rsidRDefault="00B06ADC" w:rsidP="00EF12DC">
      <w:pPr>
        <w:spacing w:before="120" w:after="120" w:line="360" w:lineRule="auto"/>
        <w:ind w:leftChars="100" w:left="210"/>
      </w:pPr>
      <w:r w:rsidRPr="00B06ADC">
        <w:drawing>
          <wp:inline distT="0" distB="0" distL="0" distR="0" wp14:anchorId="068654D2" wp14:editId="149A0EED">
            <wp:extent cx="5486400" cy="1021715"/>
            <wp:effectExtent l="0" t="0" r="0" b="6985"/>
            <wp:docPr id="806430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0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1E76" w14:textId="423F9781" w:rsidR="00B06ADC" w:rsidRPr="00B06ADC" w:rsidRDefault="00B06ADC" w:rsidP="00B06ADC">
      <w:pPr>
        <w:spacing w:before="120" w:after="120" w:line="360" w:lineRule="auto"/>
        <w:rPr>
          <w:rFonts w:ascii="仿宋" w:eastAsia="仿宋" w:hAnsi="仿宋" w:cs="Times New Roman"/>
          <w:kern w:val="0"/>
          <w:sz w:val="28"/>
          <w:szCs w:val="28"/>
        </w:rPr>
      </w:pPr>
      <w:r w:rsidRPr="00B06ADC">
        <w:rPr>
          <w:rFonts w:ascii="仿宋" w:eastAsia="仿宋" w:hAnsi="仿宋" w:cs="Times New Roman" w:hint="eastAsia"/>
          <w:kern w:val="0"/>
          <w:sz w:val="28"/>
          <w:szCs w:val="28"/>
        </w:rPr>
        <w:t>2.网卡模式为hostOnly确保机器无法访问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网址</w:t>
      </w:r>
    </w:p>
    <w:p w14:paraId="72DFEC74" w14:textId="06ACCDDE" w:rsidR="00B06ADC" w:rsidRPr="00B06ADC" w:rsidRDefault="00B06ADC" w:rsidP="00B06ADC">
      <w:pPr>
        <w:spacing w:before="120" w:after="120" w:line="360" w:lineRule="auto"/>
        <w:rPr>
          <w:rFonts w:ascii="仿宋" w:eastAsia="仿宋" w:hAnsi="仿宋" w:cs="Times New Roman"/>
          <w:kern w:val="0"/>
          <w:sz w:val="28"/>
          <w:szCs w:val="28"/>
        </w:rPr>
      </w:pPr>
      <w:r w:rsidRPr="00B06ADC">
        <w:rPr>
          <w:rFonts w:ascii="仿宋" w:eastAsia="仿宋" w:hAnsi="仿宋" w:cs="Times New Roman"/>
          <w:kern w:val="0"/>
          <w:sz w:val="28"/>
          <w:szCs w:val="28"/>
        </w:rPr>
        <w:lastRenderedPageBreak/>
        <w:drawing>
          <wp:inline distT="0" distB="0" distL="0" distR="0" wp14:anchorId="2E627459" wp14:editId="46824C8D">
            <wp:extent cx="5486400" cy="2267585"/>
            <wp:effectExtent l="0" t="0" r="0" b="0"/>
            <wp:docPr id="335522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22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D91F" w14:textId="77777777" w:rsidR="00B06ADC" w:rsidRDefault="00B06ADC" w:rsidP="00B06ADC">
      <w:pPr>
        <w:spacing w:before="120" w:after="120" w:line="360" w:lineRule="auto"/>
        <w:rPr>
          <w:rFonts w:hint="eastAsia"/>
        </w:rPr>
      </w:pPr>
    </w:p>
    <w:p w14:paraId="7C4A442F" w14:textId="6F5CBAD1" w:rsidR="00EF12DC" w:rsidRDefault="00B06ADC" w:rsidP="00B06ADC">
      <w:pPr>
        <w:spacing w:before="120" w:after="120" w:line="360" w:lineRule="auto"/>
        <w:rPr>
          <w:rFonts w:ascii="仿宋" w:eastAsia="仿宋" w:hAnsi="仿宋" w:cs="Times New Roman"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kern w:val="0"/>
          <w:sz w:val="28"/>
          <w:szCs w:val="28"/>
        </w:rPr>
        <w:t>3</w:t>
      </w:r>
      <w:r w:rsidRPr="00B06ADC">
        <w:rPr>
          <w:rFonts w:ascii="仿宋" w:eastAsia="仿宋" w:hAnsi="仿宋" w:cs="Times New Roman" w:hint="eastAsia"/>
          <w:kern w:val="0"/>
          <w:sz w:val="28"/>
          <w:szCs w:val="28"/>
        </w:rPr>
        <w:t>.取消选择“对所有协议均使用相同的代理”，并在“套接字”一行的标签中填入服务器端的IP地址与端口号，比如192.168.147.129和1080</w:t>
      </w:r>
    </w:p>
    <w:p w14:paraId="32319169" w14:textId="56680507" w:rsidR="00B06ADC" w:rsidRDefault="00B06ADC" w:rsidP="00B06ADC">
      <w:pPr>
        <w:spacing w:before="120" w:after="120" w:line="360" w:lineRule="auto"/>
        <w:rPr>
          <w:rFonts w:ascii="仿宋" w:eastAsia="仿宋" w:hAnsi="仿宋" w:cs="Times New Roman"/>
          <w:kern w:val="0"/>
          <w:sz w:val="28"/>
          <w:szCs w:val="28"/>
        </w:rPr>
      </w:pPr>
      <w:r w:rsidRPr="00B06ADC">
        <w:rPr>
          <w:rFonts w:ascii="仿宋" w:eastAsia="仿宋" w:hAnsi="仿宋" w:cs="Times New Roman"/>
          <w:kern w:val="0"/>
          <w:sz w:val="28"/>
          <w:szCs w:val="28"/>
        </w:rPr>
        <w:drawing>
          <wp:inline distT="0" distB="0" distL="0" distR="0" wp14:anchorId="6F95D247" wp14:editId="53328D52">
            <wp:extent cx="3726352" cy="2834874"/>
            <wp:effectExtent l="0" t="0" r="7620" b="3810"/>
            <wp:docPr id="2095508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08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196" cy="28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671" w14:textId="77777777" w:rsidR="00B06ADC" w:rsidRDefault="00B06ADC" w:rsidP="00B06ADC">
      <w:pPr>
        <w:spacing w:before="120" w:after="120" w:line="360" w:lineRule="auto"/>
        <w:rPr>
          <w:rFonts w:ascii="仿宋" w:eastAsia="仿宋" w:hAnsi="仿宋" w:cs="Times New Roman"/>
          <w:kern w:val="0"/>
          <w:sz w:val="28"/>
          <w:szCs w:val="28"/>
        </w:rPr>
      </w:pPr>
    </w:p>
    <w:p w14:paraId="345AB9F4" w14:textId="2AD5D8AB" w:rsidR="00B06ADC" w:rsidRDefault="004822D8" w:rsidP="00B06ADC">
      <w:pPr>
        <w:spacing w:before="120" w:after="120" w:line="360" w:lineRule="auto"/>
        <w:rPr>
          <w:rFonts w:ascii="仿宋" w:eastAsia="仿宋" w:hAnsi="仿宋" w:cs="Times New Roman"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kern w:val="0"/>
          <w:sz w:val="28"/>
          <w:szCs w:val="28"/>
        </w:rPr>
        <w:t>4.刷新页面，如果成功可以访问网址。这里不使用域名。</w:t>
      </w:r>
    </w:p>
    <w:p w14:paraId="565574FF" w14:textId="3CC5744F" w:rsidR="004822D8" w:rsidRPr="00B06ADC" w:rsidRDefault="004822D8" w:rsidP="00B06ADC">
      <w:pPr>
        <w:spacing w:before="120" w:after="120" w:line="360" w:lineRule="auto"/>
        <w:rPr>
          <w:rFonts w:ascii="仿宋" w:eastAsia="仿宋" w:hAnsi="仿宋" w:cs="Times New Roman" w:hint="eastAsia"/>
          <w:kern w:val="0"/>
          <w:sz w:val="28"/>
          <w:szCs w:val="28"/>
        </w:rPr>
      </w:pPr>
      <w:r w:rsidRPr="004822D8">
        <w:rPr>
          <w:rFonts w:ascii="仿宋" w:eastAsia="仿宋" w:hAnsi="仿宋" w:cs="Times New Roman"/>
          <w:kern w:val="0"/>
          <w:sz w:val="28"/>
          <w:szCs w:val="28"/>
        </w:rPr>
        <w:lastRenderedPageBreak/>
        <w:drawing>
          <wp:inline distT="0" distB="0" distL="0" distR="0" wp14:anchorId="7E0BBDE8" wp14:editId="558E2304">
            <wp:extent cx="5486400" cy="1659255"/>
            <wp:effectExtent l="0" t="0" r="0" b="0"/>
            <wp:docPr id="1260134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34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3C73" w14:textId="77777777" w:rsidR="001001AD" w:rsidRDefault="00000000">
      <w:pPr>
        <w:pStyle w:val="1"/>
        <w:spacing w:before="240" w:after="240"/>
      </w:pPr>
      <w:r>
        <w:rPr>
          <w:rFonts w:hint="eastAsia"/>
        </w:rPr>
        <w:t>实验代码</w:t>
      </w:r>
    </w:p>
    <w:p w14:paraId="4F4EE450" w14:textId="77777777" w:rsidR="001001AD" w:rsidRDefault="00000000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r>
        <w:rPr>
          <w:rFonts w:hint="eastAsia"/>
        </w:rPr>
        <w:t>https://github.com/abanumber2/Computer-Network-and-Internet/tree/master</w:t>
      </w:r>
    </w:p>
    <w:p w14:paraId="2099B76B" w14:textId="77777777" w:rsidR="001001AD" w:rsidRDefault="001001AD">
      <w:pPr>
        <w:spacing w:line="360" w:lineRule="auto"/>
        <w:ind w:firstLine="420"/>
      </w:pPr>
    </w:p>
    <w:sectPr w:rsidR="001001AD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E56F7" w14:textId="77777777" w:rsidR="00C222CF" w:rsidRDefault="00C222CF">
      <w:r>
        <w:separator/>
      </w:r>
    </w:p>
  </w:endnote>
  <w:endnote w:type="continuationSeparator" w:id="0">
    <w:p w14:paraId="6343FE25" w14:textId="77777777" w:rsidR="00C222CF" w:rsidRDefault="00C22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90072" w14:textId="77777777" w:rsidR="001001AD" w:rsidRDefault="00000000">
    <w:pPr>
      <w:pStyle w:val="a4"/>
      <w:jc w:val="center"/>
    </w:pPr>
    <w:r>
      <w:fldChar w:fldCharType="begin"/>
    </w:r>
    <w:r>
      <w:instrText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E13F7" w14:textId="77777777" w:rsidR="00C222CF" w:rsidRDefault="00C222CF">
      <w:r>
        <w:separator/>
      </w:r>
    </w:p>
  </w:footnote>
  <w:footnote w:type="continuationSeparator" w:id="0">
    <w:p w14:paraId="1E8B5579" w14:textId="77777777" w:rsidR="00C222CF" w:rsidRDefault="00C22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09E8" w14:textId="77777777" w:rsidR="001001AD" w:rsidRDefault="00000000">
    <w:pPr>
      <w:pStyle w:val="a5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567111B"/>
    <w:multiLevelType w:val="singleLevel"/>
    <w:tmpl w:val="C567111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15720D3"/>
    <w:multiLevelType w:val="multilevel"/>
    <w:tmpl w:val="315720D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D3264"/>
    <w:multiLevelType w:val="hybridMultilevel"/>
    <w:tmpl w:val="FBB28C10"/>
    <w:lvl w:ilvl="0" w:tplc="D7B624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A2D6AC0"/>
    <w:multiLevelType w:val="multilevel"/>
    <w:tmpl w:val="7A2D6A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16707209">
    <w:abstractNumId w:val="3"/>
  </w:num>
  <w:num w:numId="2" w16cid:durableId="2126653646">
    <w:abstractNumId w:val="1"/>
  </w:num>
  <w:num w:numId="3" w16cid:durableId="366292670">
    <w:abstractNumId w:val="0"/>
  </w:num>
  <w:num w:numId="4" w16cid:durableId="971599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Q1OGMwZmIxN2NkOWQyM2I5MDhjZDY4YTQzOTdiMzkifQ=="/>
  </w:docVars>
  <w:rsids>
    <w:rsidRoot w:val="2DAD2F70"/>
    <w:rsid w:val="000E116C"/>
    <w:rsid w:val="001001AD"/>
    <w:rsid w:val="001F6B82"/>
    <w:rsid w:val="002E143C"/>
    <w:rsid w:val="00301C36"/>
    <w:rsid w:val="0037633D"/>
    <w:rsid w:val="0040017F"/>
    <w:rsid w:val="004822D8"/>
    <w:rsid w:val="005F202B"/>
    <w:rsid w:val="006A591C"/>
    <w:rsid w:val="00B06ADC"/>
    <w:rsid w:val="00C02540"/>
    <w:rsid w:val="00C222CF"/>
    <w:rsid w:val="00C96BD3"/>
    <w:rsid w:val="00CC4EDA"/>
    <w:rsid w:val="00EF12DC"/>
    <w:rsid w:val="00F6453D"/>
    <w:rsid w:val="07DE7AD4"/>
    <w:rsid w:val="26613D7C"/>
    <w:rsid w:val="296A09AD"/>
    <w:rsid w:val="2DAD2F70"/>
    <w:rsid w:val="331B6A0C"/>
    <w:rsid w:val="348D3265"/>
    <w:rsid w:val="37827774"/>
    <w:rsid w:val="4CC106B1"/>
    <w:rsid w:val="4EDE4E82"/>
    <w:rsid w:val="5DCA7ABF"/>
    <w:rsid w:val="64591E97"/>
    <w:rsid w:val="64F645A1"/>
    <w:rsid w:val="677E3B06"/>
    <w:rsid w:val="71E061E4"/>
    <w:rsid w:val="74D53F8C"/>
    <w:rsid w:val="751D007E"/>
    <w:rsid w:val="75FB160F"/>
    <w:rsid w:val="7EF9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D3E78"/>
  <w15:docId w15:val="{A3ED4398-289A-4FE6-8B44-D4E3AA26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0"/>
    <w:uiPriority w:val="9"/>
    <w:qFormat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4">
    <w:name w:val="footer"/>
    <w:basedOn w:val="a"/>
    <w:uiPriority w:val="99"/>
    <w:unhideWhenUsed/>
    <w:qFormat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a5">
    <w:name w:val="header"/>
    <w:basedOn w:val="a"/>
    <w:uiPriority w:val="99"/>
    <w:unhideWhenUsed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a6">
    <w:name w:val="Subtitle"/>
    <w:basedOn w:val="a"/>
    <w:next w:val="a"/>
    <w:uiPriority w:val="11"/>
    <w:qFormat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paragraph" w:styleId="a7">
    <w:name w:val="Title"/>
    <w:basedOn w:val="a"/>
    <w:next w:val="a"/>
    <w:uiPriority w:val="10"/>
    <w:qFormat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styleId="a8">
    <w:name w:val="Hyperlink"/>
    <w:basedOn w:val="a1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混浊独清</dc:creator>
  <cp:lastModifiedBy>ANTHONY CHEN</cp:lastModifiedBy>
  <cp:revision>3</cp:revision>
  <dcterms:created xsi:type="dcterms:W3CDTF">2021-05-30T05:37:00Z</dcterms:created>
  <dcterms:modified xsi:type="dcterms:W3CDTF">2024-12-06T01:01:00Z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07094B434FAA4FDF9B0C3D2362CF29A6_13</vt:lpwstr>
  </property>
</Properties>
</file>