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5DF908" w14:textId="77777777" w:rsidR="004575C2" w:rsidRPr="00C23E38" w:rsidRDefault="00000000">
      <w:pPr>
        <w:spacing w:after="40"/>
        <w:rPr>
          <w:sz w:val="36"/>
          <w:szCs w:val="36"/>
        </w:rPr>
      </w:pPr>
      <w:r w:rsidRPr="00C23E38">
        <w:rPr>
          <w:rFonts w:ascii="Cambria" w:eastAsia="Cambria" w:hAnsi="Cambria" w:cs="Cambria"/>
          <w:b/>
          <w:bCs/>
          <w:color w:val="1D3557"/>
          <w:sz w:val="36"/>
          <w:szCs w:val="36"/>
        </w:rPr>
        <w:t>Andrzej Baranski-Madrigal</w:t>
      </w:r>
    </w:p>
    <w:p w14:paraId="5A278112" w14:textId="53E0F8EA" w:rsidR="004575C2" w:rsidRPr="00C23E38" w:rsidRDefault="00000000">
      <w:pPr>
        <w:tabs>
          <w:tab w:val="right" w:pos="9360"/>
        </w:tabs>
        <w:spacing w:after="160"/>
      </w:pPr>
      <w:r w:rsidRPr="00C23E38">
        <w:rPr>
          <w:color w:val="5B6270"/>
        </w:rPr>
        <w:t>Curriculum Vitae   ·   Last updated:</w:t>
      </w:r>
      <w:r w:rsidR="00961E6D" w:rsidRPr="00C23E38">
        <w:rPr>
          <w:color w:val="5B6270"/>
        </w:rPr>
        <w:t xml:space="preserve"> October, 2026</w:t>
      </w:r>
    </w:p>
    <w:p w14:paraId="388F6F39" w14:textId="77777777" w:rsidR="004575C2" w:rsidRDefault="00000000">
      <w:pPr>
        <w:tabs>
          <w:tab w:val="right" w:pos="9360"/>
        </w:tabs>
      </w:pPr>
      <w:r>
        <w:rPr>
          <w:b/>
          <w:bCs/>
        </w:rPr>
        <w:t>Office address</w:t>
      </w:r>
    </w:p>
    <w:p w14:paraId="71AAB5D2" w14:textId="77777777" w:rsidR="004575C2" w:rsidRDefault="00000000">
      <w:pPr>
        <w:tabs>
          <w:tab w:val="right" w:pos="9360"/>
        </w:tabs>
      </w:pPr>
      <w:r>
        <w:t>Department of Economics, Division of Social Science</w:t>
      </w:r>
    </w:p>
    <w:p w14:paraId="3D0E2A82" w14:textId="77777777" w:rsidR="004575C2" w:rsidRDefault="00000000">
      <w:pPr>
        <w:tabs>
          <w:tab w:val="right" w:pos="9360"/>
        </w:tabs>
      </w:pPr>
      <w:r>
        <w:t>New York University Abu Dhabi</w:t>
      </w:r>
    </w:p>
    <w:p w14:paraId="63818262" w14:textId="196442BA" w:rsidR="004575C2" w:rsidRDefault="00000000">
      <w:pPr>
        <w:tabs>
          <w:tab w:val="right" w:pos="9360"/>
        </w:tabs>
      </w:pPr>
      <w:proofErr w:type="spellStart"/>
      <w:r>
        <w:t>Bldg</w:t>
      </w:r>
      <w:proofErr w:type="spellEnd"/>
      <w:r>
        <w:t xml:space="preserve"> A5, Office 1</w:t>
      </w:r>
      <w:r w:rsidR="00961E6D">
        <w:t>63</w:t>
      </w:r>
      <w:r>
        <w:t xml:space="preserve">, </w:t>
      </w:r>
      <w:proofErr w:type="spellStart"/>
      <w:r>
        <w:t>Saadiyat</w:t>
      </w:r>
      <w:proofErr w:type="spellEnd"/>
      <w:r>
        <w:t xml:space="preserve"> NYUAD Campus</w:t>
      </w:r>
    </w:p>
    <w:p w14:paraId="7A73DC8A" w14:textId="77777777" w:rsidR="004575C2" w:rsidRDefault="00000000">
      <w:pPr>
        <w:tabs>
          <w:tab w:val="right" w:pos="9360"/>
        </w:tabs>
      </w:pPr>
      <w:r>
        <w:t>Abu Dhabi, United Arab Emirates</w:t>
      </w:r>
    </w:p>
    <w:p w14:paraId="49E08C66" w14:textId="77777777" w:rsidR="004575C2" w:rsidRDefault="00000000">
      <w:pPr>
        <w:tabs>
          <w:tab w:val="right" w:pos="9360"/>
        </w:tabs>
        <w:spacing w:before="80"/>
      </w:pPr>
      <w:r>
        <w:t>Office: +971 (0)2 628 7633   ·   Mobile: +971 (0)50 705 4394</w:t>
      </w:r>
    </w:p>
    <w:p w14:paraId="4676FF0B" w14:textId="77777777" w:rsidR="004575C2" w:rsidRDefault="00000000">
      <w:pPr>
        <w:tabs>
          <w:tab w:val="right" w:pos="9360"/>
        </w:tabs>
      </w:pPr>
      <w:r>
        <w:t>a.baranski@nyu.edu   ·   abarmad@gmail.com   ·   http://www.abarmad.com</w:t>
      </w:r>
    </w:p>
    <w:p w14:paraId="5E23289A" w14:textId="77777777" w:rsidR="004575C2" w:rsidRDefault="00000000">
      <w:pPr>
        <w:pStyle w:val="Heading1"/>
        <w:keepNext/>
      </w:pPr>
      <w:r>
        <w:t>Academic Appointments</w:t>
      </w:r>
    </w:p>
    <w:p w14:paraId="05D99376" w14:textId="388C9D42" w:rsidR="004575C2" w:rsidRDefault="00000000">
      <w:pPr>
        <w:tabs>
          <w:tab w:val="right" w:pos="9360"/>
        </w:tabs>
      </w:pPr>
      <w:r>
        <w:rPr>
          <w:b/>
          <w:bCs/>
        </w:rPr>
        <w:t>Associate Professor of Economics</w:t>
      </w:r>
      <w:r>
        <w:tab/>
      </w:r>
      <w:r w:rsidR="00F8634B">
        <w:t>September</w:t>
      </w:r>
      <w:r w:rsidR="00D149BB">
        <w:t xml:space="preserve"> 202</w:t>
      </w:r>
      <w:r w:rsidR="00F8634B">
        <w:t>5</w:t>
      </w:r>
      <w:r w:rsidR="00D149BB">
        <w:t xml:space="preserve"> </w:t>
      </w:r>
      <w:r w:rsidRPr="0062019A">
        <w:t>– present</w:t>
      </w:r>
    </w:p>
    <w:p w14:paraId="06FABE7B" w14:textId="77777777" w:rsidR="004575C2" w:rsidRDefault="00000000">
      <w:pPr>
        <w:tabs>
          <w:tab w:val="right" w:pos="9360"/>
        </w:tabs>
        <w:spacing w:after="60"/>
      </w:pPr>
      <w:r>
        <w:rPr>
          <w:color w:val="5B6270"/>
        </w:rPr>
        <w:t>Division of Social Science, New York University Abu Dhabi</w:t>
      </w:r>
    </w:p>
    <w:p w14:paraId="5C6A3964" w14:textId="2CC1669B" w:rsidR="004575C2" w:rsidRDefault="00000000">
      <w:pPr>
        <w:tabs>
          <w:tab w:val="right" w:pos="9360"/>
        </w:tabs>
      </w:pPr>
      <w:r>
        <w:rPr>
          <w:b/>
          <w:bCs/>
        </w:rPr>
        <w:t>Assistant Professor of Economics</w:t>
      </w:r>
      <w:r>
        <w:tab/>
        <w:t xml:space="preserve">August 2018 </w:t>
      </w:r>
      <w:r w:rsidRPr="007D50F4">
        <w:t xml:space="preserve">– </w:t>
      </w:r>
      <w:r w:rsidR="007D50F4" w:rsidRPr="007D50F4">
        <w:t>August 202</w:t>
      </w:r>
      <w:r w:rsidR="00F8634B">
        <w:t>5</w:t>
      </w:r>
    </w:p>
    <w:p w14:paraId="7228A0D2" w14:textId="77777777" w:rsidR="004575C2" w:rsidRDefault="00000000">
      <w:pPr>
        <w:tabs>
          <w:tab w:val="right" w:pos="9360"/>
        </w:tabs>
        <w:spacing w:after="60"/>
      </w:pPr>
      <w:r>
        <w:rPr>
          <w:color w:val="5B6270"/>
        </w:rPr>
        <w:t>Division of Social Science, New York University Abu Dhabi</w:t>
      </w:r>
    </w:p>
    <w:p w14:paraId="1BAE7CEC" w14:textId="77777777" w:rsidR="004575C2" w:rsidRDefault="00000000">
      <w:pPr>
        <w:tabs>
          <w:tab w:val="right" w:pos="9360"/>
        </w:tabs>
      </w:pPr>
      <w:r>
        <w:rPr>
          <w:b/>
          <w:bCs/>
        </w:rPr>
        <w:t>Assistant Professor of Economics</w:t>
      </w:r>
      <w:r>
        <w:tab/>
        <w:t>August 2015 – August 2018</w:t>
      </w:r>
    </w:p>
    <w:p w14:paraId="0FFB1B1E" w14:textId="77777777" w:rsidR="004575C2" w:rsidRDefault="00000000">
      <w:pPr>
        <w:tabs>
          <w:tab w:val="right" w:pos="9360"/>
        </w:tabs>
        <w:spacing w:after="60"/>
      </w:pPr>
      <w:r>
        <w:rPr>
          <w:color w:val="5B6270"/>
        </w:rPr>
        <w:t>School of Business and Economics, Maastricht University</w:t>
      </w:r>
    </w:p>
    <w:p w14:paraId="2F4BF5E9" w14:textId="77777777" w:rsidR="004575C2" w:rsidRDefault="00000000">
      <w:pPr>
        <w:pStyle w:val="Heading1"/>
        <w:keepNext/>
      </w:pPr>
      <w:r>
        <w:t>Administrative Roles</w:t>
      </w:r>
    </w:p>
    <w:p w14:paraId="1025C556" w14:textId="5BFF4886" w:rsidR="004575C2" w:rsidRDefault="00000000">
      <w:pPr>
        <w:tabs>
          <w:tab w:val="right" w:pos="9360"/>
        </w:tabs>
        <w:spacing w:after="60"/>
      </w:pPr>
      <w:r>
        <w:rPr>
          <w:b/>
          <w:bCs/>
        </w:rPr>
        <w:t xml:space="preserve">Director, </w:t>
      </w:r>
      <w:r>
        <w:t>Social Science Experimental Laboratory (SSEL), NYU Abu Dhabi</w:t>
      </w:r>
      <w:r>
        <w:tab/>
      </w:r>
      <w:r w:rsidR="00F8634B" w:rsidRPr="00347766">
        <w:t xml:space="preserve">September </w:t>
      </w:r>
      <w:r w:rsidR="00442463">
        <w:t xml:space="preserve">2025 - </w:t>
      </w:r>
      <w:r w:rsidR="00F8634B" w:rsidRPr="00347766">
        <w:t>present</w:t>
      </w:r>
    </w:p>
    <w:p w14:paraId="141037FB" w14:textId="550DB927" w:rsidR="004575C2" w:rsidRDefault="00000000">
      <w:pPr>
        <w:tabs>
          <w:tab w:val="right" w:pos="9360"/>
        </w:tabs>
        <w:spacing w:after="60"/>
      </w:pPr>
      <w:r>
        <w:rPr>
          <w:b/>
          <w:bCs/>
        </w:rPr>
        <w:t xml:space="preserve">Director, </w:t>
      </w:r>
      <w:r>
        <w:t>Cluster of Experimental Social Science, NYU Abu Dhabi</w:t>
      </w:r>
      <w:r>
        <w:tab/>
      </w:r>
      <w:r w:rsidR="00F8634B" w:rsidRPr="00347766">
        <w:t>September 2025 - present</w:t>
      </w:r>
    </w:p>
    <w:p w14:paraId="4D405374" w14:textId="26AD9443" w:rsidR="004575C2" w:rsidRDefault="00000000">
      <w:pPr>
        <w:tabs>
          <w:tab w:val="right" w:pos="9360"/>
        </w:tabs>
        <w:spacing w:after="60"/>
      </w:pPr>
      <w:r>
        <w:rPr>
          <w:b/>
          <w:bCs/>
        </w:rPr>
        <w:t xml:space="preserve">Director, </w:t>
      </w:r>
      <w:r w:rsidR="00D149BB">
        <w:t xml:space="preserve">Master of Science in Economics Program, </w:t>
      </w:r>
      <w:r>
        <w:t>NYU Abu Dhabi</w:t>
      </w:r>
      <w:r>
        <w:tab/>
      </w:r>
      <w:r w:rsidR="00F8634B" w:rsidRPr="00347766">
        <w:t>December 2025 - present</w:t>
      </w:r>
    </w:p>
    <w:p w14:paraId="37CE569E" w14:textId="77777777" w:rsidR="004575C2" w:rsidRDefault="00000000">
      <w:pPr>
        <w:pStyle w:val="Heading1"/>
        <w:keepNext/>
      </w:pPr>
      <w:r>
        <w:t>Education</w:t>
      </w:r>
    </w:p>
    <w:p w14:paraId="01DDBE33" w14:textId="77777777" w:rsidR="004575C2" w:rsidRDefault="00000000">
      <w:pPr>
        <w:tabs>
          <w:tab w:val="right" w:pos="9360"/>
        </w:tabs>
        <w:spacing w:after="60"/>
      </w:pPr>
      <w:r>
        <w:rPr>
          <w:b/>
          <w:bCs/>
        </w:rPr>
        <w:t>Ph.D., Economics</w:t>
      </w:r>
      <w:r>
        <w:t>, The Ohio State University</w:t>
      </w:r>
      <w:r>
        <w:tab/>
        <w:t>August 2015</w:t>
      </w:r>
    </w:p>
    <w:p w14:paraId="32D652FD" w14:textId="77777777" w:rsidR="004575C2" w:rsidRDefault="00000000">
      <w:pPr>
        <w:tabs>
          <w:tab w:val="right" w:pos="9360"/>
        </w:tabs>
        <w:spacing w:after="60"/>
      </w:pPr>
      <w:r>
        <w:rPr>
          <w:b/>
          <w:bCs/>
        </w:rPr>
        <w:t>M.A., Economics</w:t>
      </w:r>
      <w:r>
        <w:t>, The Ohio State University</w:t>
      </w:r>
      <w:r>
        <w:tab/>
        <w:t>August 2010</w:t>
      </w:r>
    </w:p>
    <w:p w14:paraId="633A910C" w14:textId="77777777" w:rsidR="004575C2" w:rsidRDefault="00000000">
      <w:pPr>
        <w:tabs>
          <w:tab w:val="right" w:pos="9360"/>
        </w:tabs>
        <w:spacing w:after="60"/>
      </w:pPr>
      <w:r w:rsidRPr="00D149BB">
        <w:t>B.A.</w:t>
      </w:r>
      <w:r w:rsidRPr="00D149BB">
        <w:rPr>
          <w:b/>
          <w:bCs/>
        </w:rPr>
        <w:t>,</w:t>
      </w:r>
      <w:r>
        <w:rPr>
          <w:b/>
          <w:bCs/>
        </w:rPr>
        <w:t xml:space="preserve"> Economics</w:t>
      </w:r>
      <w:r>
        <w:t>, Universidad de Costa Rica</w:t>
      </w:r>
      <w:r>
        <w:tab/>
        <w:t>February 2009</w:t>
      </w:r>
    </w:p>
    <w:p w14:paraId="58DB61BC" w14:textId="77777777" w:rsidR="004575C2" w:rsidRDefault="00000000">
      <w:pPr>
        <w:pStyle w:val="Heading1"/>
        <w:keepNext/>
      </w:pPr>
      <w:r>
        <w:t>Areas of Specialization</w:t>
      </w:r>
    </w:p>
    <w:p w14:paraId="7341441B" w14:textId="77777777" w:rsidR="004575C2" w:rsidRDefault="00000000">
      <w:pPr>
        <w:tabs>
          <w:tab w:val="right" w:pos="9360"/>
        </w:tabs>
        <w:spacing w:after="20"/>
      </w:pPr>
      <w:r>
        <w:rPr>
          <w:b/>
          <w:bCs/>
        </w:rPr>
        <w:t xml:space="preserve">Research: </w:t>
      </w:r>
      <w:r>
        <w:t>Experimental and Behavioral Economics, Microeconomics, Political Economy</w:t>
      </w:r>
    </w:p>
    <w:p w14:paraId="29DEC5B5" w14:textId="77777777" w:rsidR="004575C2" w:rsidRDefault="00000000">
      <w:pPr>
        <w:tabs>
          <w:tab w:val="right" w:pos="9360"/>
        </w:tabs>
        <w:spacing w:after="60"/>
      </w:pPr>
      <w:r>
        <w:rPr>
          <w:b/>
          <w:bCs/>
        </w:rPr>
        <w:t xml:space="preserve">Graduate teaching: </w:t>
      </w:r>
      <w:r>
        <w:t>Experimental Economics, Behavioral Economics, Microeconomics</w:t>
      </w:r>
    </w:p>
    <w:p w14:paraId="62537B02" w14:textId="77777777" w:rsidR="004575C2" w:rsidRDefault="00000000">
      <w:pPr>
        <w:pStyle w:val="Heading1"/>
        <w:keepNext/>
      </w:pPr>
      <w:r>
        <w:t>Publications</w:t>
      </w:r>
    </w:p>
    <w:p w14:paraId="37A2D5CB" w14:textId="77777777" w:rsidR="004575C2" w:rsidRDefault="00000000">
      <w:pPr>
        <w:pStyle w:val="ListParagraph"/>
        <w:numPr>
          <w:ilvl w:val="0"/>
          <w:numId w:val="2"/>
        </w:numPr>
        <w:spacing w:after="100"/>
      </w:pPr>
      <w:r>
        <w:t xml:space="preserve">Baranski, Andrzej, and Ernesto Reuben. “Competing for Power in Multilateral Negotiations under Majority and Unanimity Rules.” </w:t>
      </w:r>
      <w:r>
        <w:rPr>
          <w:i/>
          <w:iCs/>
        </w:rPr>
        <w:t>Games and Economic Behavior</w:t>
      </w:r>
      <w:r>
        <w:t>, accepted.</w:t>
      </w:r>
    </w:p>
    <w:p w14:paraId="7CF08CF5" w14:textId="77777777" w:rsidR="004575C2" w:rsidRDefault="00000000">
      <w:pPr>
        <w:pStyle w:val="ListParagraph"/>
        <w:numPr>
          <w:ilvl w:val="0"/>
          <w:numId w:val="2"/>
        </w:numPr>
        <w:spacing w:after="100"/>
      </w:pPr>
      <w:r>
        <w:t xml:space="preserve">Baranski, Andrzej, and Nicholas Haas. “Exclusionary Bargaining Behavior in 14 Countries: Prevalence and Predictors.” </w:t>
      </w:r>
      <w:r>
        <w:rPr>
          <w:i/>
          <w:iCs/>
        </w:rPr>
        <w:t>PNAS Nexus</w:t>
      </w:r>
      <w:r>
        <w:t xml:space="preserve"> 4(1) (2025): pgae553.</w:t>
      </w:r>
    </w:p>
    <w:p w14:paraId="335C8665" w14:textId="77777777" w:rsidR="004575C2" w:rsidRDefault="00000000">
      <w:pPr>
        <w:pStyle w:val="ListParagraph"/>
        <w:numPr>
          <w:ilvl w:val="0"/>
          <w:numId w:val="2"/>
        </w:numPr>
        <w:spacing w:after="100"/>
      </w:pPr>
      <w:r>
        <w:t>Baranski, Andrzej, and Duk-</w:t>
      </w:r>
      <w:proofErr w:type="spellStart"/>
      <w:r>
        <w:t>Gyoo</w:t>
      </w:r>
      <w:proofErr w:type="spellEnd"/>
      <w:r>
        <w:t xml:space="preserve"> Kim. “Sharing the Burden of Negative Externalities: A Tale of Gridlock and Accountability Elusion.” </w:t>
      </w:r>
      <w:r>
        <w:rPr>
          <w:i/>
          <w:iCs/>
        </w:rPr>
        <w:t>Ecological Economics</w:t>
      </w:r>
      <w:r>
        <w:t xml:space="preserve"> 224 (2024): 108264.</w:t>
      </w:r>
    </w:p>
    <w:p w14:paraId="7F9CA009" w14:textId="77777777" w:rsidR="004575C2" w:rsidRDefault="00000000">
      <w:pPr>
        <w:pStyle w:val="ListParagraph"/>
        <w:numPr>
          <w:ilvl w:val="0"/>
          <w:numId w:val="2"/>
        </w:numPr>
        <w:spacing w:after="100"/>
      </w:pPr>
      <w:r>
        <w:t xml:space="preserve">Baranski, Andrzej, Diogo Geraldes, Ada Kovaliukaite, and James Tremewan. “An Experiment on Gender Representation in Majoritarian Bargaining.” </w:t>
      </w:r>
      <w:r>
        <w:rPr>
          <w:i/>
          <w:iCs/>
        </w:rPr>
        <w:t>Management Science</w:t>
      </w:r>
      <w:r>
        <w:t xml:space="preserve"> 70(10) (2024): 6622–6636.</w:t>
      </w:r>
    </w:p>
    <w:p w14:paraId="36B4872F" w14:textId="77777777" w:rsidR="004575C2" w:rsidRDefault="00000000">
      <w:pPr>
        <w:pStyle w:val="ListParagraph"/>
        <w:numPr>
          <w:ilvl w:val="0"/>
          <w:numId w:val="2"/>
        </w:numPr>
        <w:spacing w:after="100"/>
      </w:pPr>
      <w:r>
        <w:lastRenderedPageBreak/>
        <w:t xml:space="preserve">Baranski, Andrzej, and Nicholas Haas. “The Timing of Communication and Retaliation in Bargaining: An Experimental Study.” </w:t>
      </w:r>
      <w:r>
        <w:rPr>
          <w:i/>
          <w:iCs/>
        </w:rPr>
        <w:t>Journal of Economic Psychology</w:t>
      </w:r>
      <w:r>
        <w:t xml:space="preserve"> 96 (2023): 102621.</w:t>
      </w:r>
    </w:p>
    <w:p w14:paraId="46B2F0F6" w14:textId="77777777" w:rsidR="004575C2" w:rsidRDefault="00000000">
      <w:pPr>
        <w:pStyle w:val="ListParagraph"/>
        <w:numPr>
          <w:ilvl w:val="0"/>
          <w:numId w:val="2"/>
        </w:numPr>
        <w:spacing w:after="100"/>
      </w:pPr>
      <w:r>
        <w:t xml:space="preserve">Baranski, Andrzej, Nicholas Haas, and Rebecca Morton. “Pork versus Policy: Experimental Evidence on Majoritarian Bargaining with Real-World Consequences.” </w:t>
      </w:r>
      <w:r>
        <w:rPr>
          <w:i/>
          <w:iCs/>
        </w:rPr>
        <w:t>The Journal of Politics</w:t>
      </w:r>
      <w:r>
        <w:t xml:space="preserve"> 85(2) (2023): 537–552.</w:t>
      </w:r>
    </w:p>
    <w:p w14:paraId="59D2F3DE" w14:textId="77777777" w:rsidR="004575C2" w:rsidRDefault="00000000">
      <w:pPr>
        <w:pStyle w:val="ListParagraph"/>
        <w:numPr>
          <w:ilvl w:val="0"/>
          <w:numId w:val="2"/>
        </w:numPr>
        <w:spacing w:after="100"/>
      </w:pPr>
      <w:r>
        <w:t xml:space="preserve">Baranski, Andrzej, and Caleb A. Cox. “Communication in Multilateral Bargaining with Joint Production.” </w:t>
      </w:r>
      <w:r>
        <w:rPr>
          <w:i/>
          <w:iCs/>
        </w:rPr>
        <w:t>Experimental Economics</w:t>
      </w:r>
      <w:r>
        <w:t xml:space="preserve"> 26(1) (2023): 55–77.</w:t>
      </w:r>
    </w:p>
    <w:p w14:paraId="0CE27813" w14:textId="77777777" w:rsidR="004575C2" w:rsidRDefault="00000000">
      <w:pPr>
        <w:pStyle w:val="ListParagraph"/>
        <w:numPr>
          <w:ilvl w:val="0"/>
          <w:numId w:val="2"/>
        </w:numPr>
        <w:spacing w:after="100"/>
      </w:pPr>
      <w:r>
        <w:t xml:space="preserve">Baranski, Andrzej, and Rebecca Morton. “The Determinants of Multilateral Bargaining: A Comprehensive Analysis of Baron and </w:t>
      </w:r>
      <w:proofErr w:type="spellStart"/>
      <w:r>
        <w:t>Ferejohn</w:t>
      </w:r>
      <w:proofErr w:type="spellEnd"/>
      <w:r>
        <w:t xml:space="preserve"> Majoritarian Bargaining Experiments.” </w:t>
      </w:r>
      <w:r>
        <w:rPr>
          <w:i/>
          <w:iCs/>
        </w:rPr>
        <w:t>Experimental Economics</w:t>
      </w:r>
      <w:r>
        <w:t xml:space="preserve"> 25(4) (2022): 1079–1108.</w:t>
      </w:r>
    </w:p>
    <w:p w14:paraId="67251E02" w14:textId="77777777" w:rsidR="004575C2" w:rsidRDefault="00000000">
      <w:pPr>
        <w:pStyle w:val="ListParagraph"/>
        <w:numPr>
          <w:ilvl w:val="0"/>
          <w:numId w:val="2"/>
        </w:numPr>
        <w:spacing w:after="100"/>
      </w:pPr>
      <w:r>
        <w:t xml:space="preserve">Baranski, Andrzej. “Endogenous Claims and Collective Production: An Experimental Study on the Timing of Profit-Sharing Negotiations and Production.” </w:t>
      </w:r>
      <w:r>
        <w:rPr>
          <w:i/>
          <w:iCs/>
        </w:rPr>
        <w:t>Experimental Economics</w:t>
      </w:r>
      <w:r>
        <w:t xml:space="preserve"> 22(4) (2019): 857–884.</w:t>
      </w:r>
    </w:p>
    <w:p w14:paraId="15FD19E8" w14:textId="77777777" w:rsidR="004575C2" w:rsidRDefault="00000000">
      <w:pPr>
        <w:pStyle w:val="ListParagraph"/>
        <w:numPr>
          <w:ilvl w:val="0"/>
          <w:numId w:val="2"/>
        </w:numPr>
        <w:spacing w:after="100"/>
      </w:pPr>
      <w:r>
        <w:t xml:space="preserve">Baranski, Andrzej. “Voluntary Contributions and Collective Redistribution.” </w:t>
      </w:r>
      <w:r>
        <w:rPr>
          <w:i/>
          <w:iCs/>
        </w:rPr>
        <w:t>American Economic Journal: Microeconomics</w:t>
      </w:r>
      <w:r>
        <w:t xml:space="preserve"> 8(4) (2016): 149–173.</w:t>
      </w:r>
    </w:p>
    <w:p w14:paraId="29D79154" w14:textId="77777777" w:rsidR="004575C2" w:rsidRDefault="00000000">
      <w:pPr>
        <w:pStyle w:val="ListParagraph"/>
        <w:numPr>
          <w:ilvl w:val="0"/>
          <w:numId w:val="2"/>
        </w:numPr>
        <w:spacing w:after="100"/>
      </w:pPr>
      <w:r>
        <w:t xml:space="preserve">Baranski, Andrzej, and John H. Kagel. “Communication in Legislative Bargaining.” </w:t>
      </w:r>
      <w:r>
        <w:rPr>
          <w:i/>
          <w:iCs/>
        </w:rPr>
        <w:t>Journal of the Economic Science Association</w:t>
      </w:r>
      <w:r>
        <w:t xml:space="preserve"> 1(1) (2015): 59–71.</w:t>
      </w:r>
    </w:p>
    <w:p w14:paraId="4DEF1842" w14:textId="77777777" w:rsidR="004575C2" w:rsidRDefault="00000000">
      <w:pPr>
        <w:pStyle w:val="Heading1"/>
        <w:keepNext/>
      </w:pPr>
      <w:r>
        <w:t>Working Papers</w:t>
      </w:r>
    </w:p>
    <w:p w14:paraId="68828686" w14:textId="77777777" w:rsidR="004575C2" w:rsidRDefault="00000000">
      <w:pPr>
        <w:pStyle w:val="ListParagraph"/>
        <w:numPr>
          <w:ilvl w:val="0"/>
          <w:numId w:val="3"/>
        </w:numPr>
        <w:spacing w:after="100"/>
      </w:pPr>
      <w:r>
        <w:t>Baranski, Andrzej, David J. Cooper, and Jeong Kyu Lee. “Are LLMs Reliable Coders of Communication Content in Economic Experiments?” Under review.</w:t>
      </w:r>
    </w:p>
    <w:p w14:paraId="726FA7C1" w14:textId="77777777" w:rsidR="004575C2" w:rsidRDefault="00000000">
      <w:pPr>
        <w:pStyle w:val="ListParagraph"/>
        <w:numPr>
          <w:ilvl w:val="0"/>
          <w:numId w:val="3"/>
        </w:numPr>
        <w:spacing w:after="100"/>
      </w:pPr>
      <w:r>
        <w:t xml:space="preserve">Baranski, Andrzej, </w:t>
      </w:r>
      <w:proofErr w:type="spellStart"/>
      <w:r>
        <w:t>Prinsa</w:t>
      </w:r>
      <w:proofErr w:type="spellEnd"/>
      <w:r>
        <w:t xml:space="preserve"> Chauhan, and Aurelie Dariel. “Who Is Watching? Gender Composition of Observers and Risk Taking.” Under review.</w:t>
      </w:r>
    </w:p>
    <w:p w14:paraId="40839897" w14:textId="77777777" w:rsidR="004575C2" w:rsidRDefault="00000000">
      <w:pPr>
        <w:pStyle w:val="ListParagraph"/>
        <w:numPr>
          <w:ilvl w:val="0"/>
          <w:numId w:val="3"/>
        </w:numPr>
        <w:spacing w:after="100"/>
      </w:pPr>
      <w:r>
        <w:t>Baranski, Andrzej, Ernesto Reuben, and Arno Riedl. “The Role of Fairness Ideals in Coordination Failure and Success.” Under review.</w:t>
      </w:r>
    </w:p>
    <w:p w14:paraId="1381ADE7" w14:textId="77777777" w:rsidR="004575C2" w:rsidRDefault="00000000">
      <w:pPr>
        <w:pStyle w:val="ListParagraph"/>
        <w:numPr>
          <w:ilvl w:val="0"/>
          <w:numId w:val="3"/>
        </w:numPr>
        <w:spacing w:after="100"/>
      </w:pPr>
      <w:r>
        <w:t>Baranski, Andrzej, and Sumit Goel. “The Effect of Competition in Contests: A Unifying Approach.” Under review.</w:t>
      </w:r>
    </w:p>
    <w:p w14:paraId="70F9309C" w14:textId="77777777" w:rsidR="004575C2" w:rsidRDefault="00000000">
      <w:pPr>
        <w:pStyle w:val="ListParagraph"/>
        <w:numPr>
          <w:ilvl w:val="0"/>
          <w:numId w:val="3"/>
        </w:numPr>
        <w:spacing w:after="100"/>
      </w:pPr>
      <w:r>
        <w:t>Baranski, Andrzej, and Manu Muñoz. “The Recency Bias in the Attribution of Credit and Blame for Joint Work Outcomes.” Reject and resubmit.</w:t>
      </w:r>
    </w:p>
    <w:p w14:paraId="22CACBA2" w14:textId="3611443E" w:rsidR="004575C2" w:rsidRDefault="00000000">
      <w:pPr>
        <w:pStyle w:val="ListParagraph"/>
        <w:numPr>
          <w:ilvl w:val="0"/>
          <w:numId w:val="3"/>
        </w:numPr>
        <w:spacing w:after="100"/>
      </w:pPr>
      <w:r>
        <w:t xml:space="preserve">Baranski, Andrzej, Lina Lozano, and Nikos Nikiforakis. “Coordination through Bargaining in Weakest-Link Games.” </w:t>
      </w:r>
    </w:p>
    <w:p w14:paraId="308C4C7B" w14:textId="443B3BB8" w:rsidR="00F8634B" w:rsidRDefault="00000000" w:rsidP="00F8634B">
      <w:pPr>
        <w:pStyle w:val="ListParagraph"/>
        <w:numPr>
          <w:ilvl w:val="0"/>
          <w:numId w:val="3"/>
        </w:numPr>
        <w:spacing w:after="100"/>
      </w:pPr>
      <w:r>
        <w:t xml:space="preserve">Baranski, Andrzej, Diogo Geraldes, and James Tremewan. “Closing the Gender Gap in Multilateral Bargaining through Institutional Changes.” </w:t>
      </w:r>
    </w:p>
    <w:p w14:paraId="7329D845" w14:textId="77777777" w:rsidR="004575C2" w:rsidRDefault="00000000">
      <w:pPr>
        <w:pStyle w:val="Heading1"/>
        <w:keepNext/>
      </w:pPr>
      <w:r>
        <w:t>Work in Progress</w:t>
      </w:r>
    </w:p>
    <w:p w14:paraId="275ACBAD" w14:textId="77777777" w:rsidR="004575C2" w:rsidRDefault="00000000">
      <w:pPr>
        <w:pStyle w:val="ListParagraph"/>
        <w:numPr>
          <w:ilvl w:val="0"/>
          <w:numId w:val="4"/>
        </w:numPr>
        <w:spacing w:after="100"/>
      </w:pPr>
      <w:r>
        <w:t>“The Life Cycle of Beliefs” (with Larbi Alaoui).</w:t>
      </w:r>
    </w:p>
    <w:p w14:paraId="61446205" w14:textId="77777777" w:rsidR="004575C2" w:rsidRDefault="00000000">
      <w:pPr>
        <w:pStyle w:val="ListParagraph"/>
        <w:numPr>
          <w:ilvl w:val="0"/>
          <w:numId w:val="4"/>
        </w:numPr>
        <w:spacing w:after="100"/>
      </w:pPr>
      <w:r>
        <w:t>“Bargaining over Profit-Sharing Agreements: Theory and Experiments” (with Hulya Eraslan).</w:t>
      </w:r>
    </w:p>
    <w:p w14:paraId="1771402C" w14:textId="77777777" w:rsidR="004575C2" w:rsidRDefault="00000000">
      <w:pPr>
        <w:pStyle w:val="ListParagraph"/>
        <w:numPr>
          <w:ilvl w:val="0"/>
          <w:numId w:val="4"/>
        </w:numPr>
        <w:spacing w:after="100"/>
      </w:pPr>
      <w:r>
        <w:t>“Communication behind the Veil of Ignorance” (with Nick Haas and Hyoeun Park).</w:t>
      </w:r>
    </w:p>
    <w:p w14:paraId="6EB7901A" w14:textId="77777777" w:rsidR="004575C2" w:rsidRDefault="00000000">
      <w:pPr>
        <w:pStyle w:val="ListParagraph"/>
        <w:numPr>
          <w:ilvl w:val="0"/>
          <w:numId w:val="4"/>
        </w:numPr>
        <w:spacing w:after="100"/>
      </w:pPr>
      <w:r>
        <w:t>“Beyond the Binary: Self Perception of Gender Identity and Bargaining Behavior” (with Nicholas Haas).</w:t>
      </w:r>
    </w:p>
    <w:p w14:paraId="13203786" w14:textId="77777777" w:rsidR="004575C2" w:rsidRDefault="00000000">
      <w:pPr>
        <w:pStyle w:val="ListParagraph"/>
        <w:numPr>
          <w:ilvl w:val="0"/>
          <w:numId w:val="4"/>
        </w:numPr>
        <w:spacing w:after="100"/>
      </w:pPr>
      <w:r>
        <w:t>“Contingent Reasoning in Conflict Resolution” (with Caleb Cox).</w:t>
      </w:r>
    </w:p>
    <w:p w14:paraId="55FECFBE" w14:textId="77777777" w:rsidR="004575C2" w:rsidRDefault="00000000">
      <w:pPr>
        <w:pStyle w:val="ListParagraph"/>
        <w:numPr>
          <w:ilvl w:val="0"/>
          <w:numId w:val="4"/>
        </w:numPr>
        <w:spacing w:after="100"/>
      </w:pPr>
      <w:r>
        <w:t>“The Decision to Enter Negotiations” (with Marco Palma).</w:t>
      </w:r>
    </w:p>
    <w:p w14:paraId="2D24CBE1" w14:textId="520DE15F" w:rsidR="00F8634B" w:rsidRDefault="00F8634B">
      <w:pPr>
        <w:pStyle w:val="ListParagraph"/>
        <w:numPr>
          <w:ilvl w:val="0"/>
          <w:numId w:val="4"/>
        </w:numPr>
        <w:spacing w:after="100"/>
      </w:pPr>
      <w:r>
        <w:t xml:space="preserve">“Cultural Determinants of Exclusion” (with </w:t>
      </w:r>
      <w:r w:rsidR="008A3255">
        <w:t>Hagai Rabinovitch, Margarita Leib, and Shaul Shalvi</w:t>
      </w:r>
      <w:r>
        <w:t>).</w:t>
      </w:r>
    </w:p>
    <w:p w14:paraId="2B74917A" w14:textId="77777777" w:rsidR="004575C2" w:rsidRDefault="00000000">
      <w:pPr>
        <w:pStyle w:val="Heading1"/>
        <w:keepNext/>
      </w:pPr>
      <w:r>
        <w:lastRenderedPageBreak/>
        <w:t>Software</w:t>
      </w:r>
    </w:p>
    <w:p w14:paraId="31FDCCEA" w14:textId="77777777" w:rsidR="004575C2" w:rsidRDefault="00000000">
      <w:pPr>
        <w:tabs>
          <w:tab w:val="right" w:pos="9360"/>
        </w:tabs>
        <w:spacing w:after="60"/>
      </w:pPr>
      <w:r>
        <w:rPr>
          <w:b/>
          <w:bCs/>
        </w:rPr>
        <w:t>Communication Annotation Tool (CAT)</w:t>
      </w:r>
      <w:r>
        <w:t>, with David J. Cooper and Jeong Kyu Lee. A browser-based platform for annotating free-form communication in experiments with large language models. https://ssel.chatkit.nyuad.nyu.edu/coding</w:t>
      </w:r>
    </w:p>
    <w:p w14:paraId="70AAED72" w14:textId="77777777" w:rsidR="004575C2" w:rsidRDefault="00000000">
      <w:pPr>
        <w:pStyle w:val="Heading1"/>
        <w:keepNext/>
      </w:pPr>
      <w:r>
        <w:t>Fellowships, Awards, and Honors</w:t>
      </w:r>
    </w:p>
    <w:p w14:paraId="68641058" w14:textId="77777777" w:rsidR="004575C2" w:rsidRDefault="00000000">
      <w:pPr>
        <w:tabs>
          <w:tab w:val="right" w:pos="9360"/>
        </w:tabs>
      </w:pPr>
      <w:r>
        <w:rPr>
          <w:b/>
          <w:bCs/>
        </w:rPr>
        <w:t>Abu Dhabi Young Investigator Award (ADEK)</w:t>
      </w:r>
      <w:r>
        <w:tab/>
        <w:t>2020</w:t>
      </w:r>
    </w:p>
    <w:p w14:paraId="61D3E964" w14:textId="77777777" w:rsidR="004575C2" w:rsidRDefault="00000000">
      <w:pPr>
        <w:tabs>
          <w:tab w:val="right" w:pos="9360"/>
        </w:tabs>
        <w:spacing w:after="80"/>
      </w:pPr>
      <w:r>
        <w:rPr>
          <w:color w:val="5B6270"/>
        </w:rPr>
        <w:t>Role: Principal Investigator. Project: Gender differences in bargaining with Emiratis. Amount: 98,000 AED.</w:t>
      </w:r>
    </w:p>
    <w:p w14:paraId="19AD90F9" w14:textId="77777777" w:rsidR="004575C2" w:rsidRDefault="00000000">
      <w:pPr>
        <w:tabs>
          <w:tab w:val="right" w:pos="9360"/>
        </w:tabs>
      </w:pPr>
      <w:r>
        <w:rPr>
          <w:b/>
          <w:bCs/>
        </w:rPr>
        <w:t>REF Grant, New York University Abu Dhabi</w:t>
      </w:r>
      <w:r>
        <w:tab/>
        <w:t>2019</w:t>
      </w:r>
    </w:p>
    <w:p w14:paraId="329F6CA9" w14:textId="77777777" w:rsidR="004575C2" w:rsidRDefault="00000000">
      <w:pPr>
        <w:tabs>
          <w:tab w:val="right" w:pos="9360"/>
        </w:tabs>
        <w:spacing w:after="80"/>
      </w:pPr>
      <w:r>
        <w:rPr>
          <w:color w:val="5B6270"/>
        </w:rPr>
        <w:t>Role: co-PI (with Becky Morton). Project: Ideology in Multilateral Bargaining. Amount: 39,000 USD.</w:t>
      </w:r>
    </w:p>
    <w:p w14:paraId="29185ED2" w14:textId="77777777" w:rsidR="004575C2" w:rsidRDefault="00000000">
      <w:pPr>
        <w:tabs>
          <w:tab w:val="right" w:pos="9360"/>
        </w:tabs>
        <w:spacing w:after="80"/>
      </w:pPr>
      <w:r>
        <w:rPr>
          <w:b/>
          <w:bCs/>
        </w:rPr>
        <w:t>Louis-André Gerard-Varet Prize (Association of Southern European Economic Theorists)</w:t>
      </w:r>
      <w:r>
        <w:tab/>
        <w:t>2016</w:t>
      </w:r>
    </w:p>
    <w:p w14:paraId="26FA6672" w14:textId="77777777" w:rsidR="004575C2" w:rsidRDefault="00000000">
      <w:pPr>
        <w:tabs>
          <w:tab w:val="right" w:pos="9360"/>
        </w:tabs>
        <w:spacing w:after="80"/>
      </w:pPr>
      <w:r>
        <w:rPr>
          <w:b/>
          <w:bCs/>
        </w:rPr>
        <w:t>Professor’s Fund Limburg Research Grant</w:t>
      </w:r>
      <w:r>
        <w:tab/>
        <w:t>2016–2017</w:t>
      </w:r>
    </w:p>
    <w:p w14:paraId="6F38FA2E" w14:textId="77777777" w:rsidR="004575C2" w:rsidRDefault="00000000">
      <w:pPr>
        <w:tabs>
          <w:tab w:val="right" w:pos="9360"/>
        </w:tabs>
        <w:spacing w:after="80"/>
      </w:pPr>
      <w:r>
        <w:rPr>
          <w:b/>
          <w:bCs/>
        </w:rPr>
        <w:t>Corey Rosen Fellowship (Rutgers University)</w:t>
      </w:r>
      <w:r>
        <w:tab/>
        <w:t>2016–2017</w:t>
      </w:r>
    </w:p>
    <w:p w14:paraId="77E29D96" w14:textId="77777777" w:rsidR="004575C2" w:rsidRDefault="00000000">
      <w:pPr>
        <w:tabs>
          <w:tab w:val="right" w:pos="9360"/>
        </w:tabs>
        <w:spacing w:after="80"/>
      </w:pPr>
      <w:r>
        <w:rPr>
          <w:b/>
          <w:bCs/>
        </w:rPr>
        <w:t>Maastricht Graduate School of Business and Economics Small Grant</w:t>
      </w:r>
      <w:r>
        <w:tab/>
        <w:t>2016</w:t>
      </w:r>
    </w:p>
    <w:p w14:paraId="4BC46C77" w14:textId="77777777" w:rsidR="004575C2" w:rsidRDefault="00000000">
      <w:pPr>
        <w:tabs>
          <w:tab w:val="right" w:pos="9360"/>
        </w:tabs>
        <w:spacing w:after="80"/>
      </w:pPr>
      <w:r>
        <w:rPr>
          <w:b/>
          <w:bCs/>
        </w:rPr>
        <w:t>Journal of Money, Credit, and Banking Research Grant</w:t>
      </w:r>
      <w:r>
        <w:tab/>
        <w:t>2014</w:t>
      </w:r>
    </w:p>
    <w:p w14:paraId="4981FD80" w14:textId="77777777" w:rsidR="004575C2" w:rsidRDefault="00000000">
      <w:pPr>
        <w:tabs>
          <w:tab w:val="right" w:pos="9360"/>
        </w:tabs>
        <w:spacing w:after="80"/>
      </w:pPr>
      <w:r>
        <w:rPr>
          <w:b/>
          <w:bCs/>
        </w:rPr>
        <w:t>Graduate Associate Teaching Award in Economics, Ohio State University</w:t>
      </w:r>
      <w:r>
        <w:tab/>
        <w:t>2014</w:t>
      </w:r>
    </w:p>
    <w:p w14:paraId="1AE70366" w14:textId="77777777" w:rsidR="004575C2" w:rsidRDefault="00000000">
      <w:pPr>
        <w:tabs>
          <w:tab w:val="right" w:pos="9360"/>
        </w:tabs>
        <w:spacing w:after="80"/>
      </w:pPr>
      <w:r>
        <w:rPr>
          <w:b/>
          <w:bCs/>
        </w:rPr>
        <w:t xml:space="preserve">Behavioral </w:t>
      </w:r>
      <w:proofErr w:type="gramStart"/>
      <w:r>
        <w:rPr>
          <w:b/>
          <w:bCs/>
        </w:rPr>
        <w:t>Decision Making</w:t>
      </w:r>
      <w:proofErr w:type="gramEnd"/>
      <w:r>
        <w:rPr>
          <w:b/>
          <w:bCs/>
        </w:rPr>
        <w:t xml:space="preserve"> Initiative Research Grant</w:t>
      </w:r>
      <w:r>
        <w:tab/>
        <w:t>2013</w:t>
      </w:r>
    </w:p>
    <w:p w14:paraId="2B7A291D" w14:textId="77777777" w:rsidR="004575C2" w:rsidRDefault="00000000">
      <w:pPr>
        <w:tabs>
          <w:tab w:val="right" w:pos="9360"/>
        </w:tabs>
        <w:spacing w:after="80"/>
      </w:pPr>
      <w:r>
        <w:rPr>
          <w:b/>
          <w:bCs/>
        </w:rPr>
        <w:t>The Ohio State University Fellowship</w:t>
      </w:r>
      <w:r>
        <w:tab/>
        <w:t>2009–2010</w:t>
      </w:r>
    </w:p>
    <w:p w14:paraId="0887F4D6" w14:textId="77777777" w:rsidR="004575C2" w:rsidRDefault="00000000">
      <w:pPr>
        <w:pStyle w:val="Heading1"/>
        <w:keepNext/>
      </w:pPr>
      <w:r>
        <w:t>Referee Service</w:t>
      </w:r>
    </w:p>
    <w:p w14:paraId="62C86B2A" w14:textId="576A9B33" w:rsidR="004575C2" w:rsidRDefault="005A7265">
      <w:pPr>
        <w:tabs>
          <w:tab w:val="right" w:pos="9360"/>
        </w:tabs>
        <w:spacing w:after="60"/>
      </w:pPr>
      <w:r>
        <w:t xml:space="preserve">Review of Economic Studies, </w:t>
      </w:r>
      <w:r w:rsidR="00000000">
        <w:t xml:space="preserve">AEJ: Microeconomics, Journal of Public Economics, Games and Economic Behavior, Management Science, Experimental Economics, International Economic Review, Journal of the Economic Science Association, Journal of Economic Behavior and Organization, Journal of Economic Psychology, Journal of Economic Development, European Economic Review, </w:t>
      </w:r>
      <w:r>
        <w:t xml:space="preserve">Journal of Mathematical Economics, </w:t>
      </w:r>
      <w:r w:rsidR="00000000">
        <w:t xml:space="preserve">Social Choice and Welfare, Public Choice, Scandinavian Journal of Economics, European Journal of Political Economy, Review of Industrial Organization, Journal of Public Economic Theory, </w:t>
      </w:r>
      <w:r>
        <w:t xml:space="preserve">Operations Research Letters, </w:t>
      </w:r>
      <w:r w:rsidR="00000000">
        <w:t>Annals of Operations Research.</w:t>
      </w:r>
    </w:p>
    <w:p w14:paraId="3DC417A7" w14:textId="77777777" w:rsidR="004575C2" w:rsidRDefault="00000000">
      <w:pPr>
        <w:pStyle w:val="Heading1"/>
        <w:keepNext/>
      </w:pPr>
      <w:r>
        <w:t>Conference Organization</w:t>
      </w:r>
    </w:p>
    <w:p w14:paraId="26CC4300" w14:textId="77777777" w:rsidR="004575C2" w:rsidRDefault="00000000">
      <w:pPr>
        <w:keepNext/>
        <w:tabs>
          <w:tab w:val="right" w:pos="9360"/>
        </w:tabs>
      </w:pPr>
      <w:r>
        <w:rPr>
          <w:b/>
          <w:bCs/>
        </w:rPr>
        <w:t>Bargaining, Markets, and Strategic Decision Making: Theory and Experiments</w:t>
      </w:r>
    </w:p>
    <w:p w14:paraId="05332EF8" w14:textId="77777777" w:rsidR="004575C2" w:rsidRDefault="00000000">
      <w:pPr>
        <w:tabs>
          <w:tab w:val="right" w:pos="9360"/>
        </w:tabs>
        <w:spacing w:after="100"/>
      </w:pPr>
      <w:r>
        <w:rPr>
          <w:color w:val="5B6270"/>
        </w:rPr>
        <w:t xml:space="preserve">Keynotes: Marco Battaglini and Nagore </w:t>
      </w:r>
      <w:proofErr w:type="spellStart"/>
      <w:r>
        <w:rPr>
          <w:color w:val="5B6270"/>
        </w:rPr>
        <w:t>Iriberri</w:t>
      </w:r>
      <w:proofErr w:type="spellEnd"/>
      <w:r>
        <w:rPr>
          <w:color w:val="5B6270"/>
        </w:rPr>
        <w:t>. Co-organizer, with Olivier Bochet.</w:t>
      </w:r>
      <w:r>
        <w:tab/>
        <w:t>May 17–18, 2024</w:t>
      </w:r>
    </w:p>
    <w:p w14:paraId="179D9D03" w14:textId="77777777" w:rsidR="004575C2" w:rsidRDefault="00000000">
      <w:pPr>
        <w:keepNext/>
        <w:tabs>
          <w:tab w:val="right" w:pos="9360"/>
        </w:tabs>
      </w:pPr>
      <w:r>
        <w:rPr>
          <w:b/>
          <w:bCs/>
        </w:rPr>
        <w:t>Frontiers in Bargaining: Theory and Experiments, NYU Abu Dhabi</w:t>
      </w:r>
    </w:p>
    <w:p w14:paraId="149D496B" w14:textId="77777777" w:rsidR="004575C2" w:rsidRDefault="00000000">
      <w:pPr>
        <w:tabs>
          <w:tab w:val="right" w:pos="9360"/>
        </w:tabs>
        <w:spacing w:after="100"/>
      </w:pPr>
      <w:r>
        <w:rPr>
          <w:color w:val="5B6270"/>
        </w:rPr>
        <w:t>Keynotes: Gary Bolton and Hulya Eraslan. Co-organizer, with Olivier Bochet.</w:t>
      </w:r>
      <w:r>
        <w:tab/>
        <w:t>May 15–16, 2022</w:t>
      </w:r>
    </w:p>
    <w:p w14:paraId="711652BA" w14:textId="77777777" w:rsidR="004575C2" w:rsidRDefault="00000000">
      <w:pPr>
        <w:keepNext/>
        <w:tabs>
          <w:tab w:val="right" w:pos="9360"/>
        </w:tabs>
      </w:pPr>
      <w:r>
        <w:rPr>
          <w:b/>
          <w:bCs/>
        </w:rPr>
        <w:t>International Symposium in Experimental Economics, NYU Abu Dhabi</w:t>
      </w:r>
    </w:p>
    <w:p w14:paraId="0070A701" w14:textId="77777777" w:rsidR="004575C2" w:rsidRDefault="00000000">
      <w:pPr>
        <w:tabs>
          <w:tab w:val="right" w:pos="9360"/>
        </w:tabs>
        <w:spacing w:after="100"/>
      </w:pPr>
      <w:r>
        <w:rPr>
          <w:color w:val="5B6270"/>
        </w:rPr>
        <w:t>Co-organizer, with Ernesto Reuben.</w:t>
      </w:r>
      <w:r>
        <w:tab/>
        <w:t>March 25–26, 2022</w:t>
      </w:r>
    </w:p>
    <w:p w14:paraId="7CC38762" w14:textId="77777777" w:rsidR="004575C2" w:rsidRDefault="00000000">
      <w:pPr>
        <w:keepNext/>
        <w:tabs>
          <w:tab w:val="right" w:pos="9360"/>
        </w:tabs>
      </w:pPr>
      <w:r>
        <w:rPr>
          <w:b/>
          <w:bCs/>
        </w:rPr>
        <w:t>Symposium in Honor of John H. Kagel at ESA Meetings, Tucson, Arizona</w:t>
      </w:r>
    </w:p>
    <w:p w14:paraId="742DB961" w14:textId="77777777" w:rsidR="004575C2" w:rsidRDefault="00000000">
      <w:pPr>
        <w:tabs>
          <w:tab w:val="right" w:pos="9360"/>
        </w:tabs>
        <w:spacing w:after="100"/>
      </w:pPr>
      <w:r>
        <w:rPr>
          <w:color w:val="5B6270"/>
        </w:rPr>
        <w:t>Co-organizer, with Guillaume Frechette (NYU) and David Cooper (University of Iowa).</w:t>
      </w:r>
      <w:r>
        <w:tab/>
        <w:t>October 28, 2021</w:t>
      </w:r>
    </w:p>
    <w:p w14:paraId="192DB082" w14:textId="77777777" w:rsidR="004575C2" w:rsidRDefault="00000000">
      <w:pPr>
        <w:keepNext/>
        <w:tabs>
          <w:tab w:val="right" w:pos="9360"/>
        </w:tabs>
      </w:pPr>
      <w:r>
        <w:rPr>
          <w:b/>
          <w:bCs/>
        </w:rPr>
        <w:t>Latin American Econometric Society Meetings, virtual</w:t>
      </w:r>
    </w:p>
    <w:p w14:paraId="08D91EDB" w14:textId="77777777" w:rsidR="004575C2" w:rsidRDefault="00000000">
      <w:pPr>
        <w:tabs>
          <w:tab w:val="right" w:pos="9360"/>
        </w:tabs>
        <w:spacing w:after="100"/>
      </w:pPr>
      <w:r>
        <w:rPr>
          <w:color w:val="5B6270"/>
        </w:rPr>
        <w:t>Program committee member.</w:t>
      </w:r>
      <w:r>
        <w:tab/>
        <w:t>October 20–22, 2021</w:t>
      </w:r>
    </w:p>
    <w:p w14:paraId="0C8170CF" w14:textId="77777777" w:rsidR="004575C2" w:rsidRDefault="00000000">
      <w:pPr>
        <w:keepNext/>
        <w:tabs>
          <w:tab w:val="right" w:pos="9360"/>
        </w:tabs>
      </w:pPr>
      <w:r>
        <w:rPr>
          <w:b/>
          <w:bCs/>
        </w:rPr>
        <w:t>ESA Asia-Pacific Meetings, Abu Dhabi</w:t>
      </w:r>
    </w:p>
    <w:p w14:paraId="5CD15FFB" w14:textId="77777777" w:rsidR="004575C2" w:rsidRDefault="00000000">
      <w:pPr>
        <w:tabs>
          <w:tab w:val="right" w:pos="9360"/>
        </w:tabs>
        <w:spacing w:after="100"/>
      </w:pPr>
      <w:r>
        <w:rPr>
          <w:color w:val="5B6270"/>
        </w:rPr>
        <w:t>Co-organizer, with Nikos Nikiforakis, Becky Morton, Olivier Bochet, John Wooders, and Ernesto Reuben.</w:t>
      </w:r>
      <w:r>
        <w:tab/>
        <w:t>January 2019</w:t>
      </w:r>
    </w:p>
    <w:p w14:paraId="675C1585" w14:textId="77777777" w:rsidR="004575C2" w:rsidRDefault="00000000">
      <w:pPr>
        <w:pStyle w:val="Heading1"/>
        <w:keepNext/>
      </w:pPr>
      <w:r>
        <w:lastRenderedPageBreak/>
        <w:t>Conferences, Workshops, and Invited Seminars</w:t>
      </w:r>
    </w:p>
    <w:p w14:paraId="75CDA606" w14:textId="66A6F804" w:rsidR="001B052A" w:rsidRPr="001B052A" w:rsidRDefault="001B052A">
      <w:pPr>
        <w:keepNext/>
        <w:spacing w:before="140" w:after="60"/>
        <w:rPr>
          <w:b/>
          <w:bCs/>
        </w:rPr>
      </w:pPr>
      <w:r w:rsidRPr="001B052A">
        <w:rPr>
          <w:b/>
          <w:bCs/>
        </w:rPr>
        <w:t>2026</w:t>
      </w:r>
    </w:p>
    <w:p w14:paraId="5898DBBD" w14:textId="65F68819" w:rsidR="001B052A" w:rsidRDefault="001B052A">
      <w:pPr>
        <w:keepNext/>
        <w:spacing w:before="140" w:after="60"/>
      </w:pPr>
      <w:r w:rsidRPr="001B052A">
        <w:t>ASSA Economic Science Association Panel</w:t>
      </w:r>
      <w:r>
        <w:t>, Experiments on Bargaining and Negotiation</w:t>
      </w:r>
    </w:p>
    <w:p w14:paraId="72B42D64" w14:textId="6882BE08" w:rsidR="001B052A" w:rsidRDefault="001B052A">
      <w:pPr>
        <w:keepNext/>
        <w:spacing w:before="140" w:after="60"/>
      </w:pPr>
      <w:r>
        <w:t>International Meeting in Social Science, New York University Paris, France</w:t>
      </w:r>
    </w:p>
    <w:p w14:paraId="7C2449DC" w14:textId="2568FD2A" w:rsidR="001B052A" w:rsidRDefault="001B052A">
      <w:pPr>
        <w:keepNext/>
        <w:spacing w:before="140" w:after="60"/>
        <w:rPr>
          <w:b/>
          <w:bCs/>
        </w:rPr>
      </w:pPr>
      <w:r w:rsidRPr="001B052A">
        <w:rPr>
          <w:b/>
          <w:bCs/>
        </w:rPr>
        <w:t>2025</w:t>
      </w:r>
    </w:p>
    <w:p w14:paraId="6A3CAEF9" w14:textId="7C00B2B1" w:rsidR="001B052A" w:rsidRPr="001B052A" w:rsidRDefault="001B052A">
      <w:pPr>
        <w:keepNext/>
        <w:spacing w:before="140" w:after="60"/>
      </w:pPr>
      <w:r>
        <w:t xml:space="preserve">ESA North America, </w:t>
      </w:r>
      <w:proofErr w:type="spellStart"/>
      <w:r>
        <w:t>Tuscon</w:t>
      </w:r>
      <w:proofErr w:type="spellEnd"/>
      <w:r>
        <w:t>, Arizona</w:t>
      </w:r>
    </w:p>
    <w:p w14:paraId="240E1776" w14:textId="48BF813C" w:rsidR="004575C2" w:rsidRDefault="00000000">
      <w:pPr>
        <w:keepNext/>
        <w:spacing w:before="140" w:after="60"/>
      </w:pPr>
      <w:r>
        <w:rPr>
          <w:b/>
          <w:bCs/>
          <w:color w:val="1D3557"/>
        </w:rPr>
        <w:t>2024</w:t>
      </w:r>
    </w:p>
    <w:p w14:paraId="283B4B2A" w14:textId="77777777" w:rsidR="003933F1" w:rsidRDefault="00000000">
      <w:pPr>
        <w:tabs>
          <w:tab w:val="right" w:pos="9360"/>
        </w:tabs>
        <w:spacing w:after="40"/>
      </w:pPr>
      <w:r>
        <w:t>3rd International Meeting in Experimental Social Science (IMESS), New York University, New York</w:t>
      </w:r>
    </w:p>
    <w:p w14:paraId="4BA6C822" w14:textId="5732A1D3" w:rsidR="004575C2" w:rsidRDefault="003933F1">
      <w:pPr>
        <w:tabs>
          <w:tab w:val="right" w:pos="9360"/>
        </w:tabs>
        <w:spacing w:after="40"/>
      </w:pPr>
      <w:r>
        <w:t>Economics Seminar, UV Amsterdam, Amsterdam, Netherlands</w:t>
      </w:r>
      <w:r w:rsidR="00000000">
        <w:tab/>
      </w:r>
    </w:p>
    <w:p w14:paraId="58589804" w14:textId="77777777" w:rsidR="004575C2" w:rsidRDefault="00000000">
      <w:pPr>
        <w:keepNext/>
        <w:spacing w:before="140" w:after="60"/>
      </w:pPr>
      <w:r>
        <w:rPr>
          <w:b/>
          <w:bCs/>
          <w:color w:val="1D3557"/>
        </w:rPr>
        <w:t>2023</w:t>
      </w:r>
    </w:p>
    <w:p w14:paraId="59CCBF39" w14:textId="234D7598" w:rsidR="004575C2" w:rsidRDefault="00000000">
      <w:pPr>
        <w:tabs>
          <w:tab w:val="right" w:pos="9360"/>
        </w:tabs>
        <w:spacing w:after="40"/>
      </w:pPr>
      <w:r>
        <w:t>ESA North America Meetings, Charlotte, NC</w:t>
      </w:r>
      <w:r>
        <w:tab/>
      </w:r>
    </w:p>
    <w:p w14:paraId="1ED0CB85" w14:textId="6DA5092E" w:rsidR="004575C2" w:rsidRDefault="00000000">
      <w:pPr>
        <w:tabs>
          <w:tab w:val="right" w:pos="9360"/>
        </w:tabs>
        <w:spacing w:after="40"/>
      </w:pPr>
      <w:r>
        <w:t xml:space="preserve">3rd Annual International Meeting in </w:t>
      </w:r>
      <w:proofErr w:type="spellStart"/>
      <w:r>
        <w:t>Behavioural</w:t>
      </w:r>
      <w:proofErr w:type="spellEnd"/>
      <w:r>
        <w:t xml:space="preserve"> and Experimental Economics, The British University in Egypt</w:t>
      </w:r>
      <w:r>
        <w:tab/>
      </w:r>
    </w:p>
    <w:p w14:paraId="4B1C70AD" w14:textId="6F5E2D0F" w:rsidR="004575C2" w:rsidRDefault="00000000">
      <w:pPr>
        <w:tabs>
          <w:tab w:val="right" w:pos="9360"/>
        </w:tabs>
        <w:spacing w:after="40"/>
      </w:pPr>
      <w:r>
        <w:t>Tilburg Institute for Behavioral Economics Research (TIBER) Symposium, Tilburg University, Netherlands</w:t>
      </w:r>
      <w:r>
        <w:tab/>
      </w:r>
    </w:p>
    <w:p w14:paraId="1D1B8201" w14:textId="0AF38254" w:rsidR="004575C2" w:rsidRDefault="00000000">
      <w:pPr>
        <w:tabs>
          <w:tab w:val="right" w:pos="9360"/>
        </w:tabs>
        <w:spacing w:after="40"/>
      </w:pPr>
      <w:r>
        <w:t>School of Information Seminar, University of Michigan</w:t>
      </w:r>
      <w:r>
        <w:tab/>
      </w:r>
    </w:p>
    <w:p w14:paraId="43571C15" w14:textId="3ADB76F4" w:rsidR="004575C2" w:rsidRDefault="00000000">
      <w:pPr>
        <w:tabs>
          <w:tab w:val="right" w:pos="9360"/>
        </w:tabs>
        <w:spacing w:after="40"/>
      </w:pPr>
      <w:r>
        <w:t>7th Bargaining: Experiments, Empirics, and Theory Workshop (BEET), Rice University, Houston, TX</w:t>
      </w:r>
      <w:r>
        <w:tab/>
      </w:r>
    </w:p>
    <w:p w14:paraId="7FDD228C" w14:textId="106F4F74" w:rsidR="004575C2" w:rsidRDefault="00000000">
      <w:pPr>
        <w:tabs>
          <w:tab w:val="right" w:pos="9360"/>
        </w:tabs>
        <w:spacing w:after="40"/>
      </w:pPr>
      <w:r>
        <w:t>Virtual East Asia Experimental and Behavioral Economics Seminar Series (VEAEBES), Osaka University, Japan</w:t>
      </w:r>
      <w:r>
        <w:tab/>
      </w:r>
    </w:p>
    <w:p w14:paraId="61835BA7" w14:textId="1947BC55" w:rsidR="004575C2" w:rsidRDefault="00000000">
      <w:pPr>
        <w:tabs>
          <w:tab w:val="right" w:pos="9360"/>
        </w:tabs>
        <w:spacing w:after="40"/>
      </w:pPr>
      <w:r>
        <w:t>International Symposium in Experimental Economics (</w:t>
      </w:r>
      <w:proofErr w:type="spellStart"/>
      <w:r>
        <w:t>iSEE</w:t>
      </w:r>
      <w:proofErr w:type="spellEnd"/>
      <w:r>
        <w:t>), NYU Abu Dhabi</w:t>
      </w:r>
      <w:r>
        <w:tab/>
      </w:r>
    </w:p>
    <w:p w14:paraId="07600D2F" w14:textId="77777777" w:rsidR="004575C2" w:rsidRDefault="00000000">
      <w:pPr>
        <w:keepNext/>
        <w:spacing w:before="140" w:after="60"/>
      </w:pPr>
      <w:r>
        <w:rPr>
          <w:b/>
          <w:bCs/>
          <w:color w:val="1D3557"/>
        </w:rPr>
        <w:t>2022</w:t>
      </w:r>
    </w:p>
    <w:p w14:paraId="0AE66CB0" w14:textId="7010BC47" w:rsidR="004575C2" w:rsidRDefault="00000000">
      <w:pPr>
        <w:tabs>
          <w:tab w:val="right" w:pos="9360"/>
        </w:tabs>
        <w:spacing w:after="40"/>
      </w:pPr>
      <w:r>
        <w:t xml:space="preserve">Department of Economics Seminar, </w:t>
      </w:r>
      <w:proofErr w:type="spellStart"/>
      <w:r>
        <w:t>Waseda</w:t>
      </w:r>
      <w:proofErr w:type="spellEnd"/>
      <w:r>
        <w:t xml:space="preserve"> University, Tokyo, Japan</w:t>
      </w:r>
      <w:r>
        <w:tab/>
      </w:r>
    </w:p>
    <w:p w14:paraId="44E460A6" w14:textId="4D13E0DC" w:rsidR="004575C2" w:rsidRDefault="00000000">
      <w:pPr>
        <w:tabs>
          <w:tab w:val="right" w:pos="9360"/>
        </w:tabs>
        <w:spacing w:after="40"/>
      </w:pPr>
      <w:r>
        <w:t>Department of Economics Seminar, University of Tokyo, Japan</w:t>
      </w:r>
      <w:r>
        <w:tab/>
      </w:r>
    </w:p>
    <w:p w14:paraId="085C8970" w14:textId="0EA63583" w:rsidR="004575C2" w:rsidRDefault="00000000">
      <w:pPr>
        <w:tabs>
          <w:tab w:val="right" w:pos="9360"/>
        </w:tabs>
        <w:spacing w:after="40"/>
      </w:pPr>
      <w:r>
        <w:t>RISS Seminar, Kansai University, Osaka, Japan</w:t>
      </w:r>
      <w:r>
        <w:tab/>
      </w:r>
    </w:p>
    <w:p w14:paraId="61114BF4" w14:textId="195F910C" w:rsidR="004575C2" w:rsidRDefault="00000000">
      <w:pPr>
        <w:tabs>
          <w:tab w:val="right" w:pos="9360"/>
        </w:tabs>
        <w:spacing w:after="40"/>
      </w:pPr>
      <w:r>
        <w:t>Bogotá Experimental Economics Conference, Universidad del Rosario</w:t>
      </w:r>
      <w:r>
        <w:tab/>
      </w:r>
    </w:p>
    <w:p w14:paraId="6F9BA74E" w14:textId="77777777" w:rsidR="004575C2" w:rsidRDefault="00000000">
      <w:pPr>
        <w:keepNext/>
        <w:spacing w:before="140" w:after="60"/>
      </w:pPr>
      <w:r>
        <w:rPr>
          <w:b/>
          <w:bCs/>
          <w:color w:val="1D3557"/>
        </w:rPr>
        <w:t>2021</w:t>
      </w:r>
    </w:p>
    <w:p w14:paraId="416E491B" w14:textId="053E4B6B" w:rsidR="004575C2" w:rsidRDefault="00000000">
      <w:pPr>
        <w:tabs>
          <w:tab w:val="right" w:pos="9360"/>
        </w:tabs>
        <w:spacing w:after="40"/>
      </w:pPr>
      <w:r>
        <w:t>Economics Seminar, Rice University</w:t>
      </w:r>
      <w:r>
        <w:tab/>
      </w:r>
    </w:p>
    <w:p w14:paraId="3EF76EB2" w14:textId="41E0058A" w:rsidR="004575C2" w:rsidRDefault="00000000">
      <w:pPr>
        <w:tabs>
          <w:tab w:val="right" w:pos="9360"/>
        </w:tabs>
        <w:spacing w:after="40"/>
      </w:pPr>
      <w:r>
        <w:t>ESA North America Meetings, Tucson, AZ</w:t>
      </w:r>
      <w:r>
        <w:tab/>
      </w:r>
    </w:p>
    <w:p w14:paraId="355E6CFE" w14:textId="0D1B7B0E" w:rsidR="004575C2" w:rsidRDefault="00000000">
      <w:pPr>
        <w:tabs>
          <w:tab w:val="right" w:pos="9360"/>
        </w:tabs>
        <w:spacing w:after="40"/>
      </w:pPr>
      <w:r>
        <w:t>Latin American Meeting of the Econometric Society, Bogotá, Colombia</w:t>
      </w:r>
      <w:r>
        <w:tab/>
      </w:r>
    </w:p>
    <w:p w14:paraId="02882D4F" w14:textId="0E7EAC4E" w:rsidR="004575C2" w:rsidRDefault="00000000">
      <w:pPr>
        <w:tabs>
          <w:tab w:val="right" w:pos="9360"/>
        </w:tabs>
        <w:spacing w:after="40"/>
      </w:pPr>
      <w:r>
        <w:t>Department of Management &amp; Organization Seminar, Vrije Universiteit Amsterdam, Netherlands</w:t>
      </w:r>
      <w:r>
        <w:tab/>
      </w:r>
    </w:p>
    <w:p w14:paraId="3D3EEBCB" w14:textId="2CA4D6AC" w:rsidR="004575C2" w:rsidRDefault="00000000">
      <w:pPr>
        <w:tabs>
          <w:tab w:val="right" w:pos="9360"/>
        </w:tabs>
        <w:spacing w:after="40"/>
      </w:pPr>
      <w:r>
        <w:t>Economics Seminar, Mannheim University, Germany</w:t>
      </w:r>
      <w:r>
        <w:tab/>
      </w:r>
    </w:p>
    <w:p w14:paraId="31E89827" w14:textId="4ACC5003" w:rsidR="004575C2" w:rsidRDefault="00000000">
      <w:pPr>
        <w:tabs>
          <w:tab w:val="right" w:pos="9360"/>
        </w:tabs>
        <w:spacing w:after="40"/>
      </w:pPr>
      <w:r>
        <w:t>Utrecht Universiteit, Department of Sociology</w:t>
      </w:r>
      <w:r>
        <w:tab/>
      </w:r>
    </w:p>
    <w:p w14:paraId="4321CCA3" w14:textId="77777777" w:rsidR="004575C2" w:rsidRDefault="00000000">
      <w:pPr>
        <w:keepNext/>
        <w:spacing w:before="140" w:after="60"/>
      </w:pPr>
      <w:r>
        <w:rPr>
          <w:b/>
          <w:bCs/>
          <w:color w:val="1D3557"/>
        </w:rPr>
        <w:t>2020</w:t>
      </w:r>
    </w:p>
    <w:p w14:paraId="02B45319" w14:textId="1B266087" w:rsidR="004575C2" w:rsidRDefault="00000000">
      <w:pPr>
        <w:tabs>
          <w:tab w:val="right" w:pos="9360"/>
        </w:tabs>
        <w:spacing w:after="40"/>
      </w:pPr>
      <w:r>
        <w:t>BESC e-Seminar, University of Queensland</w:t>
      </w:r>
      <w:r>
        <w:tab/>
      </w:r>
    </w:p>
    <w:p w14:paraId="5AE49D4E" w14:textId="2A51E1ED" w:rsidR="004575C2" w:rsidRDefault="00000000">
      <w:pPr>
        <w:tabs>
          <w:tab w:val="right" w:pos="9360"/>
        </w:tabs>
        <w:spacing w:after="40"/>
      </w:pPr>
      <w:r>
        <w:t>Joint NYUAD and Haifa University Economics Seminar</w:t>
      </w:r>
      <w:r>
        <w:tab/>
      </w:r>
    </w:p>
    <w:p w14:paraId="0F738E29" w14:textId="2255147F" w:rsidR="004575C2" w:rsidRDefault="00000000">
      <w:pPr>
        <w:tabs>
          <w:tab w:val="right" w:pos="9360"/>
        </w:tabs>
        <w:spacing w:after="40"/>
      </w:pPr>
      <w:r>
        <w:t>4th Bargaining Experiments and Empirics Theory (BEET)</w:t>
      </w:r>
      <w:r>
        <w:tab/>
      </w:r>
    </w:p>
    <w:p w14:paraId="5F2176B0" w14:textId="350005FB" w:rsidR="004575C2" w:rsidRDefault="00000000">
      <w:pPr>
        <w:tabs>
          <w:tab w:val="right" w:pos="9360"/>
        </w:tabs>
        <w:spacing w:after="40"/>
      </w:pPr>
      <w:r>
        <w:t>NYU-CESS Experimental Political Science Conference</w:t>
      </w:r>
      <w:r>
        <w:tab/>
      </w:r>
    </w:p>
    <w:p w14:paraId="21D315D5" w14:textId="570F50D9" w:rsidR="004575C2" w:rsidRDefault="00000000">
      <w:pPr>
        <w:tabs>
          <w:tab w:val="right" w:pos="9360"/>
        </w:tabs>
        <w:spacing w:after="40"/>
      </w:pPr>
      <w:r>
        <w:t>Bogotá Experimental Economics Conference, Universidad del Rosario</w:t>
      </w:r>
      <w:r>
        <w:tab/>
      </w:r>
    </w:p>
    <w:p w14:paraId="39F94254" w14:textId="77777777" w:rsidR="004575C2" w:rsidRDefault="00000000">
      <w:pPr>
        <w:keepNext/>
        <w:spacing w:before="140" w:after="60"/>
      </w:pPr>
      <w:r>
        <w:rPr>
          <w:b/>
          <w:bCs/>
          <w:color w:val="1D3557"/>
        </w:rPr>
        <w:t>2019</w:t>
      </w:r>
    </w:p>
    <w:p w14:paraId="2A7261F7" w14:textId="019D82E8" w:rsidR="004575C2" w:rsidRDefault="00000000">
      <w:pPr>
        <w:tabs>
          <w:tab w:val="right" w:pos="9360"/>
        </w:tabs>
        <w:spacing w:after="40"/>
      </w:pPr>
      <w:r>
        <w:t>CESS Economics Seminar, NYU, New York</w:t>
      </w:r>
      <w:r>
        <w:tab/>
      </w:r>
    </w:p>
    <w:p w14:paraId="01250538" w14:textId="12B3AB3E" w:rsidR="004575C2" w:rsidRDefault="00000000">
      <w:pPr>
        <w:tabs>
          <w:tab w:val="right" w:pos="9360"/>
        </w:tabs>
        <w:spacing w:after="40"/>
      </w:pPr>
      <w:r>
        <w:t>7th Columbia University Conference in Political Economy, Columbia University, NY</w:t>
      </w:r>
      <w:r>
        <w:tab/>
      </w:r>
    </w:p>
    <w:p w14:paraId="0445E993" w14:textId="11BD1C67" w:rsidR="004575C2" w:rsidRDefault="00000000">
      <w:pPr>
        <w:tabs>
          <w:tab w:val="right" w:pos="9360"/>
        </w:tabs>
        <w:spacing w:after="40"/>
      </w:pPr>
      <w:r>
        <w:t>Washington Political Economy Conference (PECO), Georgetown University</w:t>
      </w:r>
      <w:r>
        <w:tab/>
      </w:r>
    </w:p>
    <w:p w14:paraId="091E50AC" w14:textId="1EF76736" w:rsidR="004575C2" w:rsidRDefault="00000000">
      <w:pPr>
        <w:tabs>
          <w:tab w:val="right" w:pos="9360"/>
        </w:tabs>
        <w:spacing w:after="40"/>
      </w:pPr>
      <w:r>
        <w:t>Winter Experimental Social Sciences Institute Workshop (WESSI), NYU Abu Dhabi</w:t>
      </w:r>
      <w:r>
        <w:tab/>
      </w:r>
    </w:p>
    <w:p w14:paraId="6B09922A" w14:textId="143F3EE6" w:rsidR="004575C2" w:rsidRDefault="00000000" w:rsidP="00483132">
      <w:pPr>
        <w:tabs>
          <w:tab w:val="right" w:pos="9360"/>
        </w:tabs>
        <w:spacing w:after="40"/>
      </w:pPr>
      <w:r>
        <w:lastRenderedPageBreak/>
        <w:t>ESA Asia-Pacific Meetings (co-organizer), NYU Abu Dhabi</w:t>
      </w:r>
      <w:r>
        <w:tab/>
      </w:r>
    </w:p>
    <w:p w14:paraId="693935E0" w14:textId="595CC932" w:rsidR="004575C2" w:rsidRDefault="00000000">
      <w:pPr>
        <w:tabs>
          <w:tab w:val="right" w:pos="9360"/>
        </w:tabs>
        <w:spacing w:after="40"/>
      </w:pPr>
      <w:r>
        <w:t>Bogotá Experimental Economics Conference, Universidad del Rosario</w:t>
      </w:r>
      <w:r>
        <w:tab/>
      </w:r>
    </w:p>
    <w:p w14:paraId="52D4C816" w14:textId="77777777" w:rsidR="004575C2" w:rsidRDefault="00000000">
      <w:pPr>
        <w:keepNext/>
        <w:spacing w:before="140" w:after="60"/>
      </w:pPr>
      <w:r>
        <w:rPr>
          <w:b/>
          <w:bCs/>
          <w:color w:val="1D3557"/>
        </w:rPr>
        <w:t>2018</w:t>
      </w:r>
    </w:p>
    <w:p w14:paraId="480CDB8B" w14:textId="579F57DF" w:rsidR="004575C2" w:rsidRDefault="00000000">
      <w:pPr>
        <w:tabs>
          <w:tab w:val="right" w:pos="9360"/>
        </w:tabs>
        <w:spacing w:after="40"/>
      </w:pPr>
      <w:r>
        <w:t xml:space="preserve">4th Annual Workshop on </w:t>
      </w:r>
      <w:proofErr w:type="spellStart"/>
      <w:r>
        <w:t>Behavioural</w:t>
      </w:r>
      <w:proofErr w:type="spellEnd"/>
      <w:r>
        <w:t xml:space="preserve"> Game Theory, University of East Anglia, Norwich, UK</w:t>
      </w:r>
      <w:r>
        <w:tab/>
      </w:r>
    </w:p>
    <w:p w14:paraId="304F3E63" w14:textId="16FAD9EF" w:rsidR="004575C2" w:rsidRDefault="00000000">
      <w:pPr>
        <w:tabs>
          <w:tab w:val="right" w:pos="9360"/>
        </w:tabs>
        <w:spacing w:after="40"/>
      </w:pPr>
      <w:proofErr w:type="spellStart"/>
      <w:r>
        <w:t>Beyster</w:t>
      </w:r>
      <w:proofErr w:type="spellEnd"/>
      <w:r>
        <w:t xml:space="preserve"> Symposium on Broad Based Ownership and Profit Sharing, La Jolla, CA</w:t>
      </w:r>
      <w:r>
        <w:tab/>
      </w:r>
    </w:p>
    <w:p w14:paraId="6B191C1A" w14:textId="30876A16" w:rsidR="004575C2" w:rsidRDefault="00000000">
      <w:pPr>
        <w:tabs>
          <w:tab w:val="right" w:pos="9360"/>
        </w:tabs>
        <w:spacing w:after="40"/>
      </w:pPr>
      <w:r>
        <w:t>23rd Coalition Theory Network Workshop (CTN), Maastricht, Netherlands</w:t>
      </w:r>
      <w:r>
        <w:tab/>
      </w:r>
    </w:p>
    <w:p w14:paraId="3D57FDDE" w14:textId="55FD93AD" w:rsidR="004575C2" w:rsidRDefault="00000000">
      <w:pPr>
        <w:tabs>
          <w:tab w:val="right" w:pos="9360"/>
        </w:tabs>
        <w:spacing w:after="40"/>
      </w:pPr>
      <w:r>
        <w:t>Winter Experimental Social Sciences Institute Workshop (WESSI), NYU Abu Dhabi</w:t>
      </w:r>
      <w:r>
        <w:tab/>
      </w:r>
    </w:p>
    <w:p w14:paraId="73B30131" w14:textId="7C172AD6" w:rsidR="004575C2" w:rsidRDefault="00000000">
      <w:pPr>
        <w:tabs>
          <w:tab w:val="right" w:pos="9360"/>
        </w:tabs>
        <w:spacing w:after="40"/>
      </w:pPr>
      <w:r>
        <w:t>AEA Meetings, ESA Session “Bargaining Theory and Experiments,” Philadelphia, PA</w:t>
      </w:r>
      <w:r>
        <w:tab/>
      </w:r>
    </w:p>
    <w:p w14:paraId="3541A2F2" w14:textId="77777777" w:rsidR="004575C2" w:rsidRDefault="00000000">
      <w:pPr>
        <w:keepNext/>
        <w:spacing w:before="140" w:after="60"/>
      </w:pPr>
      <w:r>
        <w:rPr>
          <w:b/>
          <w:bCs/>
          <w:color w:val="1D3557"/>
        </w:rPr>
        <w:t>2017</w:t>
      </w:r>
    </w:p>
    <w:p w14:paraId="3214F834" w14:textId="1FD34F87" w:rsidR="004575C2" w:rsidRDefault="00000000">
      <w:pPr>
        <w:tabs>
          <w:tab w:val="right" w:pos="9360"/>
        </w:tabs>
        <w:spacing w:after="40"/>
      </w:pPr>
      <w:r>
        <w:t>Summer Institute for Field Experiments, University of Chicago</w:t>
      </w:r>
      <w:r>
        <w:tab/>
      </w:r>
    </w:p>
    <w:p w14:paraId="6982B802" w14:textId="089EA438" w:rsidR="004575C2" w:rsidRDefault="00000000">
      <w:pPr>
        <w:tabs>
          <w:tab w:val="right" w:pos="9360"/>
        </w:tabs>
        <w:spacing w:after="40"/>
      </w:pPr>
      <w:r>
        <w:t>ESA World Meetings, San Diego, CA</w:t>
      </w:r>
      <w:r>
        <w:tab/>
      </w:r>
    </w:p>
    <w:p w14:paraId="56DA0BC0" w14:textId="490EB855" w:rsidR="004575C2" w:rsidRDefault="00000000">
      <w:pPr>
        <w:tabs>
          <w:tab w:val="right" w:pos="9360"/>
        </w:tabs>
        <w:spacing w:after="40"/>
      </w:pPr>
      <w:proofErr w:type="spellStart"/>
      <w:r>
        <w:t>Beyster</w:t>
      </w:r>
      <w:proofErr w:type="spellEnd"/>
      <w:r>
        <w:t xml:space="preserve"> Symposium on Broad Based Ownership and Profit Sharing, La Jolla, CA</w:t>
      </w:r>
      <w:r>
        <w:tab/>
      </w:r>
    </w:p>
    <w:p w14:paraId="0601BB97" w14:textId="77777777" w:rsidR="004575C2" w:rsidRDefault="00000000">
      <w:pPr>
        <w:keepNext/>
        <w:spacing w:before="140" w:after="60"/>
      </w:pPr>
      <w:r>
        <w:rPr>
          <w:b/>
          <w:bCs/>
          <w:color w:val="1D3557"/>
        </w:rPr>
        <w:t>2016</w:t>
      </w:r>
    </w:p>
    <w:p w14:paraId="0B86467B" w14:textId="54C2735D" w:rsidR="004575C2" w:rsidRDefault="00000000">
      <w:pPr>
        <w:tabs>
          <w:tab w:val="right" w:pos="9360"/>
        </w:tabs>
        <w:spacing w:after="40"/>
      </w:pPr>
      <w:r>
        <w:t>Annual Meeting of the Association of Southern European Economic Theorists, Greece (received the Louis-André Gerard-Varet Prize for outstanding paper)</w:t>
      </w:r>
      <w:r>
        <w:tab/>
      </w:r>
    </w:p>
    <w:p w14:paraId="394AA01F" w14:textId="42D0927F" w:rsidR="004575C2" w:rsidRDefault="00000000">
      <w:pPr>
        <w:tabs>
          <w:tab w:val="right" w:pos="9360"/>
        </w:tabs>
        <w:spacing w:after="40"/>
      </w:pPr>
      <w:r>
        <w:t>Economics Seminar, Nottingham University, United Kingdom</w:t>
      </w:r>
      <w:r>
        <w:tab/>
      </w:r>
    </w:p>
    <w:p w14:paraId="7EED8B04" w14:textId="5690F890" w:rsidR="004575C2" w:rsidRDefault="00000000">
      <w:pPr>
        <w:tabs>
          <w:tab w:val="right" w:pos="9360"/>
        </w:tabs>
        <w:spacing w:after="40"/>
      </w:pPr>
      <w:r>
        <w:t>15th TIBER Symposium on Psychology and Economics, Tilburg, Netherlands</w:t>
      </w:r>
      <w:r>
        <w:tab/>
      </w:r>
    </w:p>
    <w:p w14:paraId="79FB1CC6" w14:textId="129C91C5" w:rsidR="004575C2" w:rsidRDefault="00000000">
      <w:pPr>
        <w:tabs>
          <w:tab w:val="right" w:pos="9360"/>
        </w:tabs>
        <w:spacing w:after="40"/>
      </w:pPr>
      <w:r>
        <w:t>Game Theory Society Conference, Maastricht, Netherlands</w:t>
      </w:r>
      <w:r>
        <w:tab/>
      </w:r>
    </w:p>
    <w:p w14:paraId="318BCF97" w14:textId="1B90E3CC" w:rsidR="004575C2" w:rsidRDefault="00000000">
      <w:pPr>
        <w:tabs>
          <w:tab w:val="right" w:pos="9360"/>
        </w:tabs>
        <w:spacing w:after="40"/>
      </w:pPr>
      <w:proofErr w:type="spellStart"/>
      <w:r>
        <w:t>Beyster</w:t>
      </w:r>
      <w:proofErr w:type="spellEnd"/>
      <w:r>
        <w:t xml:space="preserve"> Symposium on Broad Based Ownership and Profit Sharing, La Jolla, CA</w:t>
      </w:r>
      <w:r>
        <w:tab/>
      </w:r>
    </w:p>
    <w:p w14:paraId="5BA7B0D7" w14:textId="207FC98D" w:rsidR="004575C2" w:rsidRDefault="00000000">
      <w:pPr>
        <w:tabs>
          <w:tab w:val="right" w:pos="9360"/>
        </w:tabs>
        <w:spacing w:after="40"/>
      </w:pPr>
      <w:r>
        <w:t>Economics Seminar, Universidad Pontificia Javeriana, Bogotá, Colombia</w:t>
      </w:r>
      <w:r>
        <w:tab/>
      </w:r>
    </w:p>
    <w:p w14:paraId="4B3811E7" w14:textId="77777777" w:rsidR="004575C2" w:rsidRDefault="00000000">
      <w:pPr>
        <w:keepNext/>
        <w:spacing w:before="140" w:after="60"/>
      </w:pPr>
      <w:r>
        <w:rPr>
          <w:b/>
          <w:bCs/>
          <w:color w:val="1D3557"/>
        </w:rPr>
        <w:t>2014</w:t>
      </w:r>
    </w:p>
    <w:p w14:paraId="4113B70A" w14:textId="6163E1CA" w:rsidR="004575C2" w:rsidRDefault="00000000">
      <w:pPr>
        <w:tabs>
          <w:tab w:val="right" w:pos="9360"/>
        </w:tabs>
        <w:spacing w:after="40"/>
      </w:pPr>
      <w:r>
        <w:t>Workshop on Co-determination and Employee Participation, Trier, Germany</w:t>
      </w:r>
      <w:r>
        <w:tab/>
      </w:r>
    </w:p>
    <w:p w14:paraId="2C61D898" w14:textId="4FD9EBBB" w:rsidR="004575C2" w:rsidRDefault="00000000">
      <w:pPr>
        <w:tabs>
          <w:tab w:val="right" w:pos="9360"/>
        </w:tabs>
        <w:spacing w:after="40"/>
      </w:pPr>
      <w:r>
        <w:t>ESA Conference, Ft. Lauderdale, FL</w:t>
      </w:r>
      <w:r>
        <w:tab/>
      </w:r>
    </w:p>
    <w:p w14:paraId="40BF1084" w14:textId="76354D9B" w:rsidR="004575C2" w:rsidRDefault="00000000">
      <w:pPr>
        <w:tabs>
          <w:tab w:val="right" w:pos="9360"/>
        </w:tabs>
        <w:spacing w:after="40"/>
      </w:pPr>
      <w:r>
        <w:t>Economic Theory Seminar, Ohio State University, Columbus, OH</w:t>
      </w:r>
      <w:r>
        <w:tab/>
      </w:r>
    </w:p>
    <w:p w14:paraId="7CE974DC" w14:textId="75EF29FE" w:rsidR="004575C2" w:rsidRDefault="00000000">
      <w:pPr>
        <w:tabs>
          <w:tab w:val="right" w:pos="9360"/>
        </w:tabs>
        <w:spacing w:after="40"/>
      </w:pPr>
      <w:r>
        <w:t>Political Economy Workshop, Sacro Cuore, Milan, Italy</w:t>
      </w:r>
      <w:r>
        <w:tab/>
      </w:r>
    </w:p>
    <w:p w14:paraId="2335251E" w14:textId="732AEAAF" w:rsidR="004575C2" w:rsidRDefault="00000000">
      <w:pPr>
        <w:tabs>
          <w:tab w:val="right" w:pos="9360"/>
        </w:tabs>
        <w:spacing w:after="40"/>
      </w:pPr>
      <w:r>
        <w:t xml:space="preserve">Behavioral </w:t>
      </w:r>
      <w:proofErr w:type="gramStart"/>
      <w:r>
        <w:t>Decision Making</w:t>
      </w:r>
      <w:proofErr w:type="gramEnd"/>
      <w:r>
        <w:t xml:space="preserve"> Initiative Inaugural Forum, Ohio State, OH</w:t>
      </w:r>
      <w:r>
        <w:tab/>
      </w:r>
    </w:p>
    <w:p w14:paraId="48DDB9DA" w14:textId="77777777" w:rsidR="004575C2" w:rsidRDefault="00000000">
      <w:pPr>
        <w:keepNext/>
        <w:spacing w:before="140" w:after="60"/>
      </w:pPr>
      <w:r>
        <w:rPr>
          <w:b/>
          <w:bCs/>
          <w:color w:val="1D3557"/>
        </w:rPr>
        <w:t>2013</w:t>
      </w:r>
    </w:p>
    <w:p w14:paraId="7D2FC4BF" w14:textId="507A2DB0" w:rsidR="004575C2" w:rsidRDefault="00000000">
      <w:pPr>
        <w:tabs>
          <w:tab w:val="right" w:pos="9360"/>
        </w:tabs>
        <w:spacing w:after="40"/>
      </w:pPr>
      <w:r>
        <w:t>ESA North America Conference, Santa Cruz, CA</w:t>
      </w:r>
      <w:r>
        <w:tab/>
      </w:r>
    </w:p>
    <w:p w14:paraId="2C9BCA73" w14:textId="7A37AB5A" w:rsidR="004575C2" w:rsidRDefault="00000000">
      <w:pPr>
        <w:tabs>
          <w:tab w:val="right" w:pos="9360"/>
        </w:tabs>
        <w:spacing w:after="40"/>
      </w:pPr>
      <w:r>
        <w:t>Maastricht University, Netherlands</w:t>
      </w:r>
      <w:r>
        <w:tab/>
      </w:r>
    </w:p>
    <w:p w14:paraId="6FB26961" w14:textId="44B5838C" w:rsidR="004575C2" w:rsidRDefault="00000000">
      <w:pPr>
        <w:tabs>
          <w:tab w:val="right" w:pos="9360"/>
        </w:tabs>
        <w:spacing w:after="40"/>
      </w:pPr>
      <w:r>
        <w:t>Mannheim University, Germany</w:t>
      </w:r>
      <w:r>
        <w:tab/>
      </w:r>
    </w:p>
    <w:p w14:paraId="2A8192A5" w14:textId="02846243" w:rsidR="004575C2" w:rsidRDefault="00000000">
      <w:pPr>
        <w:tabs>
          <w:tab w:val="right" w:pos="9360"/>
        </w:tabs>
        <w:spacing w:after="40"/>
      </w:pPr>
      <w:r>
        <w:t>Amsterdam University, Netherlands</w:t>
      </w:r>
      <w:r>
        <w:tab/>
      </w:r>
    </w:p>
    <w:p w14:paraId="47E386B4" w14:textId="2BBA53FF" w:rsidR="004575C2" w:rsidRDefault="00000000">
      <w:pPr>
        <w:tabs>
          <w:tab w:val="right" w:pos="9360"/>
        </w:tabs>
        <w:spacing w:after="40"/>
      </w:pPr>
      <w:r>
        <w:t>Experiments in Political Economy, Caltech, Pasadena, CA</w:t>
      </w:r>
      <w:r>
        <w:tab/>
      </w:r>
    </w:p>
    <w:p w14:paraId="7EB37B28" w14:textId="77777777" w:rsidR="004575C2" w:rsidRDefault="00000000">
      <w:pPr>
        <w:pStyle w:val="Heading1"/>
        <w:keepNext/>
      </w:pPr>
      <w:r>
        <w:t>Teaching Experience</w:t>
      </w:r>
    </w:p>
    <w:p w14:paraId="4688B095" w14:textId="77777777" w:rsidR="004575C2" w:rsidRDefault="00000000">
      <w:pPr>
        <w:keepNext/>
        <w:spacing w:before="140" w:after="60"/>
      </w:pPr>
      <w:r>
        <w:rPr>
          <w:b/>
          <w:bCs/>
          <w:color w:val="1D3557"/>
        </w:rPr>
        <w:t>New York University Abu Dhabi</w:t>
      </w:r>
    </w:p>
    <w:p w14:paraId="04EB1222" w14:textId="4359B090" w:rsidR="004575C2" w:rsidRDefault="00000000">
      <w:pPr>
        <w:tabs>
          <w:tab w:val="right" w:pos="9360"/>
        </w:tabs>
        <w:spacing w:after="40"/>
      </w:pPr>
      <w:r>
        <w:rPr>
          <w:b/>
          <w:bCs/>
        </w:rPr>
        <w:t xml:space="preserve">Markets and Information: </w:t>
      </w:r>
      <w:r>
        <w:t>Spring 2019, Spring 2020 (x2), Spring 2021, Summer 2022, Summer 2023, Spring 2024</w:t>
      </w:r>
      <w:r w:rsidR="005D2AC1">
        <w:t xml:space="preserve">, </w:t>
      </w:r>
      <w:r w:rsidR="005A7265">
        <w:t xml:space="preserve">Summer 2025, Summer 2026, </w:t>
      </w:r>
      <w:r w:rsidR="005D2AC1">
        <w:t>Fall 202</w:t>
      </w:r>
      <w:r w:rsidR="004C5709">
        <w:t>6</w:t>
      </w:r>
      <w:r>
        <w:t xml:space="preserve">; </w:t>
      </w:r>
    </w:p>
    <w:p w14:paraId="49235933" w14:textId="75B98C84" w:rsidR="004575C2" w:rsidRDefault="00000000">
      <w:pPr>
        <w:tabs>
          <w:tab w:val="right" w:pos="9360"/>
        </w:tabs>
        <w:spacing w:after="40"/>
      </w:pPr>
      <w:r>
        <w:rPr>
          <w:b/>
          <w:bCs/>
        </w:rPr>
        <w:t xml:space="preserve">Fairness: </w:t>
      </w:r>
      <w:r>
        <w:t>Spring 2019, Fall 2020, Spring 2021, Summer 2021, Fall 2023</w:t>
      </w:r>
      <w:r w:rsidR="004C5709">
        <w:t>, Fall 2026</w:t>
      </w:r>
      <w:r>
        <w:t xml:space="preserve">; </w:t>
      </w:r>
    </w:p>
    <w:p w14:paraId="6C21D1DE" w14:textId="33E71692" w:rsidR="004575C2" w:rsidRDefault="00000000">
      <w:pPr>
        <w:tabs>
          <w:tab w:val="right" w:pos="9360"/>
        </w:tabs>
        <w:spacing w:after="40"/>
      </w:pPr>
      <w:r>
        <w:rPr>
          <w:b/>
          <w:bCs/>
        </w:rPr>
        <w:t xml:space="preserve">Behavioral Economics: </w:t>
      </w:r>
      <w:r>
        <w:t>Fall 2021</w:t>
      </w:r>
      <w:r w:rsidR="004C5709">
        <w:t>, Fall 202</w:t>
      </w:r>
      <w:r w:rsidR="005A7265">
        <w:t>5</w:t>
      </w:r>
      <w:r>
        <w:t xml:space="preserve">; </w:t>
      </w:r>
    </w:p>
    <w:p w14:paraId="687D1168" w14:textId="77777777" w:rsidR="004575C2" w:rsidRDefault="00000000">
      <w:pPr>
        <w:keepNext/>
        <w:spacing w:before="140" w:after="60"/>
      </w:pPr>
      <w:r>
        <w:rPr>
          <w:b/>
          <w:bCs/>
          <w:color w:val="1D3557"/>
        </w:rPr>
        <w:t>Maastricht University</w:t>
      </w:r>
    </w:p>
    <w:p w14:paraId="2111A1DE" w14:textId="77777777" w:rsidR="004575C2" w:rsidRDefault="00000000">
      <w:pPr>
        <w:tabs>
          <w:tab w:val="right" w:pos="9360"/>
        </w:tabs>
        <w:spacing w:after="40"/>
      </w:pPr>
      <w:r>
        <w:t>Behavioral Economics</w:t>
      </w:r>
      <w:r>
        <w:tab/>
      </w:r>
      <w:r>
        <w:rPr>
          <w:color w:val="5B6270"/>
        </w:rPr>
        <w:t>3 terms</w:t>
      </w:r>
    </w:p>
    <w:p w14:paraId="3C7B8862" w14:textId="77777777" w:rsidR="004575C2" w:rsidRDefault="00000000">
      <w:pPr>
        <w:tabs>
          <w:tab w:val="right" w:pos="9360"/>
        </w:tabs>
        <w:spacing w:after="40"/>
      </w:pPr>
      <w:r>
        <w:t>Internet Economics</w:t>
      </w:r>
      <w:r>
        <w:tab/>
      </w:r>
      <w:r>
        <w:rPr>
          <w:color w:val="5B6270"/>
        </w:rPr>
        <w:t>3 terms</w:t>
      </w:r>
    </w:p>
    <w:p w14:paraId="6A2BDD0F" w14:textId="77777777" w:rsidR="004575C2" w:rsidRDefault="00000000">
      <w:pPr>
        <w:tabs>
          <w:tab w:val="right" w:pos="9360"/>
        </w:tabs>
        <w:spacing w:after="40"/>
      </w:pPr>
      <w:r>
        <w:lastRenderedPageBreak/>
        <w:t>Reflections on Academic Discourse</w:t>
      </w:r>
      <w:r>
        <w:tab/>
      </w:r>
      <w:r>
        <w:rPr>
          <w:color w:val="5B6270"/>
        </w:rPr>
        <w:t>3 terms</w:t>
      </w:r>
    </w:p>
    <w:p w14:paraId="2FCC70E7" w14:textId="77777777" w:rsidR="004575C2" w:rsidRDefault="00000000">
      <w:pPr>
        <w:keepNext/>
        <w:spacing w:before="140" w:after="60"/>
      </w:pPr>
      <w:r>
        <w:rPr>
          <w:b/>
          <w:bCs/>
          <w:color w:val="1D3557"/>
        </w:rPr>
        <w:t>The Ohio State University</w:t>
      </w:r>
    </w:p>
    <w:p w14:paraId="51140956" w14:textId="77777777" w:rsidR="004575C2" w:rsidRDefault="00000000">
      <w:pPr>
        <w:tabs>
          <w:tab w:val="right" w:pos="9360"/>
        </w:tabs>
        <w:spacing w:after="40"/>
      </w:pPr>
      <w:r>
        <w:t>Business and Government (4 terms)</w:t>
      </w:r>
      <w:r>
        <w:tab/>
      </w:r>
      <w:r>
        <w:rPr>
          <w:color w:val="5B6270"/>
        </w:rPr>
        <w:t>Full responsibility</w:t>
      </w:r>
    </w:p>
    <w:p w14:paraId="08B703A9" w14:textId="77777777" w:rsidR="004575C2" w:rsidRDefault="00000000">
      <w:pPr>
        <w:tabs>
          <w:tab w:val="right" w:pos="9360"/>
        </w:tabs>
        <w:spacing w:after="40"/>
      </w:pPr>
      <w:r>
        <w:t>Public Finance: The American Revenue System (1 term)</w:t>
      </w:r>
      <w:r>
        <w:tab/>
      </w:r>
      <w:r>
        <w:rPr>
          <w:color w:val="5B6270"/>
        </w:rPr>
        <w:t>Full responsibility</w:t>
      </w:r>
    </w:p>
    <w:p w14:paraId="70140E95" w14:textId="77777777" w:rsidR="004575C2" w:rsidRDefault="00000000">
      <w:pPr>
        <w:tabs>
          <w:tab w:val="right" w:pos="9360"/>
        </w:tabs>
        <w:spacing w:after="40"/>
      </w:pPr>
      <w:r>
        <w:t>Principles of Microeconomics (3 terms)</w:t>
      </w:r>
      <w:r>
        <w:tab/>
      </w:r>
      <w:r>
        <w:rPr>
          <w:color w:val="5B6270"/>
        </w:rPr>
        <w:t>Teaching assistant</w:t>
      </w:r>
    </w:p>
    <w:p w14:paraId="4C806011" w14:textId="77777777" w:rsidR="004575C2" w:rsidRDefault="00000000">
      <w:pPr>
        <w:tabs>
          <w:tab w:val="right" w:pos="9360"/>
        </w:tabs>
        <w:spacing w:after="40"/>
      </w:pPr>
      <w:r>
        <w:t>Principles of Macroeconomics (1 term)</w:t>
      </w:r>
      <w:r>
        <w:tab/>
      </w:r>
      <w:r>
        <w:rPr>
          <w:color w:val="5B6270"/>
        </w:rPr>
        <w:t>Teaching assistant</w:t>
      </w:r>
    </w:p>
    <w:p w14:paraId="73F24244" w14:textId="77777777" w:rsidR="004575C2" w:rsidRDefault="00000000">
      <w:pPr>
        <w:pStyle w:val="Heading1"/>
        <w:keepNext/>
      </w:pPr>
      <w:r>
        <w:t>Nationalities</w:t>
      </w:r>
    </w:p>
    <w:p w14:paraId="2FE51F98" w14:textId="77777777" w:rsidR="004575C2" w:rsidRDefault="00000000">
      <w:pPr>
        <w:tabs>
          <w:tab w:val="right" w:pos="9360"/>
        </w:tabs>
        <w:spacing w:after="60"/>
      </w:pPr>
      <w:r>
        <w:t>Costa Rican, Polish</w:t>
      </w:r>
    </w:p>
    <w:sectPr w:rsidR="004575C2">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02EF3F" w14:textId="77777777" w:rsidR="009D0CC9" w:rsidRDefault="009D0CC9">
      <w:r>
        <w:separator/>
      </w:r>
    </w:p>
  </w:endnote>
  <w:endnote w:type="continuationSeparator" w:id="0">
    <w:p w14:paraId="48E1A70C" w14:textId="77777777" w:rsidR="009D0CC9" w:rsidRDefault="009D0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29C11" w14:textId="77777777" w:rsidR="004575C2" w:rsidRDefault="00000000">
    <w:pPr>
      <w:jc w:val="center"/>
    </w:pPr>
    <w:r>
      <w:rPr>
        <w:color w:val="5B6270"/>
        <w:sz w:val="17"/>
        <w:szCs w:val="17"/>
      </w:rPr>
      <w:t>Andrzej Baranski-</w:t>
    </w:r>
    <w:proofErr w:type="gramStart"/>
    <w:r>
      <w:rPr>
        <w:color w:val="5B6270"/>
        <w:sz w:val="17"/>
        <w:szCs w:val="17"/>
      </w:rPr>
      <w:t>Madrigal  ·</w:t>
    </w:r>
    <w:proofErr w:type="gramEnd"/>
    <w:r>
      <w:rPr>
        <w:color w:val="5B6270"/>
        <w:sz w:val="17"/>
        <w:szCs w:val="17"/>
      </w:rPr>
      <w:t xml:space="preserve">  Curriculum </w:t>
    </w:r>
    <w:proofErr w:type="gramStart"/>
    <w:r>
      <w:rPr>
        <w:color w:val="5B6270"/>
        <w:sz w:val="17"/>
        <w:szCs w:val="17"/>
      </w:rPr>
      <w:t>Vitae  ·</w:t>
    </w:r>
    <w:proofErr w:type="gramEnd"/>
    <w:r>
      <w:rPr>
        <w:color w:val="5B6270"/>
        <w:sz w:val="17"/>
        <w:szCs w:val="17"/>
      </w:rPr>
      <w:t xml:space="preserve">  Page </w:t>
    </w:r>
    <w:r>
      <w:rPr>
        <w:color w:val="5B6270"/>
        <w:sz w:val="17"/>
        <w:szCs w:val="17"/>
      </w:rPr>
      <w:fldChar w:fldCharType="begin"/>
    </w:r>
    <w:r>
      <w:rPr>
        <w:color w:val="5B6270"/>
        <w:sz w:val="17"/>
        <w:szCs w:val="17"/>
      </w:rPr>
      <w:instrText>PAGE</w:instrText>
    </w:r>
    <w:r>
      <w:rPr>
        <w:color w:val="5B6270"/>
        <w:sz w:val="17"/>
        <w:szCs w:val="17"/>
      </w:rPr>
      <w:fldChar w:fldCharType="separate"/>
    </w:r>
    <w:r w:rsidR="00961E6D">
      <w:rPr>
        <w:noProof/>
        <w:color w:val="5B6270"/>
        <w:sz w:val="17"/>
        <w:szCs w:val="17"/>
      </w:rPr>
      <w:t>1</w:t>
    </w:r>
    <w:r>
      <w:rPr>
        <w:color w:val="5B6270"/>
        <w:sz w:val="17"/>
        <w:szCs w:val="17"/>
      </w:rPr>
      <w:fldChar w:fldCharType="end"/>
    </w:r>
    <w:r>
      <w:rPr>
        <w:color w:val="5B6270"/>
        <w:sz w:val="17"/>
        <w:szCs w:val="17"/>
      </w:rPr>
      <w:t xml:space="preserve"> of </w:t>
    </w:r>
    <w:r>
      <w:rPr>
        <w:color w:val="5B6270"/>
        <w:sz w:val="17"/>
        <w:szCs w:val="17"/>
      </w:rPr>
      <w:fldChar w:fldCharType="begin"/>
    </w:r>
    <w:r>
      <w:rPr>
        <w:color w:val="5B6270"/>
        <w:sz w:val="17"/>
        <w:szCs w:val="17"/>
      </w:rPr>
      <w:instrText>NUMPAGES</w:instrText>
    </w:r>
    <w:r>
      <w:rPr>
        <w:color w:val="5B6270"/>
        <w:sz w:val="17"/>
        <w:szCs w:val="17"/>
      </w:rPr>
      <w:fldChar w:fldCharType="separate"/>
    </w:r>
    <w:r w:rsidR="00961E6D">
      <w:rPr>
        <w:noProof/>
        <w:color w:val="5B6270"/>
        <w:sz w:val="17"/>
        <w:szCs w:val="17"/>
      </w:rPr>
      <w:t>2</w:t>
    </w:r>
    <w:r>
      <w:rPr>
        <w:color w:val="5B62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08956F" w14:textId="77777777" w:rsidR="009D0CC9" w:rsidRDefault="009D0CC9">
      <w:r>
        <w:separator/>
      </w:r>
    </w:p>
  </w:footnote>
  <w:footnote w:type="continuationSeparator" w:id="0">
    <w:p w14:paraId="7A0904C3" w14:textId="77777777" w:rsidR="009D0CC9" w:rsidRDefault="009D0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849E2"/>
    <w:multiLevelType w:val="hybridMultilevel"/>
    <w:tmpl w:val="5F92EBB6"/>
    <w:lvl w:ilvl="0" w:tplc="2A56AF08">
      <w:start w:val="1"/>
      <w:numFmt w:val="decimal"/>
      <w:lvlText w:val="%1."/>
      <w:lvlJc w:val="left"/>
      <w:pPr>
        <w:ind w:left="540" w:hanging="540"/>
      </w:pPr>
    </w:lvl>
    <w:lvl w:ilvl="1" w:tplc="4E8CCB8E">
      <w:numFmt w:val="decimal"/>
      <w:lvlText w:val=""/>
      <w:lvlJc w:val="left"/>
    </w:lvl>
    <w:lvl w:ilvl="2" w:tplc="B3EABCB8">
      <w:numFmt w:val="decimal"/>
      <w:lvlText w:val=""/>
      <w:lvlJc w:val="left"/>
    </w:lvl>
    <w:lvl w:ilvl="3" w:tplc="68305D74">
      <w:numFmt w:val="decimal"/>
      <w:lvlText w:val=""/>
      <w:lvlJc w:val="left"/>
    </w:lvl>
    <w:lvl w:ilvl="4" w:tplc="BF34B66E">
      <w:numFmt w:val="decimal"/>
      <w:lvlText w:val=""/>
      <w:lvlJc w:val="left"/>
    </w:lvl>
    <w:lvl w:ilvl="5" w:tplc="23806ADE">
      <w:numFmt w:val="decimal"/>
      <w:lvlText w:val=""/>
      <w:lvlJc w:val="left"/>
    </w:lvl>
    <w:lvl w:ilvl="6" w:tplc="3C04E796">
      <w:numFmt w:val="decimal"/>
      <w:lvlText w:val=""/>
      <w:lvlJc w:val="left"/>
    </w:lvl>
    <w:lvl w:ilvl="7" w:tplc="F5241F84">
      <w:numFmt w:val="decimal"/>
      <w:lvlText w:val=""/>
      <w:lvlJc w:val="left"/>
    </w:lvl>
    <w:lvl w:ilvl="8" w:tplc="61AA0D42">
      <w:numFmt w:val="decimal"/>
      <w:lvlText w:val=""/>
      <w:lvlJc w:val="left"/>
    </w:lvl>
  </w:abstractNum>
  <w:abstractNum w:abstractNumId="1" w15:restartNumberingAfterBreak="0">
    <w:nsid w:val="0BA15D2D"/>
    <w:multiLevelType w:val="hybridMultilevel"/>
    <w:tmpl w:val="C136A736"/>
    <w:lvl w:ilvl="0" w:tplc="5AA620DE">
      <w:start w:val="1"/>
      <w:numFmt w:val="decimal"/>
      <w:lvlText w:val="%1."/>
      <w:lvlJc w:val="left"/>
      <w:pPr>
        <w:ind w:left="540" w:hanging="540"/>
      </w:pPr>
    </w:lvl>
    <w:lvl w:ilvl="1" w:tplc="42C29A40">
      <w:numFmt w:val="decimal"/>
      <w:lvlText w:val=""/>
      <w:lvlJc w:val="left"/>
    </w:lvl>
    <w:lvl w:ilvl="2" w:tplc="FE24640C">
      <w:numFmt w:val="decimal"/>
      <w:lvlText w:val=""/>
      <w:lvlJc w:val="left"/>
    </w:lvl>
    <w:lvl w:ilvl="3" w:tplc="84121B1C">
      <w:numFmt w:val="decimal"/>
      <w:lvlText w:val=""/>
      <w:lvlJc w:val="left"/>
    </w:lvl>
    <w:lvl w:ilvl="4" w:tplc="51E2D41A">
      <w:numFmt w:val="decimal"/>
      <w:lvlText w:val=""/>
      <w:lvlJc w:val="left"/>
    </w:lvl>
    <w:lvl w:ilvl="5" w:tplc="800CBE5A">
      <w:numFmt w:val="decimal"/>
      <w:lvlText w:val=""/>
      <w:lvlJc w:val="left"/>
    </w:lvl>
    <w:lvl w:ilvl="6" w:tplc="F3F814A4">
      <w:numFmt w:val="decimal"/>
      <w:lvlText w:val=""/>
      <w:lvlJc w:val="left"/>
    </w:lvl>
    <w:lvl w:ilvl="7" w:tplc="1DF8F4EE">
      <w:numFmt w:val="decimal"/>
      <w:lvlText w:val=""/>
      <w:lvlJc w:val="left"/>
    </w:lvl>
    <w:lvl w:ilvl="8" w:tplc="DCAC4D24">
      <w:numFmt w:val="decimal"/>
      <w:lvlText w:val=""/>
      <w:lvlJc w:val="left"/>
    </w:lvl>
  </w:abstractNum>
  <w:abstractNum w:abstractNumId="2" w15:restartNumberingAfterBreak="0">
    <w:nsid w:val="55FB3C62"/>
    <w:multiLevelType w:val="hybridMultilevel"/>
    <w:tmpl w:val="2CE4A704"/>
    <w:lvl w:ilvl="0" w:tplc="C8C6FC4E">
      <w:start w:val="1"/>
      <w:numFmt w:val="bullet"/>
      <w:lvlText w:val="●"/>
      <w:lvlJc w:val="left"/>
      <w:pPr>
        <w:ind w:left="720" w:hanging="360"/>
      </w:pPr>
    </w:lvl>
    <w:lvl w:ilvl="1" w:tplc="D27C7A50">
      <w:start w:val="1"/>
      <w:numFmt w:val="bullet"/>
      <w:lvlText w:val="○"/>
      <w:lvlJc w:val="left"/>
      <w:pPr>
        <w:ind w:left="1440" w:hanging="360"/>
      </w:pPr>
    </w:lvl>
    <w:lvl w:ilvl="2" w:tplc="B1523C98">
      <w:start w:val="1"/>
      <w:numFmt w:val="bullet"/>
      <w:lvlText w:val="■"/>
      <w:lvlJc w:val="left"/>
      <w:pPr>
        <w:ind w:left="2160" w:hanging="360"/>
      </w:pPr>
    </w:lvl>
    <w:lvl w:ilvl="3" w:tplc="2180A2AA">
      <w:start w:val="1"/>
      <w:numFmt w:val="bullet"/>
      <w:lvlText w:val="●"/>
      <w:lvlJc w:val="left"/>
      <w:pPr>
        <w:ind w:left="2880" w:hanging="360"/>
      </w:pPr>
    </w:lvl>
    <w:lvl w:ilvl="4" w:tplc="D3E45CF6">
      <w:start w:val="1"/>
      <w:numFmt w:val="bullet"/>
      <w:lvlText w:val="○"/>
      <w:lvlJc w:val="left"/>
      <w:pPr>
        <w:ind w:left="3600" w:hanging="360"/>
      </w:pPr>
    </w:lvl>
    <w:lvl w:ilvl="5" w:tplc="CF823720">
      <w:start w:val="1"/>
      <w:numFmt w:val="bullet"/>
      <w:lvlText w:val="■"/>
      <w:lvlJc w:val="left"/>
      <w:pPr>
        <w:ind w:left="4320" w:hanging="360"/>
      </w:pPr>
    </w:lvl>
    <w:lvl w:ilvl="6" w:tplc="272C10D8">
      <w:start w:val="1"/>
      <w:numFmt w:val="bullet"/>
      <w:lvlText w:val="●"/>
      <w:lvlJc w:val="left"/>
      <w:pPr>
        <w:ind w:left="5040" w:hanging="360"/>
      </w:pPr>
    </w:lvl>
    <w:lvl w:ilvl="7" w:tplc="6DD63944">
      <w:start w:val="1"/>
      <w:numFmt w:val="bullet"/>
      <w:lvlText w:val="●"/>
      <w:lvlJc w:val="left"/>
      <w:pPr>
        <w:ind w:left="5760" w:hanging="360"/>
      </w:pPr>
    </w:lvl>
    <w:lvl w:ilvl="8" w:tplc="52E80264">
      <w:start w:val="1"/>
      <w:numFmt w:val="bullet"/>
      <w:lvlText w:val="●"/>
      <w:lvlJc w:val="left"/>
      <w:pPr>
        <w:ind w:left="6480" w:hanging="360"/>
      </w:pPr>
    </w:lvl>
  </w:abstractNum>
  <w:abstractNum w:abstractNumId="3" w15:restartNumberingAfterBreak="0">
    <w:nsid w:val="7E5D1585"/>
    <w:multiLevelType w:val="hybridMultilevel"/>
    <w:tmpl w:val="75C2FEDC"/>
    <w:lvl w:ilvl="0" w:tplc="CADC02D0">
      <w:start w:val="1"/>
      <w:numFmt w:val="decimal"/>
      <w:lvlText w:val="%1."/>
      <w:lvlJc w:val="left"/>
      <w:pPr>
        <w:ind w:left="540" w:hanging="540"/>
      </w:pPr>
    </w:lvl>
    <w:lvl w:ilvl="1" w:tplc="5C547A82">
      <w:numFmt w:val="decimal"/>
      <w:lvlText w:val=""/>
      <w:lvlJc w:val="left"/>
    </w:lvl>
    <w:lvl w:ilvl="2" w:tplc="71FAE9CC">
      <w:numFmt w:val="decimal"/>
      <w:lvlText w:val=""/>
      <w:lvlJc w:val="left"/>
    </w:lvl>
    <w:lvl w:ilvl="3" w:tplc="EFC290B4">
      <w:numFmt w:val="decimal"/>
      <w:lvlText w:val=""/>
      <w:lvlJc w:val="left"/>
    </w:lvl>
    <w:lvl w:ilvl="4" w:tplc="CA00FCFE">
      <w:numFmt w:val="decimal"/>
      <w:lvlText w:val=""/>
      <w:lvlJc w:val="left"/>
    </w:lvl>
    <w:lvl w:ilvl="5" w:tplc="476ED188">
      <w:numFmt w:val="decimal"/>
      <w:lvlText w:val=""/>
      <w:lvlJc w:val="left"/>
    </w:lvl>
    <w:lvl w:ilvl="6" w:tplc="C7A4590E">
      <w:numFmt w:val="decimal"/>
      <w:lvlText w:val=""/>
      <w:lvlJc w:val="left"/>
    </w:lvl>
    <w:lvl w:ilvl="7" w:tplc="C8641E82">
      <w:numFmt w:val="decimal"/>
      <w:lvlText w:val=""/>
      <w:lvlJc w:val="left"/>
    </w:lvl>
    <w:lvl w:ilvl="8" w:tplc="B964C91C">
      <w:numFmt w:val="decimal"/>
      <w:lvlText w:val=""/>
      <w:lvlJc w:val="left"/>
    </w:lvl>
  </w:abstractNum>
  <w:num w:numId="1" w16cid:durableId="373194115">
    <w:abstractNumId w:val="2"/>
    <w:lvlOverride w:ilvl="0">
      <w:startOverride w:val="1"/>
    </w:lvlOverride>
  </w:num>
  <w:num w:numId="2" w16cid:durableId="189419206">
    <w:abstractNumId w:val="3"/>
    <w:lvlOverride w:ilvl="0">
      <w:startOverride w:val="1"/>
    </w:lvlOverride>
  </w:num>
  <w:num w:numId="3" w16cid:durableId="1117136583">
    <w:abstractNumId w:val="1"/>
    <w:lvlOverride w:ilvl="0">
      <w:startOverride w:val="1"/>
    </w:lvlOverride>
  </w:num>
  <w:num w:numId="4" w16cid:durableId="1479840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C2"/>
    <w:rsid w:val="001B052A"/>
    <w:rsid w:val="00347766"/>
    <w:rsid w:val="003933F1"/>
    <w:rsid w:val="00442463"/>
    <w:rsid w:val="004575C2"/>
    <w:rsid w:val="00483132"/>
    <w:rsid w:val="004C5709"/>
    <w:rsid w:val="005A7265"/>
    <w:rsid w:val="005D2AC1"/>
    <w:rsid w:val="0062019A"/>
    <w:rsid w:val="00734648"/>
    <w:rsid w:val="007D50F4"/>
    <w:rsid w:val="008A3255"/>
    <w:rsid w:val="00961E6D"/>
    <w:rsid w:val="009D0CC9"/>
    <w:rsid w:val="00C23E38"/>
    <w:rsid w:val="00D149BB"/>
    <w:rsid w:val="00F8634B"/>
    <w:rsid w:val="00F918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10A8D3F"/>
  <w15:docId w15:val="{936DD737-F902-6D4C-9635-8529377F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C9CFD8"/>
      </w:pBdr>
      <w:spacing w:before="300" w:after="120"/>
      <w:outlineLvl w:val="0"/>
    </w:pPr>
    <w:rPr>
      <w:rFonts w:ascii="Cambria" w:eastAsia="Cambria" w:hAnsi="Cambria" w:cs="Cambria"/>
      <w:b/>
      <w:bCs/>
      <w:smallCaps/>
      <w:color w:val="1D3557"/>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Curriculum Vitae - Andrzej Baranski-Madrigal</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Andrzej Baranski-Madrigal</dc:title>
  <dc:creator>Andrzej Baranski</dc:creator>
  <cp:lastModifiedBy>Rylee Rosenlieb</cp:lastModifiedBy>
  <cp:revision>14</cp:revision>
  <dcterms:created xsi:type="dcterms:W3CDTF">2026-10-22T05:45:00Z</dcterms:created>
  <dcterms:modified xsi:type="dcterms:W3CDTF">2026-10-22T08:49:00Z</dcterms:modified>
</cp:coreProperties>
</file>