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000000" w:themeColor="text1"/>
        </w:rPr>
        <w:id w:val="1250697653"/>
        <w:docPartObj>
          <w:docPartGallery w:val="Table of Contents"/>
          <w:docPartUnique/>
        </w:docPartObj>
      </w:sdtPr>
      <w:sdtEndPr>
        <w:rPr>
          <w:b/>
          <w:bCs/>
          <w:noProof/>
        </w:rPr>
      </w:sdtEndPr>
      <w:sdtContent>
        <w:p w14:paraId="48B3B18D" w14:textId="620B4788" w:rsidR="000B4C98" w:rsidRPr="00C220E7" w:rsidRDefault="000B4C98" w:rsidP="00A30DD0"/>
        <w:p w14:paraId="30AF4464" w14:textId="77777777" w:rsidR="000B4C98" w:rsidRDefault="000B4C98"/>
        <w:p w14:paraId="5BF002A2" w14:textId="4EDF85D2" w:rsidR="00997F47" w:rsidRPr="000B4C98" w:rsidRDefault="00997F47">
          <w:pPr>
            <w:pStyle w:val="TOCHeading"/>
            <w:rPr>
              <w:rFonts w:ascii="Arial" w:eastAsiaTheme="minorHAnsi" w:hAnsi="Arial" w:cstheme="minorBidi"/>
              <w:color w:val="000000" w:themeColor="text1"/>
              <w:kern w:val="2"/>
              <w:sz w:val="24"/>
              <w:szCs w:val="24"/>
              <w14:ligatures w14:val="standardContextual"/>
            </w:rPr>
          </w:pPr>
          <w:r w:rsidRPr="001C5C7C">
            <w:rPr>
              <w:color w:val="000000" w:themeColor="text1"/>
            </w:rPr>
            <w:t>Table of Contents</w:t>
          </w:r>
        </w:p>
        <w:p w14:paraId="232E0257" w14:textId="14DAC08A" w:rsidR="00A30DD0" w:rsidRDefault="00997F47">
          <w:pPr>
            <w:pStyle w:val="TOC1"/>
            <w:tabs>
              <w:tab w:val="right" w:leader="dot" w:pos="9350"/>
            </w:tabs>
            <w:rPr>
              <w:rFonts w:asciiTheme="minorHAnsi" w:eastAsiaTheme="minorEastAsia" w:hAnsiTheme="minorHAnsi"/>
              <w:noProof/>
            </w:rPr>
          </w:pPr>
          <w:r w:rsidRPr="001C5C7C">
            <w:rPr>
              <w:color w:val="000000" w:themeColor="text1"/>
            </w:rPr>
            <w:fldChar w:fldCharType="begin"/>
          </w:r>
          <w:r w:rsidRPr="001C5C7C">
            <w:rPr>
              <w:color w:val="000000" w:themeColor="text1"/>
            </w:rPr>
            <w:instrText xml:space="preserve"> TOC \o "1-3" \h \z \u </w:instrText>
          </w:r>
          <w:r w:rsidRPr="001C5C7C">
            <w:rPr>
              <w:color w:val="000000" w:themeColor="text1"/>
            </w:rPr>
            <w:fldChar w:fldCharType="separate"/>
          </w:r>
          <w:hyperlink w:anchor="_Toc233144908" w:history="1">
            <w:r w:rsidR="00A30DD0" w:rsidRPr="008E595B">
              <w:rPr>
                <w:rStyle w:val="Hyperlink"/>
                <w:noProof/>
              </w:rPr>
              <w:t>Introduction</w:t>
            </w:r>
            <w:r w:rsidR="00A30DD0">
              <w:rPr>
                <w:noProof/>
                <w:webHidden/>
              </w:rPr>
              <w:tab/>
            </w:r>
            <w:r w:rsidR="00A30DD0">
              <w:rPr>
                <w:noProof/>
                <w:webHidden/>
              </w:rPr>
              <w:fldChar w:fldCharType="begin"/>
            </w:r>
            <w:r w:rsidR="00A30DD0">
              <w:rPr>
                <w:noProof/>
                <w:webHidden/>
              </w:rPr>
              <w:instrText xml:space="preserve"> PAGEREF _Toc233144908 \h </w:instrText>
            </w:r>
            <w:r w:rsidR="00A30DD0">
              <w:rPr>
                <w:noProof/>
                <w:webHidden/>
              </w:rPr>
            </w:r>
            <w:r w:rsidR="00A30DD0">
              <w:rPr>
                <w:noProof/>
                <w:webHidden/>
              </w:rPr>
              <w:fldChar w:fldCharType="separate"/>
            </w:r>
            <w:r w:rsidR="00A30DD0">
              <w:rPr>
                <w:noProof/>
                <w:webHidden/>
              </w:rPr>
              <w:t>3</w:t>
            </w:r>
            <w:r w:rsidR="00A30DD0">
              <w:rPr>
                <w:noProof/>
                <w:webHidden/>
              </w:rPr>
              <w:fldChar w:fldCharType="end"/>
            </w:r>
          </w:hyperlink>
        </w:p>
        <w:p w14:paraId="371C907C" w14:textId="0BB7DD80" w:rsidR="00A30DD0" w:rsidRDefault="00A30DD0">
          <w:pPr>
            <w:pStyle w:val="TOC1"/>
            <w:tabs>
              <w:tab w:val="right" w:leader="dot" w:pos="9350"/>
            </w:tabs>
            <w:rPr>
              <w:rFonts w:asciiTheme="minorHAnsi" w:eastAsiaTheme="minorEastAsia" w:hAnsiTheme="minorHAnsi"/>
              <w:noProof/>
            </w:rPr>
          </w:pPr>
          <w:hyperlink w:anchor="_Toc233144909" w:history="1">
            <w:r w:rsidRPr="008E595B">
              <w:rPr>
                <w:rStyle w:val="Hyperlink"/>
                <w:noProof/>
              </w:rPr>
              <w:t>Task 1: Data Warehouse Design Document</w:t>
            </w:r>
            <w:r>
              <w:rPr>
                <w:noProof/>
                <w:webHidden/>
              </w:rPr>
              <w:tab/>
            </w:r>
            <w:r>
              <w:rPr>
                <w:noProof/>
                <w:webHidden/>
              </w:rPr>
              <w:fldChar w:fldCharType="begin"/>
            </w:r>
            <w:r>
              <w:rPr>
                <w:noProof/>
                <w:webHidden/>
              </w:rPr>
              <w:instrText xml:space="preserve"> PAGEREF _Toc233144909 \h </w:instrText>
            </w:r>
            <w:r>
              <w:rPr>
                <w:noProof/>
                <w:webHidden/>
              </w:rPr>
            </w:r>
            <w:r>
              <w:rPr>
                <w:noProof/>
                <w:webHidden/>
              </w:rPr>
              <w:fldChar w:fldCharType="separate"/>
            </w:r>
            <w:r>
              <w:rPr>
                <w:noProof/>
                <w:webHidden/>
              </w:rPr>
              <w:t>4</w:t>
            </w:r>
            <w:r>
              <w:rPr>
                <w:noProof/>
                <w:webHidden/>
              </w:rPr>
              <w:fldChar w:fldCharType="end"/>
            </w:r>
          </w:hyperlink>
        </w:p>
        <w:p w14:paraId="5DDFA675" w14:textId="06A3FFA2" w:rsidR="00A30DD0" w:rsidRDefault="00A30DD0">
          <w:pPr>
            <w:pStyle w:val="TOC2"/>
            <w:tabs>
              <w:tab w:val="right" w:leader="dot" w:pos="9350"/>
            </w:tabs>
            <w:rPr>
              <w:rFonts w:asciiTheme="minorHAnsi" w:eastAsiaTheme="minorEastAsia" w:hAnsiTheme="minorHAnsi"/>
              <w:noProof/>
            </w:rPr>
          </w:pPr>
          <w:hyperlink w:anchor="_Toc233144910" w:history="1">
            <w:r w:rsidRPr="008E595B">
              <w:rPr>
                <w:rStyle w:val="Hyperlink"/>
                <w:noProof/>
              </w:rPr>
              <w:t>Key Concepts of Databases and Data Warehousing</w:t>
            </w:r>
            <w:r>
              <w:rPr>
                <w:noProof/>
                <w:webHidden/>
              </w:rPr>
              <w:tab/>
            </w:r>
            <w:r>
              <w:rPr>
                <w:noProof/>
                <w:webHidden/>
              </w:rPr>
              <w:fldChar w:fldCharType="begin"/>
            </w:r>
            <w:r>
              <w:rPr>
                <w:noProof/>
                <w:webHidden/>
              </w:rPr>
              <w:instrText xml:space="preserve"> PAGEREF _Toc233144910 \h </w:instrText>
            </w:r>
            <w:r>
              <w:rPr>
                <w:noProof/>
                <w:webHidden/>
              </w:rPr>
            </w:r>
            <w:r>
              <w:rPr>
                <w:noProof/>
                <w:webHidden/>
              </w:rPr>
              <w:fldChar w:fldCharType="separate"/>
            </w:r>
            <w:r>
              <w:rPr>
                <w:noProof/>
                <w:webHidden/>
              </w:rPr>
              <w:t>4</w:t>
            </w:r>
            <w:r>
              <w:rPr>
                <w:noProof/>
                <w:webHidden/>
              </w:rPr>
              <w:fldChar w:fldCharType="end"/>
            </w:r>
          </w:hyperlink>
        </w:p>
        <w:p w14:paraId="6801C64B" w14:textId="7F76B383" w:rsidR="00A30DD0" w:rsidRDefault="00A30DD0">
          <w:pPr>
            <w:pStyle w:val="TOC2"/>
            <w:tabs>
              <w:tab w:val="right" w:leader="dot" w:pos="9350"/>
            </w:tabs>
            <w:rPr>
              <w:rFonts w:asciiTheme="minorHAnsi" w:eastAsiaTheme="minorEastAsia" w:hAnsiTheme="minorHAnsi"/>
              <w:noProof/>
            </w:rPr>
          </w:pPr>
          <w:hyperlink w:anchor="_Toc233144911" w:history="1">
            <w:r w:rsidRPr="008E595B">
              <w:rPr>
                <w:rStyle w:val="Hyperlink"/>
                <w:noProof/>
              </w:rPr>
              <w:t>Application of Database Concepts to the SMP Retail Scenario</w:t>
            </w:r>
            <w:r>
              <w:rPr>
                <w:noProof/>
                <w:webHidden/>
              </w:rPr>
              <w:tab/>
            </w:r>
            <w:r>
              <w:rPr>
                <w:noProof/>
                <w:webHidden/>
              </w:rPr>
              <w:fldChar w:fldCharType="begin"/>
            </w:r>
            <w:r>
              <w:rPr>
                <w:noProof/>
                <w:webHidden/>
              </w:rPr>
              <w:instrText xml:space="preserve"> PAGEREF _Toc233144911 \h </w:instrText>
            </w:r>
            <w:r>
              <w:rPr>
                <w:noProof/>
                <w:webHidden/>
              </w:rPr>
            </w:r>
            <w:r>
              <w:rPr>
                <w:noProof/>
                <w:webHidden/>
              </w:rPr>
              <w:fldChar w:fldCharType="separate"/>
            </w:r>
            <w:r>
              <w:rPr>
                <w:noProof/>
                <w:webHidden/>
              </w:rPr>
              <w:t>5</w:t>
            </w:r>
            <w:r>
              <w:rPr>
                <w:noProof/>
                <w:webHidden/>
              </w:rPr>
              <w:fldChar w:fldCharType="end"/>
            </w:r>
          </w:hyperlink>
        </w:p>
        <w:p w14:paraId="27212BC0" w14:textId="10D24AAB" w:rsidR="00A30DD0" w:rsidRDefault="00A30DD0">
          <w:pPr>
            <w:pStyle w:val="TOC2"/>
            <w:tabs>
              <w:tab w:val="right" w:leader="dot" w:pos="9350"/>
            </w:tabs>
            <w:rPr>
              <w:rFonts w:asciiTheme="minorHAnsi" w:eastAsiaTheme="minorEastAsia" w:hAnsiTheme="minorHAnsi"/>
              <w:noProof/>
            </w:rPr>
          </w:pPr>
          <w:hyperlink w:anchor="_Toc233144912" w:history="1">
            <w:r w:rsidRPr="008E595B">
              <w:rPr>
                <w:rStyle w:val="Hyperlink"/>
                <w:noProof/>
              </w:rPr>
              <w:t>Entity Relationship Diagram Design</w:t>
            </w:r>
            <w:r>
              <w:rPr>
                <w:noProof/>
                <w:webHidden/>
              </w:rPr>
              <w:tab/>
            </w:r>
            <w:r>
              <w:rPr>
                <w:noProof/>
                <w:webHidden/>
              </w:rPr>
              <w:fldChar w:fldCharType="begin"/>
            </w:r>
            <w:r>
              <w:rPr>
                <w:noProof/>
                <w:webHidden/>
              </w:rPr>
              <w:instrText xml:space="preserve"> PAGEREF _Toc233144912 \h </w:instrText>
            </w:r>
            <w:r>
              <w:rPr>
                <w:noProof/>
                <w:webHidden/>
              </w:rPr>
            </w:r>
            <w:r>
              <w:rPr>
                <w:noProof/>
                <w:webHidden/>
              </w:rPr>
              <w:fldChar w:fldCharType="separate"/>
            </w:r>
            <w:r>
              <w:rPr>
                <w:noProof/>
                <w:webHidden/>
              </w:rPr>
              <w:t>6</w:t>
            </w:r>
            <w:r>
              <w:rPr>
                <w:noProof/>
                <w:webHidden/>
              </w:rPr>
              <w:fldChar w:fldCharType="end"/>
            </w:r>
          </w:hyperlink>
        </w:p>
        <w:p w14:paraId="3E982BEF" w14:textId="56CF0158" w:rsidR="00A30DD0" w:rsidRDefault="00A30DD0">
          <w:pPr>
            <w:pStyle w:val="TOC2"/>
            <w:tabs>
              <w:tab w:val="right" w:leader="dot" w:pos="9350"/>
            </w:tabs>
            <w:rPr>
              <w:rFonts w:asciiTheme="minorHAnsi" w:eastAsiaTheme="minorEastAsia" w:hAnsiTheme="minorHAnsi"/>
              <w:noProof/>
            </w:rPr>
          </w:pPr>
          <w:hyperlink w:anchor="_Toc233144913" w:history="1">
            <w:r w:rsidRPr="008E595B">
              <w:rPr>
                <w:rStyle w:val="Hyperlink"/>
                <w:noProof/>
              </w:rPr>
              <w:t>Benefits of Implementing a Data Warehouse for SMP Retail</w:t>
            </w:r>
            <w:r>
              <w:rPr>
                <w:noProof/>
                <w:webHidden/>
              </w:rPr>
              <w:tab/>
            </w:r>
            <w:r>
              <w:rPr>
                <w:noProof/>
                <w:webHidden/>
              </w:rPr>
              <w:fldChar w:fldCharType="begin"/>
            </w:r>
            <w:r>
              <w:rPr>
                <w:noProof/>
                <w:webHidden/>
              </w:rPr>
              <w:instrText xml:space="preserve"> PAGEREF _Toc233144913 \h </w:instrText>
            </w:r>
            <w:r>
              <w:rPr>
                <w:noProof/>
                <w:webHidden/>
              </w:rPr>
            </w:r>
            <w:r>
              <w:rPr>
                <w:noProof/>
                <w:webHidden/>
              </w:rPr>
              <w:fldChar w:fldCharType="separate"/>
            </w:r>
            <w:r>
              <w:rPr>
                <w:noProof/>
                <w:webHidden/>
              </w:rPr>
              <w:t>8</w:t>
            </w:r>
            <w:r>
              <w:rPr>
                <w:noProof/>
                <w:webHidden/>
              </w:rPr>
              <w:fldChar w:fldCharType="end"/>
            </w:r>
          </w:hyperlink>
        </w:p>
        <w:p w14:paraId="6EDA38BA" w14:textId="0E0D8FEC" w:rsidR="00A30DD0" w:rsidRDefault="00A30DD0">
          <w:pPr>
            <w:pStyle w:val="TOC1"/>
            <w:tabs>
              <w:tab w:val="right" w:leader="dot" w:pos="9350"/>
            </w:tabs>
            <w:rPr>
              <w:rFonts w:asciiTheme="minorHAnsi" w:eastAsiaTheme="minorEastAsia" w:hAnsiTheme="minorHAnsi"/>
              <w:noProof/>
            </w:rPr>
          </w:pPr>
          <w:hyperlink w:anchor="_Toc233144914" w:history="1">
            <w:r w:rsidRPr="008E595B">
              <w:rPr>
                <w:rStyle w:val="Hyperlink"/>
                <w:noProof/>
              </w:rPr>
              <w:t>Task 2: Implementation</w:t>
            </w:r>
            <w:r>
              <w:rPr>
                <w:noProof/>
                <w:webHidden/>
              </w:rPr>
              <w:tab/>
            </w:r>
            <w:r>
              <w:rPr>
                <w:noProof/>
                <w:webHidden/>
              </w:rPr>
              <w:fldChar w:fldCharType="begin"/>
            </w:r>
            <w:r>
              <w:rPr>
                <w:noProof/>
                <w:webHidden/>
              </w:rPr>
              <w:instrText xml:space="preserve"> PAGEREF _Toc233144914 \h </w:instrText>
            </w:r>
            <w:r>
              <w:rPr>
                <w:noProof/>
                <w:webHidden/>
              </w:rPr>
            </w:r>
            <w:r>
              <w:rPr>
                <w:noProof/>
                <w:webHidden/>
              </w:rPr>
              <w:fldChar w:fldCharType="separate"/>
            </w:r>
            <w:r>
              <w:rPr>
                <w:noProof/>
                <w:webHidden/>
              </w:rPr>
              <w:t>10</w:t>
            </w:r>
            <w:r>
              <w:rPr>
                <w:noProof/>
                <w:webHidden/>
              </w:rPr>
              <w:fldChar w:fldCharType="end"/>
            </w:r>
          </w:hyperlink>
        </w:p>
        <w:p w14:paraId="44BF2DA8" w14:textId="5DA7B67D" w:rsidR="00A30DD0" w:rsidRDefault="00A30DD0">
          <w:pPr>
            <w:pStyle w:val="TOC2"/>
            <w:tabs>
              <w:tab w:val="right" w:leader="dot" w:pos="9350"/>
            </w:tabs>
            <w:rPr>
              <w:rFonts w:asciiTheme="minorHAnsi" w:eastAsiaTheme="minorEastAsia" w:hAnsiTheme="minorHAnsi"/>
              <w:noProof/>
            </w:rPr>
          </w:pPr>
          <w:hyperlink w:anchor="_Toc233144915" w:history="1">
            <w:r w:rsidRPr="008E595B">
              <w:rPr>
                <w:rStyle w:val="Hyperlink"/>
                <w:noProof/>
              </w:rPr>
              <w:t>Building the Data Warehouse Using a Snowflake Schema</w:t>
            </w:r>
            <w:r>
              <w:rPr>
                <w:noProof/>
                <w:webHidden/>
              </w:rPr>
              <w:tab/>
            </w:r>
            <w:r>
              <w:rPr>
                <w:noProof/>
                <w:webHidden/>
              </w:rPr>
              <w:fldChar w:fldCharType="begin"/>
            </w:r>
            <w:r>
              <w:rPr>
                <w:noProof/>
                <w:webHidden/>
              </w:rPr>
              <w:instrText xml:space="preserve"> PAGEREF _Toc233144915 \h </w:instrText>
            </w:r>
            <w:r>
              <w:rPr>
                <w:noProof/>
                <w:webHidden/>
              </w:rPr>
            </w:r>
            <w:r>
              <w:rPr>
                <w:noProof/>
                <w:webHidden/>
              </w:rPr>
              <w:fldChar w:fldCharType="separate"/>
            </w:r>
            <w:r>
              <w:rPr>
                <w:noProof/>
                <w:webHidden/>
              </w:rPr>
              <w:t>10</w:t>
            </w:r>
            <w:r>
              <w:rPr>
                <w:noProof/>
                <w:webHidden/>
              </w:rPr>
              <w:fldChar w:fldCharType="end"/>
            </w:r>
          </w:hyperlink>
        </w:p>
        <w:p w14:paraId="75476A0F" w14:textId="4E1A7D7C" w:rsidR="00A30DD0" w:rsidRDefault="00A30DD0">
          <w:pPr>
            <w:pStyle w:val="TOC2"/>
            <w:tabs>
              <w:tab w:val="right" w:leader="dot" w:pos="9350"/>
            </w:tabs>
            <w:rPr>
              <w:rFonts w:asciiTheme="minorHAnsi" w:eastAsiaTheme="minorEastAsia" w:hAnsiTheme="minorHAnsi"/>
              <w:noProof/>
            </w:rPr>
          </w:pPr>
          <w:hyperlink w:anchor="_Toc233144916" w:history="1">
            <w:r w:rsidRPr="008E595B">
              <w:rPr>
                <w:rStyle w:val="Hyperlink"/>
                <w:noProof/>
              </w:rPr>
              <w:t>Fact Table and Dimension Tables</w:t>
            </w:r>
            <w:r>
              <w:rPr>
                <w:noProof/>
                <w:webHidden/>
              </w:rPr>
              <w:tab/>
            </w:r>
            <w:r>
              <w:rPr>
                <w:noProof/>
                <w:webHidden/>
              </w:rPr>
              <w:fldChar w:fldCharType="begin"/>
            </w:r>
            <w:r>
              <w:rPr>
                <w:noProof/>
                <w:webHidden/>
              </w:rPr>
              <w:instrText xml:space="preserve"> PAGEREF _Toc233144916 \h </w:instrText>
            </w:r>
            <w:r>
              <w:rPr>
                <w:noProof/>
                <w:webHidden/>
              </w:rPr>
            </w:r>
            <w:r>
              <w:rPr>
                <w:noProof/>
                <w:webHidden/>
              </w:rPr>
              <w:fldChar w:fldCharType="separate"/>
            </w:r>
            <w:r>
              <w:rPr>
                <w:noProof/>
                <w:webHidden/>
              </w:rPr>
              <w:t>11</w:t>
            </w:r>
            <w:r>
              <w:rPr>
                <w:noProof/>
                <w:webHidden/>
              </w:rPr>
              <w:fldChar w:fldCharType="end"/>
            </w:r>
          </w:hyperlink>
        </w:p>
        <w:p w14:paraId="4FBCAE18" w14:textId="448CEAEE" w:rsidR="00A30DD0" w:rsidRDefault="00A30DD0">
          <w:pPr>
            <w:pStyle w:val="TOC2"/>
            <w:tabs>
              <w:tab w:val="right" w:leader="dot" w:pos="9350"/>
            </w:tabs>
            <w:rPr>
              <w:rFonts w:asciiTheme="minorHAnsi" w:eastAsiaTheme="minorEastAsia" w:hAnsiTheme="minorHAnsi"/>
              <w:noProof/>
            </w:rPr>
          </w:pPr>
          <w:hyperlink w:anchor="_Toc233144917" w:history="1">
            <w:r w:rsidRPr="008E595B">
              <w:rPr>
                <w:rStyle w:val="Hyperlink"/>
                <w:noProof/>
              </w:rPr>
              <w:t>Power BI Implementation of the Warehouse Model</w:t>
            </w:r>
            <w:r>
              <w:rPr>
                <w:noProof/>
                <w:webHidden/>
              </w:rPr>
              <w:tab/>
            </w:r>
            <w:r>
              <w:rPr>
                <w:noProof/>
                <w:webHidden/>
              </w:rPr>
              <w:fldChar w:fldCharType="begin"/>
            </w:r>
            <w:r>
              <w:rPr>
                <w:noProof/>
                <w:webHidden/>
              </w:rPr>
              <w:instrText xml:space="preserve"> PAGEREF _Toc233144917 \h </w:instrText>
            </w:r>
            <w:r>
              <w:rPr>
                <w:noProof/>
                <w:webHidden/>
              </w:rPr>
            </w:r>
            <w:r>
              <w:rPr>
                <w:noProof/>
                <w:webHidden/>
              </w:rPr>
              <w:fldChar w:fldCharType="separate"/>
            </w:r>
            <w:r>
              <w:rPr>
                <w:noProof/>
                <w:webHidden/>
              </w:rPr>
              <w:t>13</w:t>
            </w:r>
            <w:r>
              <w:rPr>
                <w:noProof/>
                <w:webHidden/>
              </w:rPr>
              <w:fldChar w:fldCharType="end"/>
            </w:r>
          </w:hyperlink>
        </w:p>
        <w:p w14:paraId="146FB73F" w14:textId="1FBED4C5" w:rsidR="00A30DD0" w:rsidRDefault="00A30DD0">
          <w:pPr>
            <w:pStyle w:val="TOC1"/>
            <w:tabs>
              <w:tab w:val="right" w:leader="dot" w:pos="9350"/>
            </w:tabs>
            <w:rPr>
              <w:rFonts w:asciiTheme="minorHAnsi" w:eastAsiaTheme="minorEastAsia" w:hAnsiTheme="minorHAnsi"/>
              <w:noProof/>
            </w:rPr>
          </w:pPr>
          <w:hyperlink w:anchor="_Toc233144918" w:history="1">
            <w:r w:rsidRPr="008E595B">
              <w:rPr>
                <w:rStyle w:val="Hyperlink"/>
                <w:noProof/>
              </w:rPr>
              <w:t>Task 3: Emerging Trends and Ethical Concerns</w:t>
            </w:r>
            <w:r>
              <w:rPr>
                <w:noProof/>
                <w:webHidden/>
              </w:rPr>
              <w:tab/>
            </w:r>
            <w:r>
              <w:rPr>
                <w:noProof/>
                <w:webHidden/>
              </w:rPr>
              <w:fldChar w:fldCharType="begin"/>
            </w:r>
            <w:r>
              <w:rPr>
                <w:noProof/>
                <w:webHidden/>
              </w:rPr>
              <w:instrText xml:space="preserve"> PAGEREF _Toc233144918 \h </w:instrText>
            </w:r>
            <w:r>
              <w:rPr>
                <w:noProof/>
                <w:webHidden/>
              </w:rPr>
            </w:r>
            <w:r>
              <w:rPr>
                <w:noProof/>
                <w:webHidden/>
              </w:rPr>
              <w:fldChar w:fldCharType="separate"/>
            </w:r>
            <w:r>
              <w:rPr>
                <w:noProof/>
                <w:webHidden/>
              </w:rPr>
              <w:t>16</w:t>
            </w:r>
            <w:r>
              <w:rPr>
                <w:noProof/>
                <w:webHidden/>
              </w:rPr>
              <w:fldChar w:fldCharType="end"/>
            </w:r>
          </w:hyperlink>
        </w:p>
        <w:p w14:paraId="1CD5AE47" w14:textId="3A8111AB" w:rsidR="00A30DD0" w:rsidRDefault="00A30DD0">
          <w:pPr>
            <w:pStyle w:val="TOC2"/>
            <w:tabs>
              <w:tab w:val="right" w:leader="dot" w:pos="9350"/>
            </w:tabs>
            <w:rPr>
              <w:rFonts w:asciiTheme="minorHAnsi" w:eastAsiaTheme="minorEastAsia" w:hAnsiTheme="minorHAnsi"/>
              <w:noProof/>
            </w:rPr>
          </w:pPr>
          <w:hyperlink w:anchor="_Toc233144919" w:history="1">
            <w:r w:rsidRPr="008E595B">
              <w:rPr>
                <w:rStyle w:val="Hyperlink"/>
                <w:noProof/>
              </w:rPr>
              <w:t>Integrating the Data Warehouse with BI Tools and Data Analytics</w:t>
            </w:r>
            <w:r>
              <w:rPr>
                <w:noProof/>
                <w:webHidden/>
              </w:rPr>
              <w:tab/>
            </w:r>
            <w:r>
              <w:rPr>
                <w:noProof/>
                <w:webHidden/>
              </w:rPr>
              <w:fldChar w:fldCharType="begin"/>
            </w:r>
            <w:r>
              <w:rPr>
                <w:noProof/>
                <w:webHidden/>
              </w:rPr>
              <w:instrText xml:space="preserve"> PAGEREF _Toc233144919 \h </w:instrText>
            </w:r>
            <w:r>
              <w:rPr>
                <w:noProof/>
                <w:webHidden/>
              </w:rPr>
            </w:r>
            <w:r>
              <w:rPr>
                <w:noProof/>
                <w:webHidden/>
              </w:rPr>
              <w:fldChar w:fldCharType="separate"/>
            </w:r>
            <w:r>
              <w:rPr>
                <w:noProof/>
                <w:webHidden/>
              </w:rPr>
              <w:t>16</w:t>
            </w:r>
            <w:r>
              <w:rPr>
                <w:noProof/>
                <w:webHidden/>
              </w:rPr>
              <w:fldChar w:fldCharType="end"/>
            </w:r>
          </w:hyperlink>
        </w:p>
        <w:p w14:paraId="4C8B8AB9" w14:textId="13531C15" w:rsidR="00A30DD0" w:rsidRDefault="00A30DD0">
          <w:pPr>
            <w:pStyle w:val="TOC2"/>
            <w:tabs>
              <w:tab w:val="right" w:leader="dot" w:pos="9350"/>
            </w:tabs>
            <w:rPr>
              <w:rFonts w:asciiTheme="minorHAnsi" w:eastAsiaTheme="minorEastAsia" w:hAnsiTheme="minorHAnsi"/>
              <w:noProof/>
            </w:rPr>
          </w:pPr>
          <w:hyperlink w:anchor="_Toc233144920" w:history="1">
            <w:r w:rsidRPr="008E595B">
              <w:rPr>
                <w:rStyle w:val="Hyperlink"/>
                <w:noProof/>
              </w:rPr>
              <w:t>Cleaning, Transforming and Loading Data Using MS Power BI</w:t>
            </w:r>
            <w:r>
              <w:rPr>
                <w:noProof/>
                <w:webHidden/>
              </w:rPr>
              <w:tab/>
            </w:r>
            <w:r>
              <w:rPr>
                <w:noProof/>
                <w:webHidden/>
              </w:rPr>
              <w:fldChar w:fldCharType="begin"/>
            </w:r>
            <w:r>
              <w:rPr>
                <w:noProof/>
                <w:webHidden/>
              </w:rPr>
              <w:instrText xml:space="preserve"> PAGEREF _Toc233144920 \h </w:instrText>
            </w:r>
            <w:r>
              <w:rPr>
                <w:noProof/>
                <w:webHidden/>
              </w:rPr>
            </w:r>
            <w:r>
              <w:rPr>
                <w:noProof/>
                <w:webHidden/>
              </w:rPr>
              <w:fldChar w:fldCharType="separate"/>
            </w:r>
            <w:r>
              <w:rPr>
                <w:noProof/>
                <w:webHidden/>
              </w:rPr>
              <w:t>16</w:t>
            </w:r>
            <w:r>
              <w:rPr>
                <w:noProof/>
                <w:webHidden/>
              </w:rPr>
              <w:fldChar w:fldCharType="end"/>
            </w:r>
          </w:hyperlink>
        </w:p>
        <w:p w14:paraId="2055A623" w14:textId="34A27DBE" w:rsidR="00A30DD0" w:rsidRDefault="00A30DD0">
          <w:pPr>
            <w:pStyle w:val="TOC2"/>
            <w:tabs>
              <w:tab w:val="right" w:leader="dot" w:pos="9350"/>
            </w:tabs>
            <w:rPr>
              <w:rFonts w:asciiTheme="minorHAnsi" w:eastAsiaTheme="minorEastAsia" w:hAnsiTheme="minorHAnsi"/>
              <w:noProof/>
            </w:rPr>
          </w:pPr>
          <w:hyperlink w:anchor="_Toc233144921" w:history="1">
            <w:r w:rsidRPr="008E595B">
              <w:rPr>
                <w:rStyle w:val="Hyperlink"/>
                <w:noProof/>
              </w:rPr>
              <w:t>Data Visualisation and Enhanced Decision-Making</w:t>
            </w:r>
            <w:r>
              <w:rPr>
                <w:noProof/>
                <w:webHidden/>
              </w:rPr>
              <w:tab/>
            </w:r>
            <w:r>
              <w:rPr>
                <w:noProof/>
                <w:webHidden/>
              </w:rPr>
              <w:fldChar w:fldCharType="begin"/>
            </w:r>
            <w:r>
              <w:rPr>
                <w:noProof/>
                <w:webHidden/>
              </w:rPr>
              <w:instrText xml:space="preserve"> PAGEREF _Toc233144921 \h </w:instrText>
            </w:r>
            <w:r>
              <w:rPr>
                <w:noProof/>
                <w:webHidden/>
              </w:rPr>
            </w:r>
            <w:r>
              <w:rPr>
                <w:noProof/>
                <w:webHidden/>
              </w:rPr>
              <w:fldChar w:fldCharType="separate"/>
            </w:r>
            <w:r>
              <w:rPr>
                <w:noProof/>
                <w:webHidden/>
              </w:rPr>
              <w:t>19</w:t>
            </w:r>
            <w:r>
              <w:rPr>
                <w:noProof/>
                <w:webHidden/>
              </w:rPr>
              <w:fldChar w:fldCharType="end"/>
            </w:r>
          </w:hyperlink>
        </w:p>
        <w:p w14:paraId="10D358C5" w14:textId="264B7534" w:rsidR="00A30DD0" w:rsidRDefault="00A30DD0">
          <w:pPr>
            <w:pStyle w:val="TOC2"/>
            <w:tabs>
              <w:tab w:val="right" w:leader="dot" w:pos="9350"/>
            </w:tabs>
            <w:rPr>
              <w:rFonts w:asciiTheme="minorHAnsi" w:eastAsiaTheme="minorEastAsia" w:hAnsiTheme="minorHAnsi"/>
              <w:noProof/>
            </w:rPr>
          </w:pPr>
          <w:hyperlink w:anchor="_Toc233144922" w:history="1">
            <w:r w:rsidRPr="008E595B">
              <w:rPr>
                <w:rStyle w:val="Hyperlink"/>
                <w:noProof/>
              </w:rPr>
              <w:t>Ethical Concerns: Privacy, Security and Bias</w:t>
            </w:r>
            <w:r>
              <w:rPr>
                <w:noProof/>
                <w:webHidden/>
              </w:rPr>
              <w:tab/>
            </w:r>
            <w:r>
              <w:rPr>
                <w:noProof/>
                <w:webHidden/>
              </w:rPr>
              <w:fldChar w:fldCharType="begin"/>
            </w:r>
            <w:r>
              <w:rPr>
                <w:noProof/>
                <w:webHidden/>
              </w:rPr>
              <w:instrText xml:space="preserve"> PAGEREF _Toc233144922 \h </w:instrText>
            </w:r>
            <w:r>
              <w:rPr>
                <w:noProof/>
                <w:webHidden/>
              </w:rPr>
            </w:r>
            <w:r>
              <w:rPr>
                <w:noProof/>
                <w:webHidden/>
              </w:rPr>
              <w:fldChar w:fldCharType="separate"/>
            </w:r>
            <w:r>
              <w:rPr>
                <w:noProof/>
                <w:webHidden/>
              </w:rPr>
              <w:t>20</w:t>
            </w:r>
            <w:r>
              <w:rPr>
                <w:noProof/>
                <w:webHidden/>
              </w:rPr>
              <w:fldChar w:fldCharType="end"/>
            </w:r>
          </w:hyperlink>
        </w:p>
        <w:p w14:paraId="17013F0E" w14:textId="108CAC0B" w:rsidR="00A30DD0" w:rsidRDefault="00A30DD0">
          <w:pPr>
            <w:pStyle w:val="TOC1"/>
            <w:tabs>
              <w:tab w:val="right" w:leader="dot" w:pos="9350"/>
            </w:tabs>
            <w:rPr>
              <w:rFonts w:asciiTheme="minorHAnsi" w:eastAsiaTheme="minorEastAsia" w:hAnsiTheme="minorHAnsi"/>
              <w:noProof/>
            </w:rPr>
          </w:pPr>
          <w:hyperlink w:anchor="_Toc233144923" w:history="1">
            <w:r w:rsidRPr="008E595B">
              <w:rPr>
                <w:rStyle w:val="Hyperlink"/>
                <w:noProof/>
              </w:rPr>
              <w:t>Conclusion</w:t>
            </w:r>
            <w:r>
              <w:rPr>
                <w:noProof/>
                <w:webHidden/>
              </w:rPr>
              <w:tab/>
            </w:r>
            <w:r>
              <w:rPr>
                <w:noProof/>
                <w:webHidden/>
              </w:rPr>
              <w:fldChar w:fldCharType="begin"/>
            </w:r>
            <w:r>
              <w:rPr>
                <w:noProof/>
                <w:webHidden/>
              </w:rPr>
              <w:instrText xml:space="preserve"> PAGEREF _Toc233144923 \h </w:instrText>
            </w:r>
            <w:r>
              <w:rPr>
                <w:noProof/>
                <w:webHidden/>
              </w:rPr>
            </w:r>
            <w:r>
              <w:rPr>
                <w:noProof/>
                <w:webHidden/>
              </w:rPr>
              <w:fldChar w:fldCharType="separate"/>
            </w:r>
            <w:r>
              <w:rPr>
                <w:noProof/>
                <w:webHidden/>
              </w:rPr>
              <w:t>22</w:t>
            </w:r>
            <w:r>
              <w:rPr>
                <w:noProof/>
                <w:webHidden/>
              </w:rPr>
              <w:fldChar w:fldCharType="end"/>
            </w:r>
          </w:hyperlink>
        </w:p>
        <w:p w14:paraId="25DCCC7C" w14:textId="406738B2" w:rsidR="00A30DD0" w:rsidRDefault="00A30DD0">
          <w:pPr>
            <w:pStyle w:val="TOC1"/>
            <w:tabs>
              <w:tab w:val="right" w:leader="dot" w:pos="9350"/>
            </w:tabs>
            <w:rPr>
              <w:rFonts w:asciiTheme="minorHAnsi" w:eastAsiaTheme="minorEastAsia" w:hAnsiTheme="minorHAnsi"/>
              <w:noProof/>
            </w:rPr>
          </w:pPr>
          <w:hyperlink w:anchor="_Toc233144924" w:history="1">
            <w:r w:rsidRPr="008E595B">
              <w:rPr>
                <w:rStyle w:val="Hyperlink"/>
                <w:noProof/>
              </w:rPr>
              <w:t>References</w:t>
            </w:r>
            <w:r>
              <w:rPr>
                <w:noProof/>
                <w:webHidden/>
              </w:rPr>
              <w:tab/>
            </w:r>
            <w:r>
              <w:rPr>
                <w:noProof/>
                <w:webHidden/>
              </w:rPr>
              <w:fldChar w:fldCharType="begin"/>
            </w:r>
            <w:r>
              <w:rPr>
                <w:noProof/>
                <w:webHidden/>
              </w:rPr>
              <w:instrText xml:space="preserve"> PAGEREF _Toc233144924 \h </w:instrText>
            </w:r>
            <w:r>
              <w:rPr>
                <w:noProof/>
                <w:webHidden/>
              </w:rPr>
            </w:r>
            <w:r>
              <w:rPr>
                <w:noProof/>
                <w:webHidden/>
              </w:rPr>
              <w:fldChar w:fldCharType="separate"/>
            </w:r>
            <w:r>
              <w:rPr>
                <w:noProof/>
                <w:webHidden/>
              </w:rPr>
              <w:t>23</w:t>
            </w:r>
            <w:r>
              <w:rPr>
                <w:noProof/>
                <w:webHidden/>
              </w:rPr>
              <w:fldChar w:fldCharType="end"/>
            </w:r>
          </w:hyperlink>
        </w:p>
        <w:p w14:paraId="229D8711" w14:textId="628C5A80" w:rsidR="00A30DD0" w:rsidRDefault="00A30DD0">
          <w:pPr>
            <w:pStyle w:val="TOC1"/>
            <w:tabs>
              <w:tab w:val="right" w:leader="dot" w:pos="9350"/>
            </w:tabs>
            <w:rPr>
              <w:rFonts w:asciiTheme="minorHAnsi" w:eastAsiaTheme="minorEastAsia" w:hAnsiTheme="minorHAnsi"/>
              <w:noProof/>
            </w:rPr>
          </w:pPr>
          <w:hyperlink w:anchor="_Toc233144925" w:history="1">
            <w:r w:rsidRPr="008E595B">
              <w:rPr>
                <w:rStyle w:val="Hyperlink"/>
                <w:noProof/>
              </w:rPr>
              <w:t>Appendices</w:t>
            </w:r>
            <w:r>
              <w:rPr>
                <w:noProof/>
                <w:webHidden/>
              </w:rPr>
              <w:tab/>
            </w:r>
            <w:r>
              <w:rPr>
                <w:noProof/>
                <w:webHidden/>
              </w:rPr>
              <w:fldChar w:fldCharType="begin"/>
            </w:r>
            <w:r>
              <w:rPr>
                <w:noProof/>
                <w:webHidden/>
              </w:rPr>
              <w:instrText xml:space="preserve"> PAGEREF _Toc233144925 \h </w:instrText>
            </w:r>
            <w:r>
              <w:rPr>
                <w:noProof/>
                <w:webHidden/>
              </w:rPr>
            </w:r>
            <w:r>
              <w:rPr>
                <w:noProof/>
                <w:webHidden/>
              </w:rPr>
              <w:fldChar w:fldCharType="separate"/>
            </w:r>
            <w:r>
              <w:rPr>
                <w:noProof/>
                <w:webHidden/>
              </w:rPr>
              <w:t>25</w:t>
            </w:r>
            <w:r>
              <w:rPr>
                <w:noProof/>
                <w:webHidden/>
              </w:rPr>
              <w:fldChar w:fldCharType="end"/>
            </w:r>
          </w:hyperlink>
        </w:p>
        <w:p w14:paraId="10535EBC" w14:textId="5EF58638" w:rsidR="00A30DD0" w:rsidRDefault="00A30DD0">
          <w:pPr>
            <w:pStyle w:val="TOC2"/>
            <w:tabs>
              <w:tab w:val="right" w:leader="dot" w:pos="9350"/>
            </w:tabs>
            <w:rPr>
              <w:rFonts w:asciiTheme="minorHAnsi" w:eastAsiaTheme="minorEastAsia" w:hAnsiTheme="minorHAnsi"/>
              <w:noProof/>
            </w:rPr>
          </w:pPr>
          <w:hyperlink w:anchor="_Toc233144926" w:history="1">
            <w:r w:rsidRPr="008E595B">
              <w:rPr>
                <w:rStyle w:val="Hyperlink"/>
                <w:noProof/>
              </w:rPr>
              <w:t>Appendix A: Power Query Cleaning and Transformation Evidence</w:t>
            </w:r>
            <w:r>
              <w:rPr>
                <w:noProof/>
                <w:webHidden/>
              </w:rPr>
              <w:tab/>
            </w:r>
            <w:r>
              <w:rPr>
                <w:noProof/>
                <w:webHidden/>
              </w:rPr>
              <w:fldChar w:fldCharType="begin"/>
            </w:r>
            <w:r>
              <w:rPr>
                <w:noProof/>
                <w:webHidden/>
              </w:rPr>
              <w:instrText xml:space="preserve"> PAGEREF _Toc233144926 \h </w:instrText>
            </w:r>
            <w:r>
              <w:rPr>
                <w:noProof/>
                <w:webHidden/>
              </w:rPr>
            </w:r>
            <w:r>
              <w:rPr>
                <w:noProof/>
                <w:webHidden/>
              </w:rPr>
              <w:fldChar w:fldCharType="separate"/>
            </w:r>
            <w:r>
              <w:rPr>
                <w:noProof/>
                <w:webHidden/>
              </w:rPr>
              <w:t>25</w:t>
            </w:r>
            <w:r>
              <w:rPr>
                <w:noProof/>
                <w:webHidden/>
              </w:rPr>
              <w:fldChar w:fldCharType="end"/>
            </w:r>
          </w:hyperlink>
        </w:p>
        <w:p w14:paraId="696617AE" w14:textId="68D87488" w:rsidR="00A30DD0" w:rsidRDefault="00A30DD0">
          <w:pPr>
            <w:pStyle w:val="TOC2"/>
            <w:tabs>
              <w:tab w:val="right" w:leader="dot" w:pos="9350"/>
            </w:tabs>
            <w:rPr>
              <w:rFonts w:asciiTheme="minorHAnsi" w:eastAsiaTheme="minorEastAsia" w:hAnsiTheme="minorHAnsi"/>
              <w:noProof/>
            </w:rPr>
          </w:pPr>
          <w:hyperlink w:anchor="_Toc233144927" w:history="1">
            <w:r w:rsidRPr="008E595B">
              <w:rPr>
                <w:rStyle w:val="Hyperlink"/>
                <w:noProof/>
              </w:rPr>
              <w:t>Appendix B: Power BI Data Model</w:t>
            </w:r>
            <w:r>
              <w:rPr>
                <w:noProof/>
                <w:webHidden/>
              </w:rPr>
              <w:tab/>
            </w:r>
            <w:r>
              <w:rPr>
                <w:noProof/>
                <w:webHidden/>
              </w:rPr>
              <w:fldChar w:fldCharType="begin"/>
            </w:r>
            <w:r>
              <w:rPr>
                <w:noProof/>
                <w:webHidden/>
              </w:rPr>
              <w:instrText xml:space="preserve"> PAGEREF _Toc233144927 \h </w:instrText>
            </w:r>
            <w:r>
              <w:rPr>
                <w:noProof/>
                <w:webHidden/>
              </w:rPr>
            </w:r>
            <w:r>
              <w:rPr>
                <w:noProof/>
                <w:webHidden/>
              </w:rPr>
              <w:fldChar w:fldCharType="separate"/>
            </w:r>
            <w:r>
              <w:rPr>
                <w:noProof/>
                <w:webHidden/>
              </w:rPr>
              <w:t>27</w:t>
            </w:r>
            <w:r>
              <w:rPr>
                <w:noProof/>
                <w:webHidden/>
              </w:rPr>
              <w:fldChar w:fldCharType="end"/>
            </w:r>
          </w:hyperlink>
        </w:p>
        <w:p w14:paraId="0CA74FB2" w14:textId="15BD494C" w:rsidR="00A30DD0" w:rsidRDefault="00A30DD0">
          <w:pPr>
            <w:pStyle w:val="TOC2"/>
            <w:tabs>
              <w:tab w:val="right" w:leader="dot" w:pos="9350"/>
            </w:tabs>
            <w:rPr>
              <w:rFonts w:asciiTheme="minorHAnsi" w:eastAsiaTheme="minorEastAsia" w:hAnsiTheme="minorHAnsi"/>
              <w:noProof/>
            </w:rPr>
          </w:pPr>
          <w:hyperlink w:anchor="_Toc233144928" w:history="1">
            <w:r w:rsidRPr="008E595B">
              <w:rPr>
                <w:rStyle w:val="Hyperlink"/>
                <w:noProof/>
              </w:rPr>
              <w:t>Appendix C: DAX Measures Used</w:t>
            </w:r>
            <w:r>
              <w:rPr>
                <w:noProof/>
                <w:webHidden/>
              </w:rPr>
              <w:tab/>
            </w:r>
            <w:r>
              <w:rPr>
                <w:noProof/>
                <w:webHidden/>
              </w:rPr>
              <w:fldChar w:fldCharType="begin"/>
            </w:r>
            <w:r>
              <w:rPr>
                <w:noProof/>
                <w:webHidden/>
              </w:rPr>
              <w:instrText xml:space="preserve"> PAGEREF _Toc233144928 \h </w:instrText>
            </w:r>
            <w:r>
              <w:rPr>
                <w:noProof/>
                <w:webHidden/>
              </w:rPr>
            </w:r>
            <w:r>
              <w:rPr>
                <w:noProof/>
                <w:webHidden/>
              </w:rPr>
              <w:fldChar w:fldCharType="separate"/>
            </w:r>
            <w:r>
              <w:rPr>
                <w:noProof/>
                <w:webHidden/>
              </w:rPr>
              <w:t>28</w:t>
            </w:r>
            <w:r>
              <w:rPr>
                <w:noProof/>
                <w:webHidden/>
              </w:rPr>
              <w:fldChar w:fldCharType="end"/>
            </w:r>
          </w:hyperlink>
        </w:p>
        <w:p w14:paraId="249CEC62" w14:textId="09A91F35" w:rsidR="00E51D2E" w:rsidRPr="001C5C7C" w:rsidRDefault="00997F47">
          <w:pPr>
            <w:rPr>
              <w:b/>
              <w:bCs/>
              <w:noProof/>
              <w:color w:val="000000" w:themeColor="text1"/>
            </w:rPr>
          </w:pPr>
          <w:r w:rsidRPr="001C5C7C">
            <w:rPr>
              <w:b/>
              <w:bCs/>
              <w:noProof/>
              <w:color w:val="000000" w:themeColor="text1"/>
            </w:rPr>
            <w:fldChar w:fldCharType="end"/>
          </w:r>
        </w:p>
        <w:p w14:paraId="365C0371" w14:textId="77777777" w:rsidR="00E51D2E" w:rsidRPr="001C5C7C" w:rsidRDefault="00E51D2E">
          <w:pPr>
            <w:rPr>
              <w:b/>
              <w:bCs/>
              <w:noProof/>
              <w:color w:val="000000" w:themeColor="text1"/>
            </w:rPr>
          </w:pPr>
        </w:p>
        <w:p w14:paraId="3873F307" w14:textId="77777777" w:rsidR="00E51D2E" w:rsidRPr="001C5C7C" w:rsidRDefault="00E51D2E">
          <w:pPr>
            <w:rPr>
              <w:b/>
              <w:bCs/>
              <w:noProof/>
              <w:color w:val="000000" w:themeColor="text1"/>
            </w:rPr>
          </w:pPr>
        </w:p>
        <w:p w14:paraId="3CB61215" w14:textId="77777777" w:rsidR="00A4007B" w:rsidRDefault="00E51D2E" w:rsidP="00A4007B">
          <w:pPr>
            <w:rPr>
              <w:b/>
              <w:bCs/>
              <w:noProof/>
              <w:color w:val="000000" w:themeColor="text1"/>
            </w:rPr>
          </w:pPr>
          <w:r w:rsidRPr="001C5C7C">
            <w:rPr>
              <w:b/>
              <w:bCs/>
              <w:noProof/>
              <w:color w:val="000000" w:themeColor="text1"/>
            </w:rPr>
            <w:t>List of figures:</w:t>
          </w:r>
        </w:p>
        <w:p w14:paraId="65F0A8C0" w14:textId="1296AF5C" w:rsidR="00A4007B" w:rsidRDefault="00A4007B">
          <w:pPr>
            <w:pStyle w:val="TableofFigures"/>
            <w:tabs>
              <w:tab w:val="right" w:leader="dot" w:pos="9350"/>
            </w:tabs>
            <w:rPr>
              <w:rFonts w:asciiTheme="minorHAnsi" w:eastAsiaTheme="minorEastAsia" w:hAnsiTheme="minorHAnsi"/>
              <w:noProof/>
            </w:rPr>
          </w:pPr>
          <w:r>
            <w:rPr>
              <w:noProof/>
              <w:color w:val="000000" w:themeColor="text1"/>
            </w:rPr>
            <w:fldChar w:fldCharType="begin"/>
          </w:r>
          <w:r>
            <w:rPr>
              <w:noProof/>
              <w:color w:val="000000" w:themeColor="text1"/>
            </w:rPr>
            <w:instrText xml:space="preserve"> TOC \h \z \c "Figure" </w:instrText>
          </w:r>
          <w:r>
            <w:rPr>
              <w:noProof/>
              <w:color w:val="000000" w:themeColor="text1"/>
            </w:rPr>
            <w:fldChar w:fldCharType="separate"/>
          </w:r>
          <w:hyperlink w:anchor="_Toc230117705" w:history="1">
            <w:r w:rsidRPr="00544E24">
              <w:rPr>
                <w:rStyle w:val="Hyperlink"/>
                <w:rFonts w:cs="Arial"/>
                <w:noProof/>
              </w:rPr>
              <w:t>Figure 1: Conceptual ERD Showing Sales, Invoice, Date and Time Relationships</w:t>
            </w:r>
            <w:r>
              <w:rPr>
                <w:noProof/>
                <w:webHidden/>
              </w:rPr>
              <w:tab/>
            </w:r>
            <w:r>
              <w:rPr>
                <w:noProof/>
                <w:webHidden/>
              </w:rPr>
              <w:fldChar w:fldCharType="begin"/>
            </w:r>
            <w:r>
              <w:rPr>
                <w:noProof/>
                <w:webHidden/>
              </w:rPr>
              <w:instrText xml:space="preserve"> PAGEREF _Toc230117705 \h </w:instrText>
            </w:r>
            <w:r>
              <w:rPr>
                <w:noProof/>
                <w:webHidden/>
              </w:rPr>
            </w:r>
            <w:r>
              <w:rPr>
                <w:noProof/>
                <w:webHidden/>
              </w:rPr>
              <w:fldChar w:fldCharType="separate"/>
            </w:r>
            <w:r>
              <w:rPr>
                <w:noProof/>
                <w:webHidden/>
              </w:rPr>
              <w:t>7</w:t>
            </w:r>
            <w:r>
              <w:rPr>
                <w:noProof/>
                <w:webHidden/>
              </w:rPr>
              <w:fldChar w:fldCharType="end"/>
            </w:r>
          </w:hyperlink>
        </w:p>
        <w:p w14:paraId="5C86BD77" w14:textId="4A2BE290" w:rsidR="00A4007B" w:rsidRDefault="00A4007B">
          <w:pPr>
            <w:pStyle w:val="TableofFigures"/>
            <w:tabs>
              <w:tab w:val="right" w:leader="dot" w:pos="9350"/>
            </w:tabs>
            <w:rPr>
              <w:rFonts w:asciiTheme="minorHAnsi" w:eastAsiaTheme="minorEastAsia" w:hAnsiTheme="minorHAnsi"/>
              <w:noProof/>
            </w:rPr>
          </w:pPr>
          <w:hyperlink w:anchor="_Toc230117706" w:history="1">
            <w:r w:rsidRPr="00544E24">
              <w:rPr>
                <w:rStyle w:val="Hyperlink"/>
                <w:noProof/>
              </w:rPr>
              <w:t>Figure 2: Entity Relationship Diagram for the SMP Retail Data Warehouse</w:t>
            </w:r>
            <w:r>
              <w:rPr>
                <w:noProof/>
                <w:webHidden/>
              </w:rPr>
              <w:tab/>
            </w:r>
            <w:r>
              <w:rPr>
                <w:noProof/>
                <w:webHidden/>
              </w:rPr>
              <w:fldChar w:fldCharType="begin"/>
            </w:r>
            <w:r>
              <w:rPr>
                <w:noProof/>
                <w:webHidden/>
              </w:rPr>
              <w:instrText xml:space="preserve"> PAGEREF _Toc230117706 \h </w:instrText>
            </w:r>
            <w:r>
              <w:rPr>
                <w:noProof/>
                <w:webHidden/>
              </w:rPr>
            </w:r>
            <w:r>
              <w:rPr>
                <w:noProof/>
                <w:webHidden/>
              </w:rPr>
              <w:fldChar w:fldCharType="separate"/>
            </w:r>
            <w:r>
              <w:rPr>
                <w:noProof/>
                <w:webHidden/>
              </w:rPr>
              <w:t>8</w:t>
            </w:r>
            <w:r>
              <w:rPr>
                <w:noProof/>
                <w:webHidden/>
              </w:rPr>
              <w:fldChar w:fldCharType="end"/>
            </w:r>
          </w:hyperlink>
        </w:p>
        <w:p w14:paraId="381F77C4" w14:textId="54A9E128" w:rsidR="00A4007B" w:rsidRDefault="00A4007B">
          <w:pPr>
            <w:pStyle w:val="TableofFigures"/>
            <w:tabs>
              <w:tab w:val="right" w:leader="dot" w:pos="9350"/>
            </w:tabs>
            <w:rPr>
              <w:rFonts w:asciiTheme="minorHAnsi" w:eastAsiaTheme="minorEastAsia" w:hAnsiTheme="minorHAnsi"/>
              <w:noProof/>
            </w:rPr>
          </w:pPr>
          <w:hyperlink w:anchor="_Toc230117707" w:history="1">
            <w:r w:rsidRPr="00544E24">
              <w:rPr>
                <w:rStyle w:val="Hyperlink"/>
                <w:noProof/>
              </w:rPr>
              <w:t>Figure 3: Snowflake Schema for the SMP Retail Data Warehouse</w:t>
            </w:r>
            <w:r>
              <w:rPr>
                <w:noProof/>
                <w:webHidden/>
              </w:rPr>
              <w:tab/>
            </w:r>
            <w:r>
              <w:rPr>
                <w:noProof/>
                <w:webHidden/>
              </w:rPr>
              <w:fldChar w:fldCharType="begin"/>
            </w:r>
            <w:r>
              <w:rPr>
                <w:noProof/>
                <w:webHidden/>
              </w:rPr>
              <w:instrText xml:space="preserve"> PAGEREF _Toc230117707 \h </w:instrText>
            </w:r>
            <w:r>
              <w:rPr>
                <w:noProof/>
                <w:webHidden/>
              </w:rPr>
            </w:r>
            <w:r>
              <w:rPr>
                <w:noProof/>
                <w:webHidden/>
              </w:rPr>
              <w:fldChar w:fldCharType="separate"/>
            </w:r>
            <w:r>
              <w:rPr>
                <w:noProof/>
                <w:webHidden/>
              </w:rPr>
              <w:t>11</w:t>
            </w:r>
            <w:r>
              <w:rPr>
                <w:noProof/>
                <w:webHidden/>
              </w:rPr>
              <w:fldChar w:fldCharType="end"/>
            </w:r>
          </w:hyperlink>
        </w:p>
        <w:p w14:paraId="2A426582" w14:textId="0142C686" w:rsidR="00A4007B" w:rsidRDefault="00A4007B">
          <w:pPr>
            <w:pStyle w:val="TableofFigures"/>
            <w:tabs>
              <w:tab w:val="right" w:leader="dot" w:pos="9350"/>
            </w:tabs>
            <w:rPr>
              <w:rFonts w:asciiTheme="minorHAnsi" w:eastAsiaTheme="minorEastAsia" w:hAnsiTheme="minorHAnsi"/>
              <w:noProof/>
            </w:rPr>
          </w:pPr>
          <w:hyperlink w:anchor="_Toc230117708" w:history="1">
            <w:r w:rsidRPr="00544E24">
              <w:rPr>
                <w:rStyle w:val="Hyperlink"/>
                <w:noProof/>
              </w:rPr>
              <w:t>Figure 4: Power BI Data Model Showing Fact and Dimension Relationships</w:t>
            </w:r>
            <w:r>
              <w:rPr>
                <w:noProof/>
                <w:webHidden/>
              </w:rPr>
              <w:tab/>
            </w:r>
            <w:r>
              <w:rPr>
                <w:noProof/>
                <w:webHidden/>
              </w:rPr>
              <w:fldChar w:fldCharType="begin"/>
            </w:r>
            <w:r>
              <w:rPr>
                <w:noProof/>
                <w:webHidden/>
              </w:rPr>
              <w:instrText xml:space="preserve"> PAGEREF _Toc230117708 \h </w:instrText>
            </w:r>
            <w:r>
              <w:rPr>
                <w:noProof/>
                <w:webHidden/>
              </w:rPr>
            </w:r>
            <w:r>
              <w:rPr>
                <w:noProof/>
                <w:webHidden/>
              </w:rPr>
              <w:fldChar w:fldCharType="separate"/>
            </w:r>
            <w:r>
              <w:rPr>
                <w:noProof/>
                <w:webHidden/>
              </w:rPr>
              <w:t>15</w:t>
            </w:r>
            <w:r>
              <w:rPr>
                <w:noProof/>
                <w:webHidden/>
              </w:rPr>
              <w:fldChar w:fldCharType="end"/>
            </w:r>
          </w:hyperlink>
        </w:p>
        <w:p w14:paraId="503CF4C2" w14:textId="56135C0B" w:rsidR="00A4007B" w:rsidRDefault="00A4007B">
          <w:pPr>
            <w:pStyle w:val="TableofFigures"/>
            <w:tabs>
              <w:tab w:val="right" w:leader="dot" w:pos="9350"/>
            </w:tabs>
            <w:rPr>
              <w:rFonts w:asciiTheme="minorHAnsi" w:eastAsiaTheme="minorEastAsia" w:hAnsiTheme="minorHAnsi"/>
              <w:noProof/>
            </w:rPr>
          </w:pPr>
          <w:hyperlink w:anchor="_Toc230117709" w:history="1">
            <w:r w:rsidRPr="00544E24">
              <w:rPr>
                <w:rStyle w:val="Hyperlink"/>
                <w:noProof/>
              </w:rPr>
              <w:t>Figure 5: Power Query Cleaning and Transformation Steps</w:t>
            </w:r>
            <w:r>
              <w:rPr>
                <w:noProof/>
                <w:webHidden/>
              </w:rPr>
              <w:tab/>
            </w:r>
            <w:r>
              <w:rPr>
                <w:noProof/>
                <w:webHidden/>
              </w:rPr>
              <w:fldChar w:fldCharType="begin"/>
            </w:r>
            <w:r>
              <w:rPr>
                <w:noProof/>
                <w:webHidden/>
              </w:rPr>
              <w:instrText xml:space="preserve"> PAGEREF _Toc230117709 \h </w:instrText>
            </w:r>
            <w:r>
              <w:rPr>
                <w:noProof/>
                <w:webHidden/>
              </w:rPr>
            </w:r>
            <w:r>
              <w:rPr>
                <w:noProof/>
                <w:webHidden/>
              </w:rPr>
              <w:fldChar w:fldCharType="separate"/>
            </w:r>
            <w:r>
              <w:rPr>
                <w:noProof/>
                <w:webHidden/>
              </w:rPr>
              <w:t>18</w:t>
            </w:r>
            <w:r>
              <w:rPr>
                <w:noProof/>
                <w:webHidden/>
              </w:rPr>
              <w:fldChar w:fldCharType="end"/>
            </w:r>
          </w:hyperlink>
        </w:p>
        <w:p w14:paraId="4D8689B9" w14:textId="192E10A4" w:rsidR="00A4007B" w:rsidRDefault="00A4007B">
          <w:pPr>
            <w:pStyle w:val="TableofFigures"/>
            <w:tabs>
              <w:tab w:val="right" w:leader="dot" w:pos="9350"/>
            </w:tabs>
            <w:rPr>
              <w:rFonts w:asciiTheme="minorHAnsi" w:eastAsiaTheme="minorEastAsia" w:hAnsiTheme="minorHAnsi"/>
              <w:noProof/>
            </w:rPr>
          </w:pPr>
          <w:hyperlink w:anchor="_Toc230117710" w:history="1">
            <w:r w:rsidRPr="00544E24">
              <w:rPr>
                <w:rStyle w:val="Hyperlink"/>
                <w:noProof/>
              </w:rPr>
              <w:t>Figure 6: SMP Retail Sales Performance Dashboard</w:t>
            </w:r>
            <w:r>
              <w:rPr>
                <w:noProof/>
                <w:webHidden/>
              </w:rPr>
              <w:tab/>
            </w:r>
            <w:r>
              <w:rPr>
                <w:noProof/>
                <w:webHidden/>
              </w:rPr>
              <w:fldChar w:fldCharType="begin"/>
            </w:r>
            <w:r>
              <w:rPr>
                <w:noProof/>
                <w:webHidden/>
              </w:rPr>
              <w:instrText xml:space="preserve"> PAGEREF _Toc230117710 \h </w:instrText>
            </w:r>
            <w:r>
              <w:rPr>
                <w:noProof/>
                <w:webHidden/>
              </w:rPr>
            </w:r>
            <w:r>
              <w:rPr>
                <w:noProof/>
                <w:webHidden/>
              </w:rPr>
              <w:fldChar w:fldCharType="separate"/>
            </w:r>
            <w:r>
              <w:rPr>
                <w:noProof/>
                <w:webHidden/>
              </w:rPr>
              <w:t>20</w:t>
            </w:r>
            <w:r>
              <w:rPr>
                <w:noProof/>
                <w:webHidden/>
              </w:rPr>
              <w:fldChar w:fldCharType="end"/>
            </w:r>
          </w:hyperlink>
        </w:p>
        <w:p w14:paraId="3D5E507B" w14:textId="3BBE907A" w:rsidR="00A4007B" w:rsidRDefault="00A4007B">
          <w:pPr>
            <w:pStyle w:val="TableofFigures"/>
            <w:tabs>
              <w:tab w:val="right" w:leader="dot" w:pos="9350"/>
            </w:tabs>
            <w:rPr>
              <w:rFonts w:asciiTheme="minorHAnsi" w:eastAsiaTheme="minorEastAsia" w:hAnsiTheme="minorHAnsi"/>
              <w:noProof/>
            </w:rPr>
          </w:pPr>
          <w:hyperlink w:anchor="_Toc230117711" w:history="1">
            <w:r w:rsidRPr="00544E24">
              <w:rPr>
                <w:rStyle w:val="Hyperlink"/>
                <w:noProof/>
              </w:rPr>
              <w:t>Figure 7: Product Sales Detail Analysis Dashboard</w:t>
            </w:r>
            <w:r>
              <w:rPr>
                <w:noProof/>
                <w:webHidden/>
              </w:rPr>
              <w:tab/>
            </w:r>
            <w:r>
              <w:rPr>
                <w:noProof/>
                <w:webHidden/>
              </w:rPr>
              <w:fldChar w:fldCharType="begin"/>
            </w:r>
            <w:r>
              <w:rPr>
                <w:noProof/>
                <w:webHidden/>
              </w:rPr>
              <w:instrText xml:space="preserve"> PAGEREF _Toc230117711 \h </w:instrText>
            </w:r>
            <w:r>
              <w:rPr>
                <w:noProof/>
                <w:webHidden/>
              </w:rPr>
            </w:r>
            <w:r>
              <w:rPr>
                <w:noProof/>
                <w:webHidden/>
              </w:rPr>
              <w:fldChar w:fldCharType="separate"/>
            </w:r>
            <w:r>
              <w:rPr>
                <w:noProof/>
                <w:webHidden/>
              </w:rPr>
              <w:t>21</w:t>
            </w:r>
            <w:r>
              <w:rPr>
                <w:noProof/>
                <w:webHidden/>
              </w:rPr>
              <w:fldChar w:fldCharType="end"/>
            </w:r>
          </w:hyperlink>
        </w:p>
        <w:p w14:paraId="3AF08370" w14:textId="66424317" w:rsidR="00E51D2E" w:rsidRPr="00A4007B" w:rsidRDefault="00A4007B" w:rsidP="00A4007B">
          <w:pPr>
            <w:rPr>
              <w:b/>
              <w:bCs/>
              <w:noProof/>
              <w:color w:val="000000" w:themeColor="text1"/>
            </w:rPr>
          </w:pPr>
          <w:r>
            <w:rPr>
              <w:noProof/>
              <w:color w:val="000000" w:themeColor="text1"/>
            </w:rPr>
            <w:fldChar w:fldCharType="end"/>
          </w:r>
          <w:r w:rsidRPr="00A4007B">
            <w:rPr>
              <w:noProof/>
              <w:color w:val="000000" w:themeColor="text1"/>
            </w:rPr>
            <w:t xml:space="preserve"> </w:t>
          </w:r>
        </w:p>
        <w:p w14:paraId="15439DEC" w14:textId="533F3567" w:rsidR="00997F47" w:rsidRPr="001C5C7C" w:rsidRDefault="00997F47">
          <w:pPr>
            <w:rPr>
              <w:noProof/>
              <w:color w:val="000000" w:themeColor="text1"/>
            </w:rPr>
          </w:pPr>
          <w:r w:rsidRPr="001C5C7C">
            <w:rPr>
              <w:b/>
              <w:bCs/>
              <w:noProof/>
              <w:color w:val="000000" w:themeColor="text1"/>
            </w:rPr>
            <w:t>List of tables:</w:t>
          </w:r>
          <w:r w:rsidRPr="001C5C7C">
            <w:rPr>
              <w:b/>
              <w:bCs/>
              <w:noProof/>
              <w:color w:val="000000" w:themeColor="text1"/>
            </w:rPr>
            <w:fldChar w:fldCharType="begin"/>
          </w:r>
          <w:r w:rsidRPr="001C5C7C">
            <w:rPr>
              <w:b/>
              <w:bCs/>
              <w:noProof/>
              <w:color w:val="000000" w:themeColor="text1"/>
            </w:rPr>
            <w:instrText xml:space="preserve"> TOC \h \z \c "Table" </w:instrText>
          </w:r>
          <w:r w:rsidRPr="001C5C7C">
            <w:rPr>
              <w:b/>
              <w:bCs/>
              <w:noProof/>
              <w:color w:val="000000" w:themeColor="text1"/>
            </w:rPr>
            <w:fldChar w:fldCharType="separate"/>
          </w:r>
        </w:p>
        <w:p w14:paraId="5E0E2692" w14:textId="4AED5101" w:rsidR="00997F47" w:rsidRPr="001C5C7C" w:rsidRDefault="00997F47">
          <w:pPr>
            <w:pStyle w:val="TableofFigures"/>
            <w:tabs>
              <w:tab w:val="right" w:leader="dot" w:pos="9350"/>
            </w:tabs>
            <w:rPr>
              <w:rFonts w:asciiTheme="minorHAnsi" w:eastAsiaTheme="minorEastAsia" w:hAnsiTheme="minorHAnsi"/>
              <w:noProof/>
              <w:color w:val="000000" w:themeColor="text1"/>
            </w:rPr>
          </w:pPr>
          <w:hyperlink w:anchor="_Toc230018769" w:history="1">
            <w:r w:rsidRPr="001C5C7C">
              <w:rPr>
                <w:rStyle w:val="Hyperlink"/>
                <w:noProof/>
                <w:color w:val="000000" w:themeColor="text1"/>
              </w:rPr>
              <w:t>Table 1: Application of Database and Warehouse Concepts to SMP Retail</w:t>
            </w:r>
            <w:r w:rsidRPr="001C5C7C">
              <w:rPr>
                <w:noProof/>
                <w:webHidden/>
                <w:color w:val="000000" w:themeColor="text1"/>
              </w:rPr>
              <w:tab/>
            </w:r>
            <w:r w:rsidRPr="001C5C7C">
              <w:rPr>
                <w:noProof/>
                <w:webHidden/>
                <w:color w:val="000000" w:themeColor="text1"/>
              </w:rPr>
              <w:fldChar w:fldCharType="begin"/>
            </w:r>
            <w:r w:rsidRPr="001C5C7C">
              <w:rPr>
                <w:noProof/>
                <w:webHidden/>
                <w:color w:val="000000" w:themeColor="text1"/>
              </w:rPr>
              <w:instrText xml:space="preserve"> PAGEREF _Toc230018769 \h </w:instrText>
            </w:r>
            <w:r w:rsidRPr="001C5C7C">
              <w:rPr>
                <w:noProof/>
                <w:webHidden/>
                <w:color w:val="000000" w:themeColor="text1"/>
              </w:rPr>
            </w:r>
            <w:r w:rsidRPr="001C5C7C">
              <w:rPr>
                <w:noProof/>
                <w:webHidden/>
                <w:color w:val="000000" w:themeColor="text1"/>
              </w:rPr>
              <w:fldChar w:fldCharType="separate"/>
            </w:r>
            <w:r w:rsidRPr="001C5C7C">
              <w:rPr>
                <w:noProof/>
                <w:webHidden/>
                <w:color w:val="000000" w:themeColor="text1"/>
              </w:rPr>
              <w:t>6</w:t>
            </w:r>
            <w:r w:rsidRPr="001C5C7C">
              <w:rPr>
                <w:noProof/>
                <w:webHidden/>
                <w:color w:val="000000" w:themeColor="text1"/>
              </w:rPr>
              <w:fldChar w:fldCharType="end"/>
            </w:r>
          </w:hyperlink>
        </w:p>
        <w:p w14:paraId="5FEAA5F3" w14:textId="55B2ACC4" w:rsidR="00997F47" w:rsidRPr="001C5C7C" w:rsidRDefault="00997F47">
          <w:pPr>
            <w:pStyle w:val="TableofFigures"/>
            <w:tabs>
              <w:tab w:val="right" w:leader="dot" w:pos="9350"/>
            </w:tabs>
            <w:rPr>
              <w:rFonts w:asciiTheme="minorHAnsi" w:eastAsiaTheme="minorEastAsia" w:hAnsiTheme="minorHAnsi"/>
              <w:noProof/>
              <w:color w:val="000000" w:themeColor="text1"/>
            </w:rPr>
          </w:pPr>
          <w:hyperlink w:anchor="_Toc230018770" w:history="1">
            <w:r w:rsidRPr="001C5C7C">
              <w:rPr>
                <w:rStyle w:val="Hyperlink"/>
                <w:noProof/>
                <w:color w:val="000000" w:themeColor="text1"/>
              </w:rPr>
              <w:t>Table 2: Proposed Fact and Dimension Tables for SMP Retail</w:t>
            </w:r>
            <w:r w:rsidRPr="001C5C7C">
              <w:rPr>
                <w:noProof/>
                <w:webHidden/>
                <w:color w:val="000000" w:themeColor="text1"/>
              </w:rPr>
              <w:tab/>
            </w:r>
            <w:r w:rsidRPr="001C5C7C">
              <w:rPr>
                <w:noProof/>
                <w:webHidden/>
                <w:color w:val="000000" w:themeColor="text1"/>
              </w:rPr>
              <w:fldChar w:fldCharType="begin"/>
            </w:r>
            <w:r w:rsidRPr="001C5C7C">
              <w:rPr>
                <w:noProof/>
                <w:webHidden/>
                <w:color w:val="000000" w:themeColor="text1"/>
              </w:rPr>
              <w:instrText xml:space="preserve"> PAGEREF _Toc230018770 \h </w:instrText>
            </w:r>
            <w:r w:rsidRPr="001C5C7C">
              <w:rPr>
                <w:noProof/>
                <w:webHidden/>
                <w:color w:val="000000" w:themeColor="text1"/>
              </w:rPr>
            </w:r>
            <w:r w:rsidRPr="001C5C7C">
              <w:rPr>
                <w:noProof/>
                <w:webHidden/>
                <w:color w:val="000000" w:themeColor="text1"/>
              </w:rPr>
              <w:fldChar w:fldCharType="separate"/>
            </w:r>
            <w:r w:rsidRPr="001C5C7C">
              <w:rPr>
                <w:noProof/>
                <w:webHidden/>
                <w:color w:val="000000" w:themeColor="text1"/>
              </w:rPr>
              <w:t>9</w:t>
            </w:r>
            <w:r w:rsidRPr="001C5C7C">
              <w:rPr>
                <w:noProof/>
                <w:webHidden/>
                <w:color w:val="000000" w:themeColor="text1"/>
              </w:rPr>
              <w:fldChar w:fldCharType="end"/>
            </w:r>
          </w:hyperlink>
        </w:p>
        <w:p w14:paraId="47ED3F3B" w14:textId="480E4B67" w:rsidR="00997F47" w:rsidRPr="001C5C7C" w:rsidRDefault="00997F47">
          <w:pPr>
            <w:pStyle w:val="TableofFigures"/>
            <w:tabs>
              <w:tab w:val="right" w:leader="dot" w:pos="9350"/>
            </w:tabs>
            <w:rPr>
              <w:rFonts w:asciiTheme="minorHAnsi" w:eastAsiaTheme="minorEastAsia" w:hAnsiTheme="minorHAnsi"/>
              <w:noProof/>
              <w:color w:val="000000" w:themeColor="text1"/>
            </w:rPr>
          </w:pPr>
          <w:hyperlink w:anchor="_Toc230018771" w:history="1">
            <w:r w:rsidRPr="001C5C7C">
              <w:rPr>
                <w:rStyle w:val="Hyperlink"/>
                <w:noProof/>
                <w:color w:val="000000" w:themeColor="text1"/>
              </w:rPr>
              <w:t>Table 3: Power BI Measures Used in the Sales Dashboard</w:t>
            </w:r>
            <w:r w:rsidRPr="001C5C7C">
              <w:rPr>
                <w:noProof/>
                <w:webHidden/>
                <w:color w:val="000000" w:themeColor="text1"/>
              </w:rPr>
              <w:tab/>
            </w:r>
            <w:r w:rsidRPr="001C5C7C">
              <w:rPr>
                <w:noProof/>
                <w:webHidden/>
                <w:color w:val="000000" w:themeColor="text1"/>
              </w:rPr>
              <w:fldChar w:fldCharType="begin"/>
            </w:r>
            <w:r w:rsidRPr="001C5C7C">
              <w:rPr>
                <w:noProof/>
                <w:webHidden/>
                <w:color w:val="000000" w:themeColor="text1"/>
              </w:rPr>
              <w:instrText xml:space="preserve"> PAGEREF _Toc230018771 \h </w:instrText>
            </w:r>
            <w:r w:rsidRPr="001C5C7C">
              <w:rPr>
                <w:noProof/>
                <w:webHidden/>
                <w:color w:val="000000" w:themeColor="text1"/>
              </w:rPr>
            </w:r>
            <w:r w:rsidRPr="001C5C7C">
              <w:rPr>
                <w:noProof/>
                <w:webHidden/>
                <w:color w:val="000000" w:themeColor="text1"/>
              </w:rPr>
              <w:fldChar w:fldCharType="separate"/>
            </w:r>
            <w:r w:rsidRPr="001C5C7C">
              <w:rPr>
                <w:noProof/>
                <w:webHidden/>
                <w:color w:val="000000" w:themeColor="text1"/>
              </w:rPr>
              <w:t>12</w:t>
            </w:r>
            <w:r w:rsidRPr="001C5C7C">
              <w:rPr>
                <w:noProof/>
                <w:webHidden/>
                <w:color w:val="000000" w:themeColor="text1"/>
              </w:rPr>
              <w:fldChar w:fldCharType="end"/>
            </w:r>
          </w:hyperlink>
        </w:p>
        <w:p w14:paraId="739FA01C" w14:textId="3F0A03C9" w:rsidR="00997F47" w:rsidRPr="001C5C7C" w:rsidRDefault="00997F47">
          <w:pPr>
            <w:pStyle w:val="TableofFigures"/>
            <w:tabs>
              <w:tab w:val="right" w:leader="dot" w:pos="9350"/>
            </w:tabs>
            <w:rPr>
              <w:rFonts w:asciiTheme="minorHAnsi" w:eastAsiaTheme="minorEastAsia" w:hAnsiTheme="minorHAnsi"/>
              <w:noProof/>
              <w:color w:val="000000" w:themeColor="text1"/>
            </w:rPr>
          </w:pPr>
          <w:hyperlink w:anchor="_Toc230018772" w:history="1">
            <w:r w:rsidRPr="001C5C7C">
              <w:rPr>
                <w:rStyle w:val="Hyperlink"/>
                <w:noProof/>
                <w:color w:val="000000" w:themeColor="text1"/>
              </w:rPr>
              <w:t>Table 4: Main Power Query ETL Steps Applied to the Retail Dataset</w:t>
            </w:r>
            <w:r w:rsidRPr="001C5C7C">
              <w:rPr>
                <w:noProof/>
                <w:webHidden/>
                <w:color w:val="000000" w:themeColor="text1"/>
              </w:rPr>
              <w:tab/>
            </w:r>
            <w:r w:rsidRPr="001C5C7C">
              <w:rPr>
                <w:noProof/>
                <w:webHidden/>
                <w:color w:val="000000" w:themeColor="text1"/>
              </w:rPr>
              <w:fldChar w:fldCharType="begin"/>
            </w:r>
            <w:r w:rsidRPr="001C5C7C">
              <w:rPr>
                <w:noProof/>
                <w:webHidden/>
                <w:color w:val="000000" w:themeColor="text1"/>
              </w:rPr>
              <w:instrText xml:space="preserve"> PAGEREF _Toc230018772 \h </w:instrText>
            </w:r>
            <w:r w:rsidRPr="001C5C7C">
              <w:rPr>
                <w:noProof/>
                <w:webHidden/>
                <w:color w:val="000000" w:themeColor="text1"/>
              </w:rPr>
            </w:r>
            <w:r w:rsidRPr="001C5C7C">
              <w:rPr>
                <w:noProof/>
                <w:webHidden/>
                <w:color w:val="000000" w:themeColor="text1"/>
              </w:rPr>
              <w:fldChar w:fldCharType="separate"/>
            </w:r>
            <w:r w:rsidRPr="001C5C7C">
              <w:rPr>
                <w:noProof/>
                <w:webHidden/>
                <w:color w:val="000000" w:themeColor="text1"/>
              </w:rPr>
              <w:t>15</w:t>
            </w:r>
            <w:r w:rsidRPr="001C5C7C">
              <w:rPr>
                <w:noProof/>
                <w:webHidden/>
                <w:color w:val="000000" w:themeColor="text1"/>
              </w:rPr>
              <w:fldChar w:fldCharType="end"/>
            </w:r>
          </w:hyperlink>
        </w:p>
        <w:p w14:paraId="4DCE3EAB" w14:textId="77D31D70" w:rsidR="00997F47" w:rsidRPr="001C5C7C" w:rsidRDefault="00997F47">
          <w:pPr>
            <w:pStyle w:val="TableofFigures"/>
            <w:tabs>
              <w:tab w:val="right" w:leader="dot" w:pos="9350"/>
            </w:tabs>
            <w:rPr>
              <w:rFonts w:asciiTheme="minorHAnsi" w:eastAsiaTheme="minorEastAsia" w:hAnsiTheme="minorHAnsi"/>
              <w:noProof/>
              <w:color w:val="000000" w:themeColor="text1"/>
            </w:rPr>
          </w:pPr>
          <w:hyperlink w:anchor="_Toc230018773" w:history="1">
            <w:r w:rsidRPr="001C5C7C">
              <w:rPr>
                <w:rStyle w:val="Hyperlink"/>
                <w:noProof/>
                <w:color w:val="000000" w:themeColor="text1"/>
              </w:rPr>
              <w:t>Table 5: Ethical Risks and Mitigation Strategies for SMP Retail</w:t>
            </w:r>
            <w:r w:rsidRPr="001C5C7C">
              <w:rPr>
                <w:noProof/>
                <w:webHidden/>
                <w:color w:val="000000" w:themeColor="text1"/>
              </w:rPr>
              <w:tab/>
            </w:r>
            <w:r w:rsidRPr="001C5C7C">
              <w:rPr>
                <w:noProof/>
                <w:webHidden/>
                <w:color w:val="000000" w:themeColor="text1"/>
              </w:rPr>
              <w:fldChar w:fldCharType="begin"/>
            </w:r>
            <w:r w:rsidRPr="001C5C7C">
              <w:rPr>
                <w:noProof/>
                <w:webHidden/>
                <w:color w:val="000000" w:themeColor="text1"/>
              </w:rPr>
              <w:instrText xml:space="preserve"> PAGEREF _Toc230018773 \h </w:instrText>
            </w:r>
            <w:r w:rsidRPr="001C5C7C">
              <w:rPr>
                <w:noProof/>
                <w:webHidden/>
                <w:color w:val="000000" w:themeColor="text1"/>
              </w:rPr>
            </w:r>
            <w:r w:rsidRPr="001C5C7C">
              <w:rPr>
                <w:noProof/>
                <w:webHidden/>
                <w:color w:val="000000" w:themeColor="text1"/>
              </w:rPr>
              <w:fldChar w:fldCharType="separate"/>
            </w:r>
            <w:r w:rsidRPr="001C5C7C">
              <w:rPr>
                <w:noProof/>
                <w:webHidden/>
                <w:color w:val="000000" w:themeColor="text1"/>
              </w:rPr>
              <w:t>18</w:t>
            </w:r>
            <w:r w:rsidRPr="001C5C7C">
              <w:rPr>
                <w:noProof/>
                <w:webHidden/>
                <w:color w:val="000000" w:themeColor="text1"/>
              </w:rPr>
              <w:fldChar w:fldCharType="end"/>
            </w:r>
          </w:hyperlink>
        </w:p>
        <w:p w14:paraId="21A1EBDA" w14:textId="3226CAEC" w:rsidR="00997F47" w:rsidRPr="001C5C7C" w:rsidRDefault="00997F47">
          <w:pPr>
            <w:rPr>
              <w:color w:val="000000" w:themeColor="text1"/>
            </w:rPr>
          </w:pPr>
          <w:r w:rsidRPr="001C5C7C">
            <w:rPr>
              <w:b/>
              <w:bCs/>
              <w:noProof/>
              <w:color w:val="000000" w:themeColor="text1"/>
            </w:rPr>
            <w:fldChar w:fldCharType="end"/>
          </w:r>
        </w:p>
      </w:sdtContent>
    </w:sdt>
    <w:p w14:paraId="3EA901B0" w14:textId="77777777" w:rsidR="00997F47" w:rsidRPr="001C5C7C" w:rsidRDefault="00997F47" w:rsidP="00997F47">
      <w:pPr>
        <w:rPr>
          <w:color w:val="000000" w:themeColor="text1"/>
        </w:rPr>
      </w:pPr>
    </w:p>
    <w:p w14:paraId="013102A8" w14:textId="77777777" w:rsidR="0037601F" w:rsidRPr="001C5C7C" w:rsidRDefault="0037601F" w:rsidP="00997F47">
      <w:pPr>
        <w:rPr>
          <w:color w:val="000000" w:themeColor="text1"/>
        </w:rPr>
      </w:pPr>
    </w:p>
    <w:p w14:paraId="351CA79F" w14:textId="77777777" w:rsidR="0037601F" w:rsidRPr="001C5C7C" w:rsidRDefault="0037601F" w:rsidP="00997F47">
      <w:pPr>
        <w:rPr>
          <w:color w:val="000000" w:themeColor="text1"/>
        </w:rPr>
      </w:pPr>
    </w:p>
    <w:p w14:paraId="2AEA14F6" w14:textId="77777777" w:rsidR="0037601F" w:rsidRPr="001C5C7C" w:rsidRDefault="0037601F" w:rsidP="00997F47">
      <w:pPr>
        <w:rPr>
          <w:color w:val="000000" w:themeColor="text1"/>
        </w:rPr>
      </w:pPr>
    </w:p>
    <w:p w14:paraId="24758882" w14:textId="77777777" w:rsidR="0037601F" w:rsidRPr="001C5C7C" w:rsidRDefault="0037601F" w:rsidP="00997F47">
      <w:pPr>
        <w:rPr>
          <w:color w:val="000000" w:themeColor="text1"/>
        </w:rPr>
      </w:pPr>
    </w:p>
    <w:p w14:paraId="1540CC14" w14:textId="77777777" w:rsidR="0037601F" w:rsidRPr="001C5C7C" w:rsidRDefault="0037601F" w:rsidP="00997F47">
      <w:pPr>
        <w:rPr>
          <w:color w:val="000000" w:themeColor="text1"/>
        </w:rPr>
      </w:pPr>
    </w:p>
    <w:p w14:paraId="11A64FB2" w14:textId="77777777" w:rsidR="0037601F" w:rsidRPr="001C5C7C" w:rsidRDefault="0037601F" w:rsidP="00997F47">
      <w:pPr>
        <w:rPr>
          <w:color w:val="000000" w:themeColor="text1"/>
        </w:rPr>
      </w:pPr>
    </w:p>
    <w:p w14:paraId="628383D5" w14:textId="0FAEC42F" w:rsidR="005302C3" w:rsidRPr="001C5C7C" w:rsidRDefault="005302C3" w:rsidP="005302C3">
      <w:pPr>
        <w:pStyle w:val="Heading1"/>
        <w:rPr>
          <w:color w:val="000000" w:themeColor="text1"/>
        </w:rPr>
      </w:pPr>
      <w:bookmarkStart w:id="0" w:name="_Toc233144908"/>
      <w:r w:rsidRPr="001C5C7C">
        <w:rPr>
          <w:color w:val="000000" w:themeColor="text1"/>
        </w:rPr>
        <w:lastRenderedPageBreak/>
        <w:t>Introduction</w:t>
      </w:r>
      <w:bookmarkEnd w:id="0"/>
    </w:p>
    <w:p w14:paraId="7F0653B4" w14:textId="77777777" w:rsidR="0037601F" w:rsidRPr="001C5C7C" w:rsidRDefault="0037601F" w:rsidP="0037601F">
      <w:pPr>
        <w:rPr>
          <w:color w:val="000000" w:themeColor="text1"/>
        </w:rPr>
      </w:pPr>
      <w:r w:rsidRPr="001C5C7C">
        <w:rPr>
          <w:color w:val="000000" w:themeColor="text1"/>
        </w:rPr>
        <w:t xml:space="preserve">SMP Retail is a large regional retail organization, producing several types of data every day, such as </w:t>
      </w:r>
      <w:proofErr w:type="gramStart"/>
      <w:r w:rsidRPr="001C5C7C">
        <w:rPr>
          <w:color w:val="000000" w:themeColor="text1"/>
        </w:rPr>
        <w:t>point of sale</w:t>
      </w:r>
      <w:proofErr w:type="gramEnd"/>
      <w:r w:rsidRPr="001C5C7C">
        <w:rPr>
          <w:color w:val="000000" w:themeColor="text1"/>
        </w:rPr>
        <w:t xml:space="preserve"> details, the types of products customers are buying, and how the shops operate. Currently, each store manager relies on local store POS reports for decision making related to inventory, staffing, promotions, and the performance of the store. This results in a fractured </w:t>
      </w:r>
      <w:proofErr w:type="gramStart"/>
      <w:r w:rsidRPr="001C5C7C">
        <w:rPr>
          <w:color w:val="000000" w:themeColor="text1"/>
        </w:rPr>
        <w:t>decision making</w:t>
      </w:r>
      <w:proofErr w:type="gramEnd"/>
      <w:r w:rsidRPr="001C5C7C">
        <w:rPr>
          <w:color w:val="000000" w:themeColor="text1"/>
        </w:rPr>
        <w:t xml:space="preserve"> process, because the stores can react to a line of demand/customer </w:t>
      </w:r>
      <w:proofErr w:type="spellStart"/>
      <w:r w:rsidRPr="001C5C7C">
        <w:rPr>
          <w:color w:val="000000" w:themeColor="text1"/>
        </w:rPr>
        <w:t>behaviour</w:t>
      </w:r>
      <w:proofErr w:type="spellEnd"/>
      <w:r w:rsidRPr="001C5C7C">
        <w:rPr>
          <w:color w:val="000000" w:themeColor="text1"/>
        </w:rPr>
        <w:t xml:space="preserve"> in different ways. This can lead to stock-outs, overstocks, inaccurate reporting and lost opportunities for optimizing sales.</w:t>
      </w:r>
    </w:p>
    <w:p w14:paraId="30C62923" w14:textId="456BC9CE" w:rsidR="0037601F" w:rsidRPr="001C5C7C" w:rsidRDefault="0037601F" w:rsidP="0037601F">
      <w:pPr>
        <w:rPr>
          <w:color w:val="000000" w:themeColor="text1"/>
        </w:rPr>
      </w:pPr>
      <w:r w:rsidRPr="001C5C7C">
        <w:rPr>
          <w:color w:val="000000" w:themeColor="text1"/>
        </w:rPr>
        <w:t xml:space="preserve">It is proposed in this report to create a data warehouse solution for SMP Retail. The goal is to consolidate sales, customer, </w:t>
      </w:r>
      <w:proofErr w:type="gramStart"/>
      <w:r w:rsidRPr="001C5C7C">
        <w:rPr>
          <w:color w:val="000000" w:themeColor="text1"/>
        </w:rPr>
        <w:t>product</w:t>
      </w:r>
      <w:proofErr w:type="gramEnd"/>
      <w:r w:rsidRPr="001C5C7C">
        <w:rPr>
          <w:color w:val="000000" w:themeColor="text1"/>
        </w:rPr>
        <w:t xml:space="preserve"> and store data in one central analytical model, which could be used for business intelligence and improved management decision making. The report begins by introducing important database and data warehouse terminology and relating it to the retail business. It subsequently provides an ER Diagram and a Snowflake Model of the designed Warehouse. </w:t>
      </w:r>
      <w:r w:rsidR="00675D35" w:rsidRPr="001C5C7C">
        <w:rPr>
          <w:color w:val="000000" w:themeColor="text1"/>
        </w:rPr>
        <w:t>Of equal significance</w:t>
      </w:r>
      <w:r w:rsidRPr="001C5C7C">
        <w:rPr>
          <w:color w:val="000000" w:themeColor="text1"/>
        </w:rPr>
        <w:t xml:space="preserve">, it describes the steps taken for cleaning an experimental retail data set and how it was transformed and </w:t>
      </w:r>
      <w:proofErr w:type="spellStart"/>
      <w:r w:rsidRPr="001C5C7C">
        <w:rPr>
          <w:color w:val="000000" w:themeColor="text1"/>
        </w:rPr>
        <w:t>visualised</w:t>
      </w:r>
      <w:proofErr w:type="spellEnd"/>
      <w:r w:rsidRPr="001C5C7C">
        <w:rPr>
          <w:color w:val="000000" w:themeColor="text1"/>
        </w:rPr>
        <w:t xml:space="preserve"> in Microsoft Power BI.</w:t>
      </w:r>
    </w:p>
    <w:p w14:paraId="525370B3" w14:textId="04459092" w:rsidR="0090244D" w:rsidRPr="001C5C7C" w:rsidRDefault="0037601F" w:rsidP="0037601F">
      <w:pPr>
        <w:rPr>
          <w:color w:val="000000" w:themeColor="text1"/>
        </w:rPr>
      </w:pPr>
      <w:r w:rsidRPr="001C5C7C">
        <w:rPr>
          <w:color w:val="000000" w:themeColor="text1"/>
        </w:rPr>
        <w:t>The demonstration is given with an extract derived from the Online Retail II data. The original data source is from a UK online retail store with transactions made between 01/12/2009 and 09/12/2011, including a variety of fields, such as invoice, product, quantity, price, customer and country (</w:t>
      </w:r>
      <w:hyperlink w:anchor="ucl_2019" w:history="1">
        <w:r w:rsidRPr="001C5C7C">
          <w:rPr>
            <w:rStyle w:val="Hyperlink"/>
            <w:color w:val="000000" w:themeColor="text1"/>
            <w:u w:val="none"/>
          </w:rPr>
          <w:t>UCI Machine Learning Repository, 2019</w:t>
        </w:r>
      </w:hyperlink>
      <w:r w:rsidRPr="001C5C7C">
        <w:rPr>
          <w:color w:val="000000" w:themeColor="text1"/>
        </w:rPr>
        <w:t xml:space="preserve">). While </w:t>
      </w:r>
      <w:r w:rsidR="00675D35" w:rsidRPr="001C5C7C">
        <w:rPr>
          <w:color w:val="000000" w:themeColor="text1"/>
        </w:rPr>
        <w:t>in</w:t>
      </w:r>
      <w:r w:rsidRPr="001C5C7C">
        <w:rPr>
          <w:color w:val="000000" w:themeColor="text1"/>
        </w:rPr>
        <w:t>complete SMP Retail data set with every physical store attribute necessary for a full SMP Retail implementation, it is a realistic transactional data set for demonstrating data warehousing, ETL and BI reporting.</w:t>
      </w:r>
    </w:p>
    <w:p w14:paraId="4FB73348" w14:textId="77777777" w:rsidR="00E51D2E" w:rsidRPr="001C5C7C" w:rsidRDefault="00E51D2E" w:rsidP="0037601F">
      <w:pPr>
        <w:rPr>
          <w:color w:val="000000" w:themeColor="text1"/>
        </w:rPr>
      </w:pPr>
    </w:p>
    <w:p w14:paraId="7821960A" w14:textId="77777777" w:rsidR="00E51D2E" w:rsidRPr="001C5C7C" w:rsidRDefault="00E51D2E" w:rsidP="0037601F">
      <w:pPr>
        <w:rPr>
          <w:color w:val="000000" w:themeColor="text1"/>
        </w:rPr>
      </w:pPr>
    </w:p>
    <w:p w14:paraId="1084BB8E" w14:textId="1817408C" w:rsidR="005302C3" w:rsidRPr="001C5C7C" w:rsidRDefault="005302C3" w:rsidP="005302C3">
      <w:pPr>
        <w:pStyle w:val="Heading1"/>
        <w:rPr>
          <w:color w:val="000000" w:themeColor="text1"/>
        </w:rPr>
      </w:pPr>
      <w:bookmarkStart w:id="1" w:name="_Toc233144909"/>
      <w:r w:rsidRPr="001C5C7C">
        <w:rPr>
          <w:color w:val="000000" w:themeColor="text1"/>
        </w:rPr>
        <w:lastRenderedPageBreak/>
        <w:t>Task 1: Data Warehouse Design Document</w:t>
      </w:r>
      <w:bookmarkEnd w:id="1"/>
    </w:p>
    <w:p w14:paraId="0EEE2924" w14:textId="3F127BB4" w:rsidR="005302C3" w:rsidRPr="001C5C7C" w:rsidRDefault="005302C3" w:rsidP="005302C3">
      <w:pPr>
        <w:pStyle w:val="Heading2"/>
        <w:rPr>
          <w:color w:val="000000" w:themeColor="text1"/>
        </w:rPr>
      </w:pPr>
      <w:bookmarkStart w:id="2" w:name="_Toc233144910"/>
      <w:r w:rsidRPr="001C5C7C">
        <w:rPr>
          <w:color w:val="000000" w:themeColor="text1"/>
        </w:rPr>
        <w:t>Key Concepts of Databases and Data Warehousing</w:t>
      </w:r>
      <w:bookmarkEnd w:id="2"/>
    </w:p>
    <w:p w14:paraId="79C88EDB" w14:textId="1269E576" w:rsidR="0037601F" w:rsidRPr="001C5C7C" w:rsidRDefault="0037601F" w:rsidP="0037601F">
      <w:pPr>
        <w:rPr>
          <w:color w:val="000000" w:themeColor="text1"/>
        </w:rPr>
      </w:pPr>
      <w:r w:rsidRPr="001C5C7C">
        <w:rPr>
          <w:color w:val="000000" w:themeColor="text1"/>
        </w:rPr>
        <w:t xml:space="preserve">A database is an organized collection of data that allows the storage, retrieval and management of data. Databases are popular in an operational retail system like a point of sale (POS) system, or a customer loyalty system, or stock and product catalogues. These are the systems that are used in everyday transactions. When customers </w:t>
      </w:r>
      <w:proofErr w:type="gramStart"/>
      <w:r w:rsidRPr="001C5C7C">
        <w:rPr>
          <w:color w:val="000000" w:themeColor="text1"/>
        </w:rPr>
        <w:t>purchases</w:t>
      </w:r>
      <w:proofErr w:type="gramEnd"/>
      <w:r w:rsidRPr="001C5C7C">
        <w:rPr>
          <w:color w:val="000000" w:themeColor="text1"/>
        </w:rPr>
        <w:t xml:space="preserve"> a product, for instance, the database of the point of sale stores the invoice number, the product code, the quantity purchased, the price and the date and customer identifier.</w:t>
      </w:r>
    </w:p>
    <w:p w14:paraId="6914164E" w14:textId="0B000887" w:rsidR="0037601F" w:rsidRPr="001C5C7C" w:rsidRDefault="0037601F" w:rsidP="0037601F">
      <w:pPr>
        <w:rPr>
          <w:color w:val="000000" w:themeColor="text1"/>
        </w:rPr>
      </w:pPr>
      <w:r w:rsidRPr="001C5C7C">
        <w:rPr>
          <w:color w:val="000000" w:themeColor="text1"/>
        </w:rPr>
        <w:t xml:space="preserve">The purpose of a data warehouse is different. It is </w:t>
      </w:r>
      <w:r w:rsidR="00675D35" w:rsidRPr="001C5C7C">
        <w:rPr>
          <w:color w:val="000000" w:themeColor="text1"/>
        </w:rPr>
        <w:t>unfamiliar with</w:t>
      </w:r>
      <w:r w:rsidRPr="001C5C7C">
        <w:rPr>
          <w:color w:val="000000" w:themeColor="text1"/>
        </w:rPr>
        <w:t xml:space="preserve"> </w:t>
      </w:r>
      <w:proofErr w:type="gramStart"/>
      <w:r w:rsidRPr="001C5C7C">
        <w:rPr>
          <w:color w:val="000000" w:themeColor="text1"/>
        </w:rPr>
        <w:t>support</w:t>
      </w:r>
      <w:proofErr w:type="gramEnd"/>
      <w:r w:rsidRPr="001C5C7C">
        <w:rPr>
          <w:color w:val="000000" w:themeColor="text1"/>
        </w:rPr>
        <w:t xml:space="preserve"> individual transactions but is instead used for reporting, historical analysis and decision support. A warehouse, says </w:t>
      </w:r>
      <w:hyperlink w:anchor="inmon_2005" w:history="1">
        <w:r w:rsidRPr="001C5C7C">
          <w:rPr>
            <w:rStyle w:val="Hyperlink"/>
            <w:color w:val="000000" w:themeColor="text1"/>
            <w:u w:val="none"/>
          </w:rPr>
          <w:t>Inmon (2005)</w:t>
        </w:r>
      </w:hyperlink>
      <w:r w:rsidRPr="001C5C7C">
        <w:rPr>
          <w:color w:val="000000" w:themeColor="text1"/>
        </w:rPr>
        <w:t xml:space="preserve">, is a data store that is integrated, time variant, and is used for management decision making. </w:t>
      </w:r>
      <w:hyperlink w:anchor="kimball_2013" w:history="1">
        <w:r w:rsidRPr="001C5C7C">
          <w:rPr>
            <w:rStyle w:val="Hyperlink"/>
            <w:color w:val="000000" w:themeColor="text1"/>
            <w:u w:val="none"/>
          </w:rPr>
          <w:t>Kimball and Ross (2013)</w:t>
        </w:r>
      </w:hyperlink>
      <w:r w:rsidRPr="001C5C7C">
        <w:rPr>
          <w:color w:val="000000" w:themeColor="text1"/>
        </w:rPr>
        <w:t xml:space="preserve"> also focuses on dimensional modelling, which is a method that shows business processes and states them in terms of measurable facts and descriptive dimensions. SMP Retail can relate to this as the sales activity can be measured in quantity, price, sales amount, and product, customer, date and country can give context.</w:t>
      </w:r>
    </w:p>
    <w:p w14:paraId="6E2154D3" w14:textId="3244DACC" w:rsidR="00CB2155" w:rsidRPr="001C5C7C" w:rsidRDefault="0037601F" w:rsidP="0037601F">
      <w:pPr>
        <w:rPr>
          <w:color w:val="000000" w:themeColor="text1"/>
        </w:rPr>
      </w:pPr>
      <w:r w:rsidRPr="001C5C7C">
        <w:rPr>
          <w:color w:val="000000" w:themeColor="text1"/>
        </w:rPr>
        <w:t xml:space="preserve">Another explanation is happening through OLTP vs. OLAP. OLTP systems are designed to handle operational transactions, for example, recording </w:t>
      </w:r>
      <w:proofErr w:type="gramStart"/>
      <w:r w:rsidRPr="001C5C7C">
        <w:rPr>
          <w:color w:val="000000" w:themeColor="text1"/>
        </w:rPr>
        <w:t>a sale</w:t>
      </w:r>
      <w:proofErr w:type="gramEnd"/>
      <w:r w:rsidRPr="001C5C7C">
        <w:rPr>
          <w:color w:val="000000" w:themeColor="text1"/>
        </w:rPr>
        <w:t xml:space="preserve"> rapidly and accurately. OLAP systems can be used for analysis, e.g. sales by month (or quarter) by product by customer by country. While local databases of POS data can answer the question “what did this store sell today?” for SMP Retail, a data warehouse can answer broader questions like “which products generate the most revenue?” or “which customers and regions are most valuable?”. </w:t>
      </w:r>
      <w:hyperlink w:anchor="Microsoft_2024a" w:history="1">
        <w:r w:rsidRPr="001C5C7C">
          <w:rPr>
            <w:rStyle w:val="Hyperlink"/>
            <w:color w:val="000000" w:themeColor="text1"/>
            <w:u w:val="none"/>
          </w:rPr>
          <w:t>Microsoft (</w:t>
        </w:r>
        <w:r w:rsidR="00EC3228" w:rsidRPr="001C5C7C">
          <w:rPr>
            <w:rStyle w:val="Hyperlink"/>
            <w:color w:val="000000" w:themeColor="text1"/>
            <w:u w:val="none"/>
          </w:rPr>
          <w:t>2024</w:t>
        </w:r>
        <w:r w:rsidRPr="001C5C7C">
          <w:rPr>
            <w:rStyle w:val="Hyperlink"/>
            <w:color w:val="000000" w:themeColor="text1"/>
            <w:u w:val="none"/>
          </w:rPr>
          <w:t>)</w:t>
        </w:r>
      </w:hyperlink>
      <w:r w:rsidRPr="001C5C7C">
        <w:rPr>
          <w:color w:val="000000" w:themeColor="text1"/>
        </w:rPr>
        <w:t xml:space="preserve"> states that fact tables contain business events and numeric measures, and dimension tables contain descriptive attributes that can be used to filter and group the facts.</w:t>
      </w:r>
    </w:p>
    <w:p w14:paraId="6534AC37" w14:textId="77777777" w:rsidR="00CB2155" w:rsidRPr="001C5C7C" w:rsidRDefault="00CB2155" w:rsidP="00CB2155">
      <w:pPr>
        <w:rPr>
          <w:color w:val="000000" w:themeColor="text1"/>
        </w:rPr>
      </w:pPr>
    </w:p>
    <w:p w14:paraId="183F29F7" w14:textId="77777777" w:rsidR="005302C3" w:rsidRPr="001C5C7C" w:rsidRDefault="005302C3" w:rsidP="005302C3">
      <w:pPr>
        <w:pStyle w:val="Heading2"/>
        <w:rPr>
          <w:color w:val="000000" w:themeColor="text1"/>
        </w:rPr>
      </w:pPr>
      <w:bookmarkStart w:id="3" w:name="_Toc233144911"/>
      <w:r w:rsidRPr="001C5C7C">
        <w:rPr>
          <w:color w:val="000000" w:themeColor="text1"/>
        </w:rPr>
        <w:lastRenderedPageBreak/>
        <w:t>Application of Database Concepts to the SMP Retail Scenario</w:t>
      </w:r>
      <w:bookmarkEnd w:id="3"/>
    </w:p>
    <w:p w14:paraId="47D4BE3A" w14:textId="044E4685" w:rsidR="0037601F" w:rsidRPr="001C5C7C" w:rsidRDefault="0037601F" w:rsidP="0037601F">
      <w:pPr>
        <w:rPr>
          <w:color w:val="000000" w:themeColor="text1"/>
        </w:rPr>
      </w:pPr>
      <w:r w:rsidRPr="001C5C7C">
        <w:rPr>
          <w:color w:val="000000" w:themeColor="text1"/>
        </w:rPr>
        <w:t xml:space="preserve">This common retail challenge is illustrated in the SMP Retail case – data is available, but </w:t>
      </w:r>
      <w:r w:rsidR="00675D35" w:rsidRPr="001C5C7C">
        <w:rPr>
          <w:color w:val="000000" w:themeColor="text1"/>
        </w:rPr>
        <w:t xml:space="preserve">asymmetrical </w:t>
      </w:r>
      <w:r w:rsidRPr="001C5C7C">
        <w:rPr>
          <w:color w:val="000000" w:themeColor="text1"/>
        </w:rPr>
        <w:t>way. Each store produces their own store level POS data and decisions are still made independently. This can cause varying stores to have varying assumptions regarding their stock and staffing/promotions. One branch can oversell slow moving inventory, and another branch may be out of products that are popular at similar branches.</w:t>
      </w:r>
    </w:p>
    <w:p w14:paraId="47928D03" w14:textId="77777777" w:rsidR="0037601F" w:rsidRPr="001C5C7C" w:rsidRDefault="0037601F" w:rsidP="0037601F">
      <w:pPr>
        <w:rPr>
          <w:color w:val="000000" w:themeColor="text1"/>
        </w:rPr>
      </w:pPr>
      <w:r w:rsidRPr="001C5C7C">
        <w:rPr>
          <w:color w:val="000000" w:themeColor="text1"/>
        </w:rPr>
        <w:t xml:space="preserve">A data warehouse would enable SMP Retail to have a single analytical environment that includes a combination of all these elements, including their POS transactions, customer data, product data and store-specific criteria. POS data would give you data on the sales activity like invoice </w:t>
      </w:r>
      <w:proofErr w:type="gramStart"/>
      <w:r w:rsidRPr="001C5C7C">
        <w:rPr>
          <w:color w:val="000000" w:themeColor="text1"/>
        </w:rPr>
        <w:t>number</w:t>
      </w:r>
      <w:proofErr w:type="gramEnd"/>
      <w:r w:rsidRPr="001C5C7C">
        <w:rPr>
          <w:color w:val="000000" w:themeColor="text1"/>
        </w:rPr>
        <w:t xml:space="preserve">, product code, quantity, price, date etc. Customer data would be used in purchase </w:t>
      </w:r>
      <w:proofErr w:type="spellStart"/>
      <w:r w:rsidRPr="001C5C7C">
        <w:rPr>
          <w:color w:val="000000" w:themeColor="text1"/>
        </w:rPr>
        <w:t>behaviour</w:t>
      </w:r>
      <w:proofErr w:type="spellEnd"/>
      <w:r w:rsidRPr="001C5C7C">
        <w:rPr>
          <w:color w:val="000000" w:themeColor="text1"/>
        </w:rPr>
        <w:t xml:space="preserve"> analysis and loyalty analysis. Product data would be utilized for category and supplier analysis. Data to be stored would include facility size, layout, staffing and location for purposes of making comparisons.</w:t>
      </w:r>
    </w:p>
    <w:p w14:paraId="5E00D548" w14:textId="5C38930A" w:rsidR="005302C3" w:rsidRDefault="0037601F" w:rsidP="0037601F">
      <w:pPr>
        <w:rPr>
          <w:color w:val="000000" w:themeColor="text1"/>
        </w:rPr>
      </w:pPr>
      <w:r w:rsidRPr="001C5C7C">
        <w:rPr>
          <w:color w:val="000000" w:themeColor="text1"/>
        </w:rPr>
        <w:t xml:space="preserve">For the Power BI demonstration, the data set provided enabled a simplified version of this warehouse. A cleaned </w:t>
      </w:r>
      <w:proofErr w:type="spellStart"/>
      <w:r w:rsidRPr="001C5C7C">
        <w:rPr>
          <w:color w:val="000000" w:themeColor="text1"/>
        </w:rPr>
        <w:t>FactSales_Clean</w:t>
      </w:r>
      <w:proofErr w:type="spellEnd"/>
      <w:r w:rsidRPr="001C5C7C">
        <w:rPr>
          <w:color w:val="000000" w:themeColor="text1"/>
        </w:rPr>
        <w:t xml:space="preserve"> table was joined to dimensions of product, customer, date and country. This </w:t>
      </w:r>
      <w:proofErr w:type="gramStart"/>
      <w:r w:rsidRPr="001C5C7C">
        <w:rPr>
          <w:color w:val="000000" w:themeColor="text1"/>
        </w:rPr>
        <w:t>enabled</w:t>
      </w:r>
      <w:proofErr w:type="gramEnd"/>
      <w:r w:rsidRPr="001C5C7C">
        <w:rPr>
          <w:color w:val="000000" w:themeColor="text1"/>
        </w:rPr>
        <w:t xml:space="preserve"> to display the total </w:t>
      </w:r>
      <w:proofErr w:type="gramStart"/>
      <w:r w:rsidRPr="001C5C7C">
        <w:rPr>
          <w:color w:val="000000" w:themeColor="text1"/>
        </w:rPr>
        <w:t>sale</w:t>
      </w:r>
      <w:proofErr w:type="gramEnd"/>
      <w:r w:rsidRPr="001C5C7C">
        <w:rPr>
          <w:color w:val="000000" w:themeColor="text1"/>
        </w:rPr>
        <w:t xml:space="preserve">, total quantity, total invoice, number of customers, product ranking, sales trends, geographic sales pattern </w:t>
      </w:r>
      <w:proofErr w:type="gramStart"/>
      <w:r w:rsidRPr="001C5C7C">
        <w:rPr>
          <w:color w:val="000000" w:themeColor="text1"/>
        </w:rPr>
        <w:t>on a monthly basis</w:t>
      </w:r>
      <w:proofErr w:type="gramEnd"/>
      <w:r w:rsidRPr="001C5C7C">
        <w:rPr>
          <w:color w:val="000000" w:themeColor="text1"/>
        </w:rPr>
        <w:t xml:space="preserve"> in the dashboard. In a complete SMP Retail system, dimensions could be added for store, region, supplier and promotion to the above.</w:t>
      </w:r>
    </w:p>
    <w:p w14:paraId="2B6EE82D" w14:textId="77777777" w:rsidR="00A4007B" w:rsidRPr="00A4007B" w:rsidRDefault="00A4007B" w:rsidP="00A4007B">
      <w:pPr>
        <w:pStyle w:val="Caption"/>
        <w:keepNext/>
        <w:jc w:val="center"/>
        <w:rPr>
          <w:rFonts w:cs="Arial"/>
          <w:i w:val="0"/>
          <w:iCs w:val="0"/>
          <w:sz w:val="24"/>
          <w:szCs w:val="24"/>
        </w:rPr>
      </w:pPr>
      <w:bookmarkStart w:id="4" w:name="_Toc230117577"/>
      <w:bookmarkStart w:id="5" w:name="_Toc230117705"/>
      <w:r w:rsidRPr="00A4007B">
        <w:rPr>
          <w:rFonts w:cs="Arial"/>
          <w:i w:val="0"/>
          <w:iCs w:val="0"/>
          <w:sz w:val="24"/>
          <w:szCs w:val="24"/>
        </w:rPr>
        <w:lastRenderedPageBreak/>
        <w:t xml:space="preserve">Figure </w:t>
      </w:r>
      <w:r w:rsidRPr="00A4007B">
        <w:rPr>
          <w:rFonts w:cs="Arial"/>
          <w:i w:val="0"/>
          <w:iCs w:val="0"/>
          <w:sz w:val="24"/>
          <w:szCs w:val="24"/>
        </w:rPr>
        <w:fldChar w:fldCharType="begin"/>
      </w:r>
      <w:r w:rsidRPr="00A4007B">
        <w:rPr>
          <w:rFonts w:cs="Arial"/>
          <w:i w:val="0"/>
          <w:iCs w:val="0"/>
          <w:sz w:val="24"/>
          <w:szCs w:val="24"/>
        </w:rPr>
        <w:instrText xml:space="preserve"> SEQ Figure \* ARABIC </w:instrText>
      </w:r>
      <w:r w:rsidRPr="00A4007B">
        <w:rPr>
          <w:rFonts w:cs="Arial"/>
          <w:i w:val="0"/>
          <w:iCs w:val="0"/>
          <w:sz w:val="24"/>
          <w:szCs w:val="24"/>
        </w:rPr>
        <w:fldChar w:fldCharType="separate"/>
      </w:r>
      <w:r w:rsidRPr="00A4007B">
        <w:rPr>
          <w:rFonts w:cs="Arial"/>
          <w:i w:val="0"/>
          <w:iCs w:val="0"/>
          <w:noProof/>
          <w:sz w:val="24"/>
          <w:szCs w:val="24"/>
        </w:rPr>
        <w:t>1</w:t>
      </w:r>
      <w:r w:rsidRPr="00A4007B">
        <w:rPr>
          <w:rFonts w:cs="Arial"/>
          <w:i w:val="0"/>
          <w:iCs w:val="0"/>
          <w:sz w:val="24"/>
          <w:szCs w:val="24"/>
        </w:rPr>
        <w:fldChar w:fldCharType="end"/>
      </w:r>
      <w:r w:rsidRPr="00A4007B">
        <w:rPr>
          <w:rFonts w:cs="Arial"/>
          <w:i w:val="0"/>
          <w:iCs w:val="0"/>
          <w:sz w:val="24"/>
          <w:szCs w:val="24"/>
        </w:rPr>
        <w:t xml:space="preserve">: </w:t>
      </w:r>
      <w:bookmarkEnd w:id="4"/>
      <w:r w:rsidRPr="00A4007B">
        <w:rPr>
          <w:rFonts w:cs="Arial"/>
          <w:i w:val="0"/>
          <w:iCs w:val="0"/>
          <w:sz w:val="24"/>
          <w:szCs w:val="24"/>
        </w:rPr>
        <w:t>Conceptual ERD Showing Sales, Invoice, Date and Time Relationships</w:t>
      </w:r>
      <w:bookmarkEnd w:id="5"/>
    </w:p>
    <w:p w14:paraId="6132706D" w14:textId="58CDC057" w:rsidR="00A4007B" w:rsidRPr="00A4007B" w:rsidRDefault="00A4007B" w:rsidP="00A4007B">
      <w:pPr>
        <w:pStyle w:val="Caption"/>
        <w:keepNext/>
        <w:jc w:val="center"/>
        <w:rPr>
          <w:i w:val="0"/>
          <w:iCs w:val="0"/>
          <w:sz w:val="24"/>
          <w:szCs w:val="24"/>
        </w:rPr>
      </w:pPr>
    </w:p>
    <w:p w14:paraId="4D0BE2F7" w14:textId="77777777" w:rsidR="00A4007B" w:rsidRDefault="00A4007B" w:rsidP="00A4007B">
      <w:pPr>
        <w:keepNext/>
        <w:jc w:val="center"/>
      </w:pPr>
      <w:r>
        <w:rPr>
          <w:noProof/>
        </w:rPr>
        <w:drawing>
          <wp:inline distT="0" distB="0" distL="0" distR="0" wp14:anchorId="36C58EB5" wp14:editId="65847C07">
            <wp:extent cx="4859019" cy="3643745"/>
            <wp:effectExtent l="0" t="0" r="0" b="0"/>
            <wp:docPr id="144217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68104" cy="3650558"/>
                    </a:xfrm>
                    <a:prstGeom prst="rect">
                      <a:avLst/>
                    </a:prstGeom>
                    <a:noFill/>
                    <a:ln>
                      <a:noFill/>
                    </a:ln>
                  </pic:spPr>
                </pic:pic>
              </a:graphicData>
            </a:graphic>
          </wp:inline>
        </w:drawing>
      </w:r>
    </w:p>
    <w:p w14:paraId="787229D0" w14:textId="6F603847" w:rsidR="00A4007B" w:rsidRDefault="00A4007B" w:rsidP="00A4007B">
      <w:pPr>
        <w:keepNext/>
      </w:pPr>
      <w:r w:rsidRPr="00A4007B">
        <w:t>The ERD model for the sales Data Warehouse of SMP Retail is shown in Figure 1. The Sales entity has been maintained as the center as it holds the measurable details of the transaction like quantity, unit price and sale amount. Customer is directly related to Sales with the PLACES relationship, and Invoice is related to Sales with CONTAINS and to Date and Time with ISSUED_ON and ISSUED_AT relationships. This simplifies the model, as the data on customer activity, invoice details, product category information, and date-time is now neatly encapsulated and is related to the sales process.</w:t>
      </w:r>
    </w:p>
    <w:p w14:paraId="34CE0236" w14:textId="38613579" w:rsidR="005302C3" w:rsidRPr="001C5C7C" w:rsidRDefault="005302C3" w:rsidP="005302C3">
      <w:pPr>
        <w:pStyle w:val="Heading2"/>
        <w:rPr>
          <w:color w:val="000000" w:themeColor="text1"/>
        </w:rPr>
      </w:pPr>
      <w:bookmarkStart w:id="6" w:name="_Toc233144912"/>
      <w:r w:rsidRPr="001C5C7C">
        <w:rPr>
          <w:color w:val="000000" w:themeColor="text1"/>
        </w:rPr>
        <w:t>Entity Relationship Diagram Design</w:t>
      </w:r>
      <w:bookmarkEnd w:id="6"/>
    </w:p>
    <w:p w14:paraId="6E379E4F" w14:textId="1E0C0D6A" w:rsidR="005302C3" w:rsidRPr="001C5C7C" w:rsidRDefault="0037601F" w:rsidP="005302C3">
      <w:pPr>
        <w:rPr>
          <w:color w:val="000000" w:themeColor="text1"/>
        </w:rPr>
      </w:pPr>
      <w:r w:rsidRPr="001C5C7C">
        <w:rPr>
          <w:color w:val="000000" w:themeColor="text1"/>
        </w:rPr>
        <w:t xml:space="preserve">The ERD shows the main entities required for the proposed retail data warehouse. The sales entity is at the </w:t>
      </w:r>
      <w:proofErr w:type="spellStart"/>
      <w:r w:rsidRPr="001C5C7C">
        <w:rPr>
          <w:color w:val="000000" w:themeColor="text1"/>
        </w:rPr>
        <w:t>centre</w:t>
      </w:r>
      <w:proofErr w:type="spellEnd"/>
      <w:r w:rsidRPr="001C5C7C">
        <w:rPr>
          <w:color w:val="000000" w:themeColor="text1"/>
        </w:rPr>
        <w:t xml:space="preserve">, because there is the primary business event, which is the customer ordering a product at a specific time and date from an invoice, or sales entity. </w:t>
      </w:r>
      <w:proofErr w:type="gramStart"/>
      <w:r w:rsidRPr="001C5C7C">
        <w:rPr>
          <w:color w:val="000000" w:themeColor="text1"/>
        </w:rPr>
        <w:t>In order to</w:t>
      </w:r>
      <w:proofErr w:type="gramEnd"/>
      <w:r w:rsidRPr="001C5C7C">
        <w:rPr>
          <w:color w:val="000000" w:themeColor="text1"/>
        </w:rPr>
        <w:t xml:space="preserve"> understand that sale, one must look at related entities that provide context </w:t>
      </w:r>
      <w:proofErr w:type="gramStart"/>
      <w:r w:rsidRPr="001C5C7C">
        <w:rPr>
          <w:color w:val="000000" w:themeColor="text1"/>
        </w:rPr>
        <w:t>to</w:t>
      </w:r>
      <w:proofErr w:type="gramEnd"/>
      <w:r w:rsidRPr="001C5C7C">
        <w:rPr>
          <w:color w:val="000000" w:themeColor="text1"/>
        </w:rPr>
        <w:t xml:space="preserve"> that sale. These include Product stores product-level information, Product Category </w:t>
      </w:r>
      <w:r w:rsidRPr="001C5C7C">
        <w:rPr>
          <w:color w:val="000000" w:themeColor="text1"/>
        </w:rPr>
        <w:lastRenderedPageBreak/>
        <w:t xml:space="preserve">supports grouping, Customer identifies the purchaser, and Date and Time supports trend analysis. </w:t>
      </w:r>
      <w:r w:rsidR="00CB2155" w:rsidRPr="001C5C7C">
        <w:rPr>
          <w:color w:val="000000" w:themeColor="text1"/>
        </w:rPr>
        <w:t xml:space="preserve"> </w:t>
      </w:r>
    </w:p>
    <w:p w14:paraId="7CF8E804" w14:textId="44BD4AD2" w:rsidR="005302C3" w:rsidRPr="001C5C7C" w:rsidRDefault="005302C3" w:rsidP="005302C3">
      <w:pPr>
        <w:pStyle w:val="Caption"/>
        <w:keepNext/>
        <w:jc w:val="center"/>
        <w:rPr>
          <w:i w:val="0"/>
          <w:iCs w:val="0"/>
          <w:color w:val="000000" w:themeColor="text1"/>
          <w:sz w:val="24"/>
          <w:szCs w:val="24"/>
        </w:rPr>
      </w:pPr>
      <w:bookmarkStart w:id="7" w:name="_Toc230018763"/>
      <w:bookmarkStart w:id="8" w:name="_Toc230117578"/>
      <w:bookmarkStart w:id="9" w:name="_Toc230117706"/>
      <w:r w:rsidRPr="001C5C7C">
        <w:rPr>
          <w:i w:val="0"/>
          <w:iCs w:val="0"/>
          <w:color w:val="000000" w:themeColor="text1"/>
          <w:sz w:val="24"/>
          <w:szCs w:val="24"/>
        </w:rPr>
        <w:t xml:space="preserve">Figure </w:t>
      </w:r>
      <w:r w:rsidR="00A4007B">
        <w:rPr>
          <w:i w:val="0"/>
          <w:iCs w:val="0"/>
          <w:color w:val="000000" w:themeColor="text1"/>
          <w:sz w:val="24"/>
          <w:szCs w:val="24"/>
        </w:rPr>
        <w:fldChar w:fldCharType="begin"/>
      </w:r>
      <w:r w:rsidR="00A4007B">
        <w:rPr>
          <w:i w:val="0"/>
          <w:iCs w:val="0"/>
          <w:color w:val="000000" w:themeColor="text1"/>
          <w:sz w:val="24"/>
          <w:szCs w:val="24"/>
        </w:rPr>
        <w:instrText xml:space="preserve"> SEQ Figure \* ARABIC </w:instrText>
      </w:r>
      <w:r w:rsidR="00A4007B">
        <w:rPr>
          <w:i w:val="0"/>
          <w:iCs w:val="0"/>
          <w:color w:val="000000" w:themeColor="text1"/>
          <w:sz w:val="24"/>
          <w:szCs w:val="24"/>
        </w:rPr>
        <w:fldChar w:fldCharType="separate"/>
      </w:r>
      <w:r w:rsidR="00A4007B">
        <w:rPr>
          <w:i w:val="0"/>
          <w:iCs w:val="0"/>
          <w:noProof/>
          <w:color w:val="000000" w:themeColor="text1"/>
          <w:sz w:val="24"/>
          <w:szCs w:val="24"/>
        </w:rPr>
        <w:t>2</w:t>
      </w:r>
      <w:r w:rsidR="00A4007B">
        <w:rPr>
          <w:i w:val="0"/>
          <w:iCs w:val="0"/>
          <w:color w:val="000000" w:themeColor="text1"/>
          <w:sz w:val="24"/>
          <w:szCs w:val="24"/>
        </w:rPr>
        <w:fldChar w:fldCharType="end"/>
      </w:r>
      <w:r w:rsidRPr="001C5C7C">
        <w:rPr>
          <w:i w:val="0"/>
          <w:iCs w:val="0"/>
          <w:color w:val="000000" w:themeColor="text1"/>
          <w:sz w:val="24"/>
          <w:szCs w:val="24"/>
        </w:rPr>
        <w:t>: Entity Relationship Diagram for the SMP Retail Data Warehouse</w:t>
      </w:r>
      <w:bookmarkEnd w:id="7"/>
      <w:bookmarkEnd w:id="8"/>
      <w:bookmarkEnd w:id="9"/>
    </w:p>
    <w:p w14:paraId="40A7E1DA" w14:textId="7A363586" w:rsidR="005302C3" w:rsidRPr="001C5C7C" w:rsidRDefault="005302C3" w:rsidP="005302C3">
      <w:pPr>
        <w:jc w:val="center"/>
        <w:rPr>
          <w:color w:val="000000" w:themeColor="text1"/>
        </w:rPr>
      </w:pPr>
      <w:r w:rsidRPr="001C5C7C">
        <w:rPr>
          <w:noProof/>
          <w:color w:val="000000" w:themeColor="text1"/>
        </w:rPr>
        <w:drawing>
          <wp:inline distT="0" distB="0" distL="0" distR="0" wp14:anchorId="79B88674" wp14:editId="2100A487">
            <wp:extent cx="3466743" cy="3020291"/>
            <wp:effectExtent l="0" t="0" r="635" b="8890"/>
            <wp:docPr id="4865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03092" cy="3051959"/>
                    </a:xfrm>
                    <a:prstGeom prst="rect">
                      <a:avLst/>
                    </a:prstGeom>
                    <a:noFill/>
                    <a:ln>
                      <a:noFill/>
                    </a:ln>
                  </pic:spPr>
                </pic:pic>
              </a:graphicData>
            </a:graphic>
          </wp:inline>
        </w:drawing>
      </w:r>
    </w:p>
    <w:p w14:paraId="7D298A15" w14:textId="7F0F6A61" w:rsidR="0037601F" w:rsidRPr="001C5C7C" w:rsidRDefault="0037601F" w:rsidP="0037601F">
      <w:pPr>
        <w:rPr>
          <w:color w:val="000000" w:themeColor="text1"/>
        </w:rPr>
      </w:pPr>
      <w:r w:rsidRPr="001C5C7C">
        <w:rPr>
          <w:color w:val="000000" w:themeColor="text1"/>
        </w:rPr>
        <w:t xml:space="preserve">This structure is helpful in that it separates out measurable sales activity from descriptive information. The sales values like quantity, price and line total should be stored in the sales area and the product names, customer identifiers and date attributes should be stored in another area. This helps to </w:t>
      </w:r>
      <w:proofErr w:type="spellStart"/>
      <w:r w:rsidR="00675D35" w:rsidRPr="001C5C7C">
        <w:rPr>
          <w:color w:val="000000" w:themeColor="text1"/>
        </w:rPr>
        <w:t>liminate</w:t>
      </w:r>
      <w:proofErr w:type="spellEnd"/>
      <w:r w:rsidR="00675D35" w:rsidRPr="001C5C7C">
        <w:rPr>
          <w:color w:val="000000" w:themeColor="text1"/>
        </w:rPr>
        <w:t xml:space="preserve"> redundancy</w:t>
      </w:r>
      <w:r w:rsidRPr="001C5C7C">
        <w:rPr>
          <w:color w:val="000000" w:themeColor="text1"/>
        </w:rPr>
        <w:t xml:space="preserve"> unnecessary information and makes reporting easier. Another benefit of the ERD is that it represents a bridge </w:t>
      </w:r>
      <w:proofErr w:type="gramStart"/>
      <w:r w:rsidRPr="001C5C7C">
        <w:rPr>
          <w:color w:val="000000" w:themeColor="text1"/>
        </w:rPr>
        <w:t>from</w:t>
      </w:r>
      <w:proofErr w:type="gramEnd"/>
      <w:r w:rsidRPr="001C5C7C">
        <w:rPr>
          <w:color w:val="000000" w:themeColor="text1"/>
        </w:rPr>
        <w:t xml:space="preserve"> the business problem to what will be discussed later as the warehouse </w:t>
      </w:r>
      <w:proofErr w:type="gramStart"/>
      <w:r w:rsidRPr="001C5C7C">
        <w:rPr>
          <w:color w:val="000000" w:themeColor="text1"/>
        </w:rPr>
        <w:t>schema</w:t>
      </w:r>
      <w:proofErr w:type="gramEnd"/>
      <w:r w:rsidRPr="001C5C7C">
        <w:rPr>
          <w:color w:val="000000" w:themeColor="text1"/>
        </w:rPr>
        <w:t xml:space="preserve">, as it illustrates what data needs to be related prior to the useful reporting work being done. </w:t>
      </w:r>
    </w:p>
    <w:p w14:paraId="09EE8766" w14:textId="2819B460" w:rsidR="003260CE" w:rsidRPr="001C5C7C" w:rsidRDefault="0037601F" w:rsidP="0037601F">
      <w:pPr>
        <w:rPr>
          <w:color w:val="000000" w:themeColor="text1"/>
        </w:rPr>
      </w:pPr>
      <w:r w:rsidRPr="001C5C7C">
        <w:rPr>
          <w:color w:val="000000" w:themeColor="text1"/>
        </w:rPr>
        <w:t>The diagram also illustrates a drawback to the experimental data set. This data will contain details of customer, product, date/country but will exclude full store level details like store size, layout or staffing. These would need to be added in a full SMP Retail implementation.</w:t>
      </w:r>
    </w:p>
    <w:p w14:paraId="61F52F03" w14:textId="77777777" w:rsidR="003260CE" w:rsidRPr="001C5C7C" w:rsidRDefault="003260CE" w:rsidP="003260CE">
      <w:pPr>
        <w:rPr>
          <w:color w:val="000000" w:themeColor="text1"/>
        </w:rPr>
      </w:pPr>
    </w:p>
    <w:p w14:paraId="32C541A7" w14:textId="737E825A" w:rsidR="005302C3" w:rsidRPr="001C5C7C" w:rsidRDefault="003260CE" w:rsidP="003260CE">
      <w:pPr>
        <w:pStyle w:val="Heading2"/>
        <w:rPr>
          <w:color w:val="000000" w:themeColor="text1"/>
        </w:rPr>
      </w:pPr>
      <w:bookmarkStart w:id="10" w:name="_Toc233144913"/>
      <w:r w:rsidRPr="001C5C7C">
        <w:rPr>
          <w:color w:val="000000" w:themeColor="text1"/>
        </w:rPr>
        <w:lastRenderedPageBreak/>
        <w:t>Benefits of Implementing a Data Warehouse for SMP Retail</w:t>
      </w:r>
      <w:bookmarkEnd w:id="10"/>
    </w:p>
    <w:p w14:paraId="50FF168B" w14:textId="77777777" w:rsidR="0037601F" w:rsidRPr="001C5C7C" w:rsidRDefault="0037601F" w:rsidP="0037601F">
      <w:pPr>
        <w:rPr>
          <w:color w:val="000000" w:themeColor="text1"/>
        </w:rPr>
      </w:pPr>
      <w:r w:rsidRPr="001C5C7C">
        <w:rPr>
          <w:color w:val="000000" w:themeColor="text1"/>
        </w:rPr>
        <w:t>The first comes in the form of better decision-making. A centralized warehouse would provide SMP Retail with a unified view of sales, customers, products and geographical locations as opposed to numerous store-level reports. This enables managers to look across business and cuts down on reliance of individual spreadsheets.</w:t>
      </w:r>
    </w:p>
    <w:p w14:paraId="6510B70C" w14:textId="3C125CD3" w:rsidR="0037601F" w:rsidRPr="001C5C7C" w:rsidRDefault="0037601F" w:rsidP="0037601F">
      <w:pPr>
        <w:rPr>
          <w:color w:val="000000" w:themeColor="text1"/>
        </w:rPr>
      </w:pPr>
      <w:r w:rsidRPr="001C5C7C">
        <w:rPr>
          <w:color w:val="000000" w:themeColor="text1"/>
        </w:rPr>
        <w:t xml:space="preserve">The second advantage is that it is an improvement in product and inventory analysis. SMP Retail can identify high value products as well as fast moving items by </w:t>
      </w:r>
      <w:proofErr w:type="spellStart"/>
      <w:r w:rsidRPr="001C5C7C">
        <w:rPr>
          <w:color w:val="000000" w:themeColor="text1"/>
        </w:rPr>
        <w:t>analysing</w:t>
      </w:r>
      <w:proofErr w:type="spellEnd"/>
      <w:r w:rsidRPr="001C5C7C">
        <w:rPr>
          <w:color w:val="000000" w:themeColor="text1"/>
        </w:rPr>
        <w:t xml:space="preserve"> the above by revenue and quantity sold. This is important </w:t>
      </w:r>
      <w:proofErr w:type="gramStart"/>
      <w:r w:rsidRPr="001C5C7C">
        <w:rPr>
          <w:color w:val="000000" w:themeColor="text1"/>
        </w:rPr>
        <w:t>due to the fact that</w:t>
      </w:r>
      <w:proofErr w:type="gramEnd"/>
      <w:r w:rsidRPr="001C5C7C">
        <w:rPr>
          <w:color w:val="000000" w:themeColor="text1"/>
        </w:rPr>
        <w:t xml:space="preserve"> a product that has a large volume of sales </w:t>
      </w:r>
      <w:r w:rsidR="00C04EFF" w:rsidRPr="001C5C7C">
        <w:rPr>
          <w:color w:val="000000" w:themeColor="text1"/>
        </w:rPr>
        <w:t xml:space="preserve">modest financial returns </w:t>
      </w:r>
      <w:r w:rsidRPr="001C5C7C">
        <w:rPr>
          <w:color w:val="000000" w:themeColor="text1"/>
        </w:rPr>
        <w:t>bring in the highest revenue. This can be backed up by the Power BI dashboard by displaying the Top 10 Products by Sales Revenue and Top 10 Products by Quantity Sold.</w:t>
      </w:r>
    </w:p>
    <w:p w14:paraId="4D4B3E6C" w14:textId="7B44328B" w:rsidR="0037601F" w:rsidRPr="001C5C7C" w:rsidRDefault="0037601F" w:rsidP="0037601F">
      <w:pPr>
        <w:rPr>
          <w:color w:val="000000" w:themeColor="text1"/>
        </w:rPr>
      </w:pPr>
      <w:r w:rsidRPr="001C5C7C">
        <w:rPr>
          <w:color w:val="000000" w:themeColor="text1"/>
        </w:rPr>
        <w:t xml:space="preserve">The third advantage is </w:t>
      </w:r>
      <w:proofErr w:type="gramStart"/>
      <w:r w:rsidRPr="001C5C7C">
        <w:rPr>
          <w:color w:val="000000" w:themeColor="text1"/>
        </w:rPr>
        <w:t>a better</w:t>
      </w:r>
      <w:proofErr w:type="gramEnd"/>
      <w:r w:rsidRPr="001C5C7C">
        <w:rPr>
          <w:color w:val="000000" w:themeColor="text1"/>
        </w:rPr>
        <w:t xml:space="preserve"> customer understanding. Customer dimensions enable SMP Retail to recognize valuable customers and insights into buying trends. Customer insight, inventory </w:t>
      </w:r>
      <w:proofErr w:type="spellStart"/>
      <w:r w:rsidRPr="001C5C7C">
        <w:rPr>
          <w:color w:val="000000" w:themeColor="text1"/>
        </w:rPr>
        <w:t>optimisation</w:t>
      </w:r>
      <w:proofErr w:type="spellEnd"/>
      <w:r w:rsidRPr="001C5C7C">
        <w:rPr>
          <w:color w:val="000000" w:themeColor="text1"/>
        </w:rPr>
        <w:t xml:space="preserve"> and decision-making, as well as sales analysis, are also recent areas of research for retail analytics that validate the application of Power BI in the retail sector (</w:t>
      </w:r>
      <w:hyperlink w:anchor="dang_quoc" w:history="1">
        <w:r w:rsidRPr="001C5C7C">
          <w:rPr>
            <w:rStyle w:val="Hyperlink"/>
            <w:color w:val="000000" w:themeColor="text1"/>
            <w:u w:val="none"/>
          </w:rPr>
          <w:t>Quoc, 2025</w:t>
        </w:r>
      </w:hyperlink>
      <w:r w:rsidRPr="001C5C7C">
        <w:rPr>
          <w:color w:val="000000" w:themeColor="text1"/>
        </w:rPr>
        <w:t>).</w:t>
      </w:r>
    </w:p>
    <w:p w14:paraId="60AFEFB4" w14:textId="29CF66BD" w:rsidR="003260CE" w:rsidRPr="001C5C7C" w:rsidRDefault="0037601F" w:rsidP="0037601F">
      <w:pPr>
        <w:rPr>
          <w:color w:val="000000" w:themeColor="text1"/>
        </w:rPr>
      </w:pPr>
      <w:r w:rsidRPr="001C5C7C">
        <w:rPr>
          <w:color w:val="000000" w:themeColor="text1"/>
        </w:rPr>
        <w:t xml:space="preserve">But there are also challenges when it comes to implementation. This first is the issue of data quality. Missing data, duplicate rows, cancelled invoices and returned items are examples of retail data that can include such items. These </w:t>
      </w:r>
      <w:r w:rsidR="00C04EFF" w:rsidRPr="001C5C7C">
        <w:rPr>
          <w:color w:val="000000" w:themeColor="text1"/>
        </w:rPr>
        <w:t xml:space="preserve">unprocessed </w:t>
      </w:r>
      <w:r w:rsidRPr="001C5C7C">
        <w:rPr>
          <w:color w:val="000000" w:themeColor="text1"/>
        </w:rPr>
        <w:t xml:space="preserve">records can make the dashboard totals misleading. There is integration as various stores will vary their own POS system, product codes or product naming. There are other factors to consider such as </w:t>
      </w:r>
      <w:proofErr w:type="gramStart"/>
      <w:r w:rsidRPr="001C5C7C">
        <w:rPr>
          <w:color w:val="000000" w:themeColor="text1"/>
        </w:rPr>
        <w:t>cost running</w:t>
      </w:r>
      <w:proofErr w:type="gramEnd"/>
      <w:r w:rsidRPr="001C5C7C">
        <w:rPr>
          <w:color w:val="000000" w:themeColor="text1"/>
        </w:rPr>
        <w:t xml:space="preserve"> and training of staff and maintenance. </w:t>
      </w:r>
      <w:r w:rsidR="00675D35" w:rsidRPr="001C5C7C">
        <w:rPr>
          <w:color w:val="000000" w:themeColor="text1"/>
        </w:rPr>
        <w:t>Equally important</w:t>
      </w:r>
      <w:r w:rsidRPr="001C5C7C">
        <w:rPr>
          <w:color w:val="000000" w:themeColor="text1"/>
        </w:rPr>
        <w:t xml:space="preserve">, privacy and security should be considered as customer information on their purchasing habits may show </w:t>
      </w:r>
      <w:proofErr w:type="spellStart"/>
      <w:r w:rsidRPr="001C5C7C">
        <w:rPr>
          <w:color w:val="000000" w:themeColor="text1"/>
        </w:rPr>
        <w:t>behaviour</w:t>
      </w:r>
      <w:proofErr w:type="spellEnd"/>
      <w:r w:rsidRPr="001C5C7C">
        <w:rPr>
          <w:color w:val="000000" w:themeColor="text1"/>
        </w:rPr>
        <w:t xml:space="preserve"> patterns. </w:t>
      </w:r>
      <w:hyperlink w:anchor="ICO_2023" w:history="1">
        <w:r w:rsidRPr="001C5C7C">
          <w:rPr>
            <w:rStyle w:val="Hyperlink"/>
            <w:color w:val="000000" w:themeColor="text1"/>
            <w:u w:val="none"/>
          </w:rPr>
          <w:t>ICO (2023)</w:t>
        </w:r>
      </w:hyperlink>
      <w:r w:rsidRPr="001C5C7C">
        <w:rPr>
          <w:color w:val="000000" w:themeColor="text1"/>
        </w:rPr>
        <w:t xml:space="preserve"> outlines principles to guide the way data is handled in the form of accountability, security, storage limitation, accuracy and data minimisation.</w:t>
      </w:r>
    </w:p>
    <w:p w14:paraId="3BFEF96F" w14:textId="6A1F93E5" w:rsidR="003260CE" w:rsidRPr="001C5C7C" w:rsidRDefault="003260CE" w:rsidP="003260CE">
      <w:pPr>
        <w:pStyle w:val="Caption"/>
        <w:keepNext/>
        <w:jc w:val="center"/>
        <w:rPr>
          <w:i w:val="0"/>
          <w:iCs w:val="0"/>
          <w:color w:val="000000" w:themeColor="text1"/>
          <w:sz w:val="24"/>
          <w:szCs w:val="24"/>
        </w:rPr>
      </w:pPr>
      <w:bookmarkStart w:id="11" w:name="_Toc230018769"/>
      <w:r w:rsidRPr="001C5C7C">
        <w:rPr>
          <w:i w:val="0"/>
          <w:iCs w:val="0"/>
          <w:color w:val="000000" w:themeColor="text1"/>
          <w:sz w:val="24"/>
          <w:szCs w:val="24"/>
        </w:rPr>
        <w:lastRenderedPageBreak/>
        <w:t xml:space="preserve">Table </w:t>
      </w:r>
      <w:r w:rsidRPr="001C5C7C">
        <w:rPr>
          <w:i w:val="0"/>
          <w:iCs w:val="0"/>
          <w:color w:val="000000" w:themeColor="text1"/>
          <w:sz w:val="24"/>
          <w:szCs w:val="24"/>
        </w:rPr>
        <w:fldChar w:fldCharType="begin"/>
      </w:r>
      <w:r w:rsidRPr="001C5C7C">
        <w:rPr>
          <w:i w:val="0"/>
          <w:iCs w:val="0"/>
          <w:color w:val="000000" w:themeColor="text1"/>
          <w:sz w:val="24"/>
          <w:szCs w:val="24"/>
        </w:rPr>
        <w:instrText xml:space="preserve"> SEQ Table \* ARABIC </w:instrText>
      </w:r>
      <w:r w:rsidRPr="001C5C7C">
        <w:rPr>
          <w:i w:val="0"/>
          <w:iCs w:val="0"/>
          <w:color w:val="000000" w:themeColor="text1"/>
          <w:sz w:val="24"/>
          <w:szCs w:val="24"/>
        </w:rPr>
        <w:fldChar w:fldCharType="separate"/>
      </w:r>
      <w:r w:rsidR="00F41967" w:rsidRPr="001C5C7C">
        <w:rPr>
          <w:i w:val="0"/>
          <w:iCs w:val="0"/>
          <w:noProof/>
          <w:color w:val="000000" w:themeColor="text1"/>
          <w:sz w:val="24"/>
          <w:szCs w:val="24"/>
        </w:rPr>
        <w:t>1</w:t>
      </w:r>
      <w:r w:rsidRPr="001C5C7C">
        <w:rPr>
          <w:i w:val="0"/>
          <w:iCs w:val="0"/>
          <w:color w:val="000000" w:themeColor="text1"/>
          <w:sz w:val="24"/>
          <w:szCs w:val="24"/>
        </w:rPr>
        <w:fldChar w:fldCharType="end"/>
      </w:r>
      <w:r w:rsidRPr="001C5C7C">
        <w:rPr>
          <w:i w:val="0"/>
          <w:iCs w:val="0"/>
          <w:color w:val="000000" w:themeColor="text1"/>
          <w:sz w:val="24"/>
          <w:szCs w:val="24"/>
        </w:rPr>
        <w:t>: Application of Database and Warehouse Concepts to SMP Retail</w:t>
      </w:r>
      <w:bookmarkEnd w:id="11"/>
    </w:p>
    <w:tbl>
      <w:tblPr>
        <w:tblW w:w="0" w:type="auto"/>
        <w:tblCellSpacing w:w="15" w:type="dxa"/>
        <w:tblBorders>
          <w:top w:val="inset" w:sz="6" w:space="0" w:color="auto"/>
          <w:left w:val="inset" w:sz="6" w:space="0" w:color="auto"/>
          <w:bottom w:val="outset" w:sz="6" w:space="0" w:color="auto"/>
          <w:right w:val="out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949"/>
        <w:gridCol w:w="2841"/>
        <w:gridCol w:w="4554"/>
      </w:tblGrid>
      <w:tr w:rsidR="003260CE" w:rsidRPr="001C5C7C" w14:paraId="7291E80E" w14:textId="77777777" w:rsidTr="003260CE">
        <w:trPr>
          <w:tblHeader/>
          <w:tblCellSpacing w:w="15" w:type="dxa"/>
        </w:trPr>
        <w:tc>
          <w:tcPr>
            <w:tcW w:w="0" w:type="auto"/>
            <w:vAlign w:val="center"/>
            <w:hideMark/>
          </w:tcPr>
          <w:p w14:paraId="08665E92" w14:textId="77777777" w:rsidR="003260CE" w:rsidRPr="001C5C7C" w:rsidRDefault="003260CE" w:rsidP="003260CE">
            <w:pPr>
              <w:rPr>
                <w:b/>
                <w:bCs/>
                <w:color w:val="000000" w:themeColor="text1"/>
              </w:rPr>
            </w:pPr>
            <w:r w:rsidRPr="001C5C7C">
              <w:rPr>
                <w:b/>
                <w:bCs/>
                <w:color w:val="000000" w:themeColor="text1"/>
              </w:rPr>
              <w:t>Concept</w:t>
            </w:r>
          </w:p>
        </w:tc>
        <w:tc>
          <w:tcPr>
            <w:tcW w:w="0" w:type="auto"/>
            <w:vAlign w:val="center"/>
            <w:hideMark/>
          </w:tcPr>
          <w:p w14:paraId="5A46B558" w14:textId="77777777" w:rsidR="003260CE" w:rsidRPr="001C5C7C" w:rsidRDefault="003260CE" w:rsidP="003260CE">
            <w:pPr>
              <w:rPr>
                <w:b/>
                <w:bCs/>
                <w:color w:val="000000" w:themeColor="text1"/>
              </w:rPr>
            </w:pPr>
            <w:r w:rsidRPr="001C5C7C">
              <w:rPr>
                <w:b/>
                <w:bCs/>
                <w:color w:val="000000" w:themeColor="text1"/>
              </w:rPr>
              <w:t>Meaning</w:t>
            </w:r>
          </w:p>
        </w:tc>
        <w:tc>
          <w:tcPr>
            <w:tcW w:w="0" w:type="auto"/>
            <w:vAlign w:val="center"/>
            <w:hideMark/>
          </w:tcPr>
          <w:p w14:paraId="65A7D48C" w14:textId="77777777" w:rsidR="003260CE" w:rsidRPr="001C5C7C" w:rsidRDefault="003260CE" w:rsidP="003260CE">
            <w:pPr>
              <w:rPr>
                <w:b/>
                <w:bCs/>
                <w:color w:val="000000" w:themeColor="text1"/>
              </w:rPr>
            </w:pPr>
            <w:r w:rsidRPr="001C5C7C">
              <w:rPr>
                <w:b/>
                <w:bCs/>
                <w:color w:val="000000" w:themeColor="text1"/>
              </w:rPr>
              <w:t>Application to SMP Retail</w:t>
            </w:r>
          </w:p>
        </w:tc>
      </w:tr>
      <w:tr w:rsidR="003260CE" w:rsidRPr="001C5C7C" w14:paraId="4C891E85" w14:textId="77777777" w:rsidTr="003260CE">
        <w:trPr>
          <w:tblCellSpacing w:w="15" w:type="dxa"/>
        </w:trPr>
        <w:tc>
          <w:tcPr>
            <w:tcW w:w="0" w:type="auto"/>
            <w:vAlign w:val="center"/>
            <w:hideMark/>
          </w:tcPr>
          <w:p w14:paraId="62806230" w14:textId="77777777" w:rsidR="003260CE" w:rsidRPr="001C5C7C" w:rsidRDefault="003260CE" w:rsidP="003260CE">
            <w:pPr>
              <w:rPr>
                <w:color w:val="000000" w:themeColor="text1"/>
              </w:rPr>
            </w:pPr>
            <w:r w:rsidRPr="001C5C7C">
              <w:rPr>
                <w:color w:val="000000" w:themeColor="text1"/>
              </w:rPr>
              <w:t>Operational database</w:t>
            </w:r>
          </w:p>
        </w:tc>
        <w:tc>
          <w:tcPr>
            <w:tcW w:w="0" w:type="auto"/>
            <w:vAlign w:val="center"/>
            <w:hideMark/>
          </w:tcPr>
          <w:p w14:paraId="7243A413" w14:textId="77777777" w:rsidR="003260CE" w:rsidRPr="001C5C7C" w:rsidRDefault="003260CE" w:rsidP="003260CE">
            <w:pPr>
              <w:rPr>
                <w:color w:val="000000" w:themeColor="text1"/>
              </w:rPr>
            </w:pPr>
            <w:r w:rsidRPr="001C5C7C">
              <w:rPr>
                <w:color w:val="000000" w:themeColor="text1"/>
              </w:rPr>
              <w:t>Stores daily transaction records</w:t>
            </w:r>
          </w:p>
        </w:tc>
        <w:tc>
          <w:tcPr>
            <w:tcW w:w="0" w:type="auto"/>
            <w:vAlign w:val="center"/>
            <w:hideMark/>
          </w:tcPr>
          <w:p w14:paraId="27FA6889" w14:textId="77777777" w:rsidR="003260CE" w:rsidRPr="001C5C7C" w:rsidRDefault="003260CE" w:rsidP="003260CE">
            <w:pPr>
              <w:rPr>
                <w:color w:val="000000" w:themeColor="text1"/>
              </w:rPr>
            </w:pPr>
            <w:r w:rsidRPr="001C5C7C">
              <w:rPr>
                <w:color w:val="000000" w:themeColor="text1"/>
              </w:rPr>
              <w:t>POS systems record sales, products, prices and invoices</w:t>
            </w:r>
          </w:p>
        </w:tc>
      </w:tr>
      <w:tr w:rsidR="003260CE" w:rsidRPr="001C5C7C" w14:paraId="18908873" w14:textId="77777777" w:rsidTr="003260CE">
        <w:trPr>
          <w:tblCellSpacing w:w="15" w:type="dxa"/>
        </w:trPr>
        <w:tc>
          <w:tcPr>
            <w:tcW w:w="0" w:type="auto"/>
            <w:vAlign w:val="center"/>
            <w:hideMark/>
          </w:tcPr>
          <w:p w14:paraId="4364AA7C" w14:textId="77777777" w:rsidR="003260CE" w:rsidRPr="001C5C7C" w:rsidRDefault="003260CE" w:rsidP="003260CE">
            <w:pPr>
              <w:rPr>
                <w:color w:val="000000" w:themeColor="text1"/>
              </w:rPr>
            </w:pPr>
            <w:r w:rsidRPr="001C5C7C">
              <w:rPr>
                <w:color w:val="000000" w:themeColor="text1"/>
              </w:rPr>
              <w:t>Data warehouse</w:t>
            </w:r>
          </w:p>
        </w:tc>
        <w:tc>
          <w:tcPr>
            <w:tcW w:w="0" w:type="auto"/>
            <w:vAlign w:val="center"/>
            <w:hideMark/>
          </w:tcPr>
          <w:p w14:paraId="07ED2C8B" w14:textId="77777777" w:rsidR="003260CE" w:rsidRPr="001C5C7C" w:rsidRDefault="003260CE" w:rsidP="003260CE">
            <w:pPr>
              <w:rPr>
                <w:color w:val="000000" w:themeColor="text1"/>
              </w:rPr>
            </w:pPr>
            <w:r w:rsidRPr="001C5C7C">
              <w:rPr>
                <w:color w:val="000000" w:themeColor="text1"/>
              </w:rPr>
              <w:t>Central analytical data store</w:t>
            </w:r>
          </w:p>
        </w:tc>
        <w:tc>
          <w:tcPr>
            <w:tcW w:w="0" w:type="auto"/>
            <w:vAlign w:val="center"/>
            <w:hideMark/>
          </w:tcPr>
          <w:p w14:paraId="30D28DA4" w14:textId="77777777" w:rsidR="003260CE" w:rsidRPr="001C5C7C" w:rsidRDefault="003260CE" w:rsidP="003260CE">
            <w:pPr>
              <w:rPr>
                <w:color w:val="000000" w:themeColor="text1"/>
              </w:rPr>
            </w:pPr>
            <w:r w:rsidRPr="001C5C7C">
              <w:rPr>
                <w:color w:val="000000" w:themeColor="text1"/>
              </w:rPr>
              <w:t>Combines POS, customer, product and store data for reporting</w:t>
            </w:r>
          </w:p>
        </w:tc>
      </w:tr>
      <w:tr w:rsidR="003260CE" w:rsidRPr="001C5C7C" w14:paraId="10F39554" w14:textId="77777777" w:rsidTr="003260CE">
        <w:trPr>
          <w:tblCellSpacing w:w="15" w:type="dxa"/>
        </w:trPr>
        <w:tc>
          <w:tcPr>
            <w:tcW w:w="0" w:type="auto"/>
            <w:vAlign w:val="center"/>
            <w:hideMark/>
          </w:tcPr>
          <w:p w14:paraId="7BCF5C45" w14:textId="77777777" w:rsidR="003260CE" w:rsidRPr="001C5C7C" w:rsidRDefault="003260CE" w:rsidP="003260CE">
            <w:pPr>
              <w:rPr>
                <w:color w:val="000000" w:themeColor="text1"/>
              </w:rPr>
            </w:pPr>
            <w:r w:rsidRPr="001C5C7C">
              <w:rPr>
                <w:color w:val="000000" w:themeColor="text1"/>
              </w:rPr>
              <w:t>Fact table</w:t>
            </w:r>
          </w:p>
        </w:tc>
        <w:tc>
          <w:tcPr>
            <w:tcW w:w="0" w:type="auto"/>
            <w:vAlign w:val="center"/>
            <w:hideMark/>
          </w:tcPr>
          <w:p w14:paraId="5D13C19E" w14:textId="77777777" w:rsidR="003260CE" w:rsidRPr="001C5C7C" w:rsidRDefault="003260CE" w:rsidP="003260CE">
            <w:pPr>
              <w:rPr>
                <w:color w:val="000000" w:themeColor="text1"/>
              </w:rPr>
            </w:pPr>
            <w:r w:rsidRPr="001C5C7C">
              <w:rPr>
                <w:color w:val="000000" w:themeColor="text1"/>
              </w:rPr>
              <w:t>Stores measurable business events</w:t>
            </w:r>
          </w:p>
        </w:tc>
        <w:tc>
          <w:tcPr>
            <w:tcW w:w="0" w:type="auto"/>
            <w:vAlign w:val="center"/>
            <w:hideMark/>
          </w:tcPr>
          <w:p w14:paraId="59F7C2A8" w14:textId="77777777" w:rsidR="003260CE" w:rsidRPr="001C5C7C" w:rsidRDefault="003260CE" w:rsidP="003260CE">
            <w:pPr>
              <w:rPr>
                <w:color w:val="000000" w:themeColor="text1"/>
              </w:rPr>
            </w:pPr>
            <w:r w:rsidRPr="001C5C7C">
              <w:rPr>
                <w:color w:val="000000" w:themeColor="text1"/>
              </w:rPr>
              <w:t>Sales quantity, unit price and total sales amount</w:t>
            </w:r>
          </w:p>
        </w:tc>
      </w:tr>
      <w:tr w:rsidR="003260CE" w:rsidRPr="001C5C7C" w14:paraId="74E5A93B" w14:textId="77777777" w:rsidTr="003260CE">
        <w:trPr>
          <w:tblCellSpacing w:w="15" w:type="dxa"/>
        </w:trPr>
        <w:tc>
          <w:tcPr>
            <w:tcW w:w="0" w:type="auto"/>
            <w:vAlign w:val="center"/>
            <w:hideMark/>
          </w:tcPr>
          <w:p w14:paraId="6BB47960" w14:textId="77777777" w:rsidR="003260CE" w:rsidRPr="001C5C7C" w:rsidRDefault="003260CE" w:rsidP="003260CE">
            <w:pPr>
              <w:rPr>
                <w:color w:val="000000" w:themeColor="text1"/>
              </w:rPr>
            </w:pPr>
            <w:r w:rsidRPr="001C5C7C">
              <w:rPr>
                <w:color w:val="000000" w:themeColor="text1"/>
              </w:rPr>
              <w:t>Dimension table</w:t>
            </w:r>
          </w:p>
        </w:tc>
        <w:tc>
          <w:tcPr>
            <w:tcW w:w="0" w:type="auto"/>
            <w:vAlign w:val="center"/>
            <w:hideMark/>
          </w:tcPr>
          <w:p w14:paraId="05A14B1E" w14:textId="77777777" w:rsidR="003260CE" w:rsidRPr="001C5C7C" w:rsidRDefault="003260CE" w:rsidP="003260CE">
            <w:pPr>
              <w:rPr>
                <w:color w:val="000000" w:themeColor="text1"/>
              </w:rPr>
            </w:pPr>
            <w:r w:rsidRPr="001C5C7C">
              <w:rPr>
                <w:color w:val="000000" w:themeColor="text1"/>
              </w:rPr>
              <w:t>Stores descriptive context</w:t>
            </w:r>
          </w:p>
        </w:tc>
        <w:tc>
          <w:tcPr>
            <w:tcW w:w="0" w:type="auto"/>
            <w:vAlign w:val="center"/>
            <w:hideMark/>
          </w:tcPr>
          <w:p w14:paraId="17CB7F77" w14:textId="77777777" w:rsidR="003260CE" w:rsidRPr="001C5C7C" w:rsidRDefault="003260CE" w:rsidP="003260CE">
            <w:pPr>
              <w:rPr>
                <w:color w:val="000000" w:themeColor="text1"/>
              </w:rPr>
            </w:pPr>
            <w:r w:rsidRPr="001C5C7C">
              <w:rPr>
                <w:color w:val="000000" w:themeColor="text1"/>
              </w:rPr>
              <w:t>Product, customer, date, invoice and country details</w:t>
            </w:r>
          </w:p>
        </w:tc>
      </w:tr>
      <w:tr w:rsidR="003260CE" w:rsidRPr="001C5C7C" w14:paraId="5495F72E" w14:textId="77777777" w:rsidTr="003260CE">
        <w:trPr>
          <w:tblCellSpacing w:w="15" w:type="dxa"/>
        </w:trPr>
        <w:tc>
          <w:tcPr>
            <w:tcW w:w="0" w:type="auto"/>
            <w:vAlign w:val="center"/>
            <w:hideMark/>
          </w:tcPr>
          <w:p w14:paraId="299A34B2" w14:textId="77777777" w:rsidR="003260CE" w:rsidRPr="001C5C7C" w:rsidRDefault="003260CE" w:rsidP="003260CE">
            <w:pPr>
              <w:rPr>
                <w:color w:val="000000" w:themeColor="text1"/>
              </w:rPr>
            </w:pPr>
            <w:r w:rsidRPr="001C5C7C">
              <w:rPr>
                <w:color w:val="000000" w:themeColor="text1"/>
              </w:rPr>
              <w:t>ETL process</w:t>
            </w:r>
          </w:p>
        </w:tc>
        <w:tc>
          <w:tcPr>
            <w:tcW w:w="0" w:type="auto"/>
            <w:vAlign w:val="center"/>
            <w:hideMark/>
          </w:tcPr>
          <w:p w14:paraId="1BE458AC" w14:textId="77777777" w:rsidR="003260CE" w:rsidRPr="001C5C7C" w:rsidRDefault="003260CE" w:rsidP="003260CE">
            <w:pPr>
              <w:rPr>
                <w:color w:val="000000" w:themeColor="text1"/>
              </w:rPr>
            </w:pPr>
            <w:r w:rsidRPr="001C5C7C">
              <w:rPr>
                <w:color w:val="000000" w:themeColor="text1"/>
              </w:rPr>
              <w:t>Extracts, cleans and loads data</w:t>
            </w:r>
          </w:p>
        </w:tc>
        <w:tc>
          <w:tcPr>
            <w:tcW w:w="0" w:type="auto"/>
            <w:vAlign w:val="center"/>
            <w:hideMark/>
          </w:tcPr>
          <w:p w14:paraId="222A8751" w14:textId="77777777" w:rsidR="003260CE" w:rsidRPr="001C5C7C" w:rsidRDefault="003260CE" w:rsidP="003260CE">
            <w:pPr>
              <w:rPr>
                <w:color w:val="000000" w:themeColor="text1"/>
              </w:rPr>
            </w:pPr>
            <w:r w:rsidRPr="001C5C7C">
              <w:rPr>
                <w:color w:val="000000" w:themeColor="text1"/>
              </w:rPr>
              <w:t>Removes duplicates, returns and invalid records before analysis</w:t>
            </w:r>
          </w:p>
        </w:tc>
      </w:tr>
      <w:tr w:rsidR="003260CE" w:rsidRPr="001C5C7C" w14:paraId="2F649A15" w14:textId="77777777" w:rsidTr="003260CE">
        <w:trPr>
          <w:tblCellSpacing w:w="15" w:type="dxa"/>
        </w:trPr>
        <w:tc>
          <w:tcPr>
            <w:tcW w:w="0" w:type="auto"/>
            <w:vAlign w:val="center"/>
            <w:hideMark/>
          </w:tcPr>
          <w:p w14:paraId="183887DD" w14:textId="77777777" w:rsidR="003260CE" w:rsidRPr="001C5C7C" w:rsidRDefault="003260CE" w:rsidP="003260CE">
            <w:pPr>
              <w:rPr>
                <w:color w:val="000000" w:themeColor="text1"/>
              </w:rPr>
            </w:pPr>
            <w:r w:rsidRPr="001C5C7C">
              <w:rPr>
                <w:color w:val="000000" w:themeColor="text1"/>
              </w:rPr>
              <w:t>BI dashboard</w:t>
            </w:r>
          </w:p>
        </w:tc>
        <w:tc>
          <w:tcPr>
            <w:tcW w:w="0" w:type="auto"/>
            <w:vAlign w:val="center"/>
            <w:hideMark/>
          </w:tcPr>
          <w:p w14:paraId="4BC0EF31" w14:textId="77777777" w:rsidR="003260CE" w:rsidRPr="001C5C7C" w:rsidRDefault="003260CE" w:rsidP="003260CE">
            <w:pPr>
              <w:rPr>
                <w:color w:val="000000" w:themeColor="text1"/>
              </w:rPr>
            </w:pPr>
            <w:proofErr w:type="spellStart"/>
            <w:r w:rsidRPr="001C5C7C">
              <w:rPr>
                <w:color w:val="000000" w:themeColor="text1"/>
              </w:rPr>
              <w:t>Visualises</w:t>
            </w:r>
            <w:proofErr w:type="spellEnd"/>
            <w:r w:rsidRPr="001C5C7C">
              <w:rPr>
                <w:color w:val="000000" w:themeColor="text1"/>
              </w:rPr>
              <w:t xml:space="preserve"> business performance</w:t>
            </w:r>
          </w:p>
        </w:tc>
        <w:tc>
          <w:tcPr>
            <w:tcW w:w="0" w:type="auto"/>
            <w:vAlign w:val="center"/>
            <w:hideMark/>
          </w:tcPr>
          <w:p w14:paraId="43A516B3" w14:textId="77777777" w:rsidR="003260CE" w:rsidRPr="001C5C7C" w:rsidRDefault="003260CE" w:rsidP="003260CE">
            <w:pPr>
              <w:rPr>
                <w:color w:val="000000" w:themeColor="text1"/>
              </w:rPr>
            </w:pPr>
            <w:r w:rsidRPr="001C5C7C">
              <w:rPr>
                <w:color w:val="000000" w:themeColor="text1"/>
              </w:rPr>
              <w:t>Shows KPIs, product rankings, sales trends and geography</w:t>
            </w:r>
          </w:p>
        </w:tc>
      </w:tr>
    </w:tbl>
    <w:p w14:paraId="5CA8FF8C" w14:textId="77777777" w:rsidR="00CB2155" w:rsidRPr="001C5C7C" w:rsidRDefault="00CB2155" w:rsidP="003260CE">
      <w:pPr>
        <w:rPr>
          <w:color w:val="000000" w:themeColor="text1"/>
        </w:rPr>
      </w:pPr>
    </w:p>
    <w:p w14:paraId="117CF4D2" w14:textId="77777777" w:rsidR="00E51D2E" w:rsidRPr="001C5C7C" w:rsidRDefault="00E51D2E" w:rsidP="003260CE">
      <w:pPr>
        <w:rPr>
          <w:color w:val="000000" w:themeColor="text1"/>
        </w:rPr>
      </w:pPr>
    </w:p>
    <w:p w14:paraId="0EFA0DD6" w14:textId="77777777" w:rsidR="00E51D2E" w:rsidRPr="001C5C7C" w:rsidRDefault="00E51D2E" w:rsidP="003260CE">
      <w:pPr>
        <w:rPr>
          <w:color w:val="000000" w:themeColor="text1"/>
        </w:rPr>
      </w:pPr>
    </w:p>
    <w:p w14:paraId="6C008014" w14:textId="77777777" w:rsidR="00E51D2E" w:rsidRPr="001C5C7C" w:rsidRDefault="00E51D2E" w:rsidP="003260CE">
      <w:pPr>
        <w:rPr>
          <w:color w:val="000000" w:themeColor="text1"/>
        </w:rPr>
      </w:pPr>
    </w:p>
    <w:p w14:paraId="39BA02A3" w14:textId="77777777" w:rsidR="00E51D2E" w:rsidRPr="001C5C7C" w:rsidRDefault="00E51D2E" w:rsidP="003260CE">
      <w:pPr>
        <w:rPr>
          <w:color w:val="000000" w:themeColor="text1"/>
        </w:rPr>
      </w:pPr>
    </w:p>
    <w:p w14:paraId="48CC9256" w14:textId="77777777" w:rsidR="00E51D2E" w:rsidRPr="001C5C7C" w:rsidRDefault="00E51D2E" w:rsidP="003260CE">
      <w:pPr>
        <w:rPr>
          <w:color w:val="000000" w:themeColor="text1"/>
        </w:rPr>
      </w:pPr>
    </w:p>
    <w:p w14:paraId="6A90C391" w14:textId="77777777" w:rsidR="00E51D2E" w:rsidRPr="001C5C7C" w:rsidRDefault="00E51D2E" w:rsidP="003260CE">
      <w:pPr>
        <w:rPr>
          <w:color w:val="000000" w:themeColor="text1"/>
        </w:rPr>
      </w:pPr>
    </w:p>
    <w:p w14:paraId="685AA31B" w14:textId="77777777" w:rsidR="00E51D2E" w:rsidRPr="001C5C7C" w:rsidRDefault="00E51D2E" w:rsidP="003260CE">
      <w:pPr>
        <w:rPr>
          <w:color w:val="000000" w:themeColor="text1"/>
        </w:rPr>
      </w:pPr>
    </w:p>
    <w:p w14:paraId="35D3E33A" w14:textId="77777777" w:rsidR="00E51D2E" w:rsidRPr="001C5C7C" w:rsidRDefault="00E51D2E" w:rsidP="003260CE">
      <w:pPr>
        <w:rPr>
          <w:color w:val="000000" w:themeColor="text1"/>
        </w:rPr>
      </w:pPr>
    </w:p>
    <w:p w14:paraId="4B0991C6" w14:textId="492A2342" w:rsidR="003260CE" w:rsidRPr="001C5C7C" w:rsidRDefault="003260CE" w:rsidP="003260CE">
      <w:pPr>
        <w:pStyle w:val="Heading1"/>
        <w:rPr>
          <w:color w:val="000000" w:themeColor="text1"/>
        </w:rPr>
      </w:pPr>
      <w:bookmarkStart w:id="12" w:name="_Toc233144914"/>
      <w:r w:rsidRPr="001C5C7C">
        <w:rPr>
          <w:color w:val="000000" w:themeColor="text1"/>
        </w:rPr>
        <w:lastRenderedPageBreak/>
        <w:t>Task 2: Implementation</w:t>
      </w:r>
      <w:bookmarkEnd w:id="12"/>
    </w:p>
    <w:p w14:paraId="7E7D3B2E" w14:textId="421C07EE" w:rsidR="003260CE" w:rsidRPr="001C5C7C" w:rsidRDefault="003260CE" w:rsidP="003260CE">
      <w:pPr>
        <w:pStyle w:val="Heading2"/>
        <w:rPr>
          <w:color w:val="000000" w:themeColor="text1"/>
        </w:rPr>
      </w:pPr>
      <w:bookmarkStart w:id="13" w:name="_Toc233144915"/>
      <w:r w:rsidRPr="001C5C7C">
        <w:rPr>
          <w:color w:val="000000" w:themeColor="text1"/>
        </w:rPr>
        <w:t>Building the Data Warehouse Using a Snowflake Schema</w:t>
      </w:r>
      <w:bookmarkEnd w:id="13"/>
    </w:p>
    <w:p w14:paraId="071CB8CC" w14:textId="4E409D7E" w:rsidR="003260CE" w:rsidRPr="001C5C7C" w:rsidRDefault="0037601F" w:rsidP="003260CE">
      <w:pPr>
        <w:rPr>
          <w:color w:val="000000" w:themeColor="text1"/>
        </w:rPr>
      </w:pPr>
      <w:r w:rsidRPr="001C5C7C">
        <w:rPr>
          <w:color w:val="000000" w:themeColor="text1"/>
        </w:rPr>
        <w:t xml:space="preserve">The proposed warehouse will have a snowflake schema. A snowflake schema is a dimensional schema that has a fact table in which a fact is followed by </w:t>
      </w:r>
      <w:proofErr w:type="gramStart"/>
      <w:r w:rsidRPr="001C5C7C">
        <w:rPr>
          <w:color w:val="000000" w:themeColor="text1"/>
        </w:rPr>
        <w:t>a number of</w:t>
      </w:r>
      <w:proofErr w:type="gramEnd"/>
      <w:r w:rsidRPr="001C5C7C">
        <w:rPr>
          <w:color w:val="000000" w:themeColor="text1"/>
        </w:rPr>
        <w:t xml:space="preserve"> associated dimension tables that give the fact its context in descriptive terms. Several dimensions are also possible to be </w:t>
      </w:r>
      <w:proofErr w:type="spellStart"/>
      <w:r w:rsidRPr="001C5C7C">
        <w:rPr>
          <w:color w:val="000000" w:themeColor="text1"/>
        </w:rPr>
        <w:t>normalised</w:t>
      </w:r>
      <w:proofErr w:type="spellEnd"/>
      <w:r w:rsidRPr="001C5C7C">
        <w:rPr>
          <w:color w:val="000000" w:themeColor="text1"/>
        </w:rPr>
        <w:t xml:space="preserve"> into sub-dimensions. This would be appropriate in the case of SMP Retail as they have a need to check sales based on product details, customers, invoice number, date and location details etc.</w:t>
      </w:r>
    </w:p>
    <w:p w14:paraId="0255E824" w14:textId="23899D75" w:rsidR="003260CE" w:rsidRPr="001C5C7C" w:rsidRDefault="003260CE" w:rsidP="003260CE">
      <w:pPr>
        <w:pStyle w:val="Caption"/>
        <w:keepNext/>
        <w:jc w:val="center"/>
        <w:rPr>
          <w:i w:val="0"/>
          <w:iCs w:val="0"/>
          <w:color w:val="000000" w:themeColor="text1"/>
          <w:sz w:val="22"/>
          <w:szCs w:val="22"/>
        </w:rPr>
      </w:pPr>
      <w:bookmarkStart w:id="14" w:name="_Toc230018764"/>
      <w:bookmarkStart w:id="15" w:name="_Toc230117579"/>
      <w:bookmarkStart w:id="16" w:name="_Toc230117707"/>
      <w:r w:rsidRPr="001C5C7C">
        <w:rPr>
          <w:i w:val="0"/>
          <w:iCs w:val="0"/>
          <w:color w:val="000000" w:themeColor="text1"/>
          <w:sz w:val="22"/>
          <w:szCs w:val="22"/>
        </w:rPr>
        <w:t xml:space="preserve">Figure </w:t>
      </w:r>
      <w:r w:rsidR="00A4007B">
        <w:rPr>
          <w:i w:val="0"/>
          <w:iCs w:val="0"/>
          <w:color w:val="000000" w:themeColor="text1"/>
          <w:sz w:val="22"/>
          <w:szCs w:val="22"/>
        </w:rPr>
        <w:fldChar w:fldCharType="begin"/>
      </w:r>
      <w:r w:rsidR="00A4007B">
        <w:rPr>
          <w:i w:val="0"/>
          <w:iCs w:val="0"/>
          <w:color w:val="000000" w:themeColor="text1"/>
          <w:sz w:val="22"/>
          <w:szCs w:val="22"/>
        </w:rPr>
        <w:instrText xml:space="preserve"> SEQ Figure \* ARABIC </w:instrText>
      </w:r>
      <w:r w:rsidR="00A4007B">
        <w:rPr>
          <w:i w:val="0"/>
          <w:iCs w:val="0"/>
          <w:color w:val="000000" w:themeColor="text1"/>
          <w:sz w:val="22"/>
          <w:szCs w:val="22"/>
        </w:rPr>
        <w:fldChar w:fldCharType="separate"/>
      </w:r>
      <w:r w:rsidR="00A4007B">
        <w:rPr>
          <w:i w:val="0"/>
          <w:iCs w:val="0"/>
          <w:noProof/>
          <w:color w:val="000000" w:themeColor="text1"/>
          <w:sz w:val="22"/>
          <w:szCs w:val="22"/>
        </w:rPr>
        <w:t>3</w:t>
      </w:r>
      <w:r w:rsidR="00A4007B">
        <w:rPr>
          <w:i w:val="0"/>
          <w:iCs w:val="0"/>
          <w:color w:val="000000" w:themeColor="text1"/>
          <w:sz w:val="22"/>
          <w:szCs w:val="22"/>
        </w:rPr>
        <w:fldChar w:fldCharType="end"/>
      </w:r>
      <w:r w:rsidRPr="001C5C7C">
        <w:rPr>
          <w:i w:val="0"/>
          <w:iCs w:val="0"/>
          <w:color w:val="000000" w:themeColor="text1"/>
          <w:sz w:val="22"/>
          <w:szCs w:val="22"/>
        </w:rPr>
        <w:t>: Snowflake Schema for the SMP Retail Data Warehouse</w:t>
      </w:r>
      <w:bookmarkEnd w:id="14"/>
      <w:bookmarkEnd w:id="15"/>
      <w:bookmarkEnd w:id="16"/>
    </w:p>
    <w:p w14:paraId="6272ECBE" w14:textId="58372986" w:rsidR="003260CE" w:rsidRPr="001C5C7C" w:rsidRDefault="003260CE" w:rsidP="003260CE">
      <w:pPr>
        <w:jc w:val="center"/>
        <w:rPr>
          <w:color w:val="000000" w:themeColor="text1"/>
        </w:rPr>
      </w:pPr>
      <w:r w:rsidRPr="001C5C7C">
        <w:rPr>
          <w:noProof/>
          <w:color w:val="000000" w:themeColor="text1"/>
        </w:rPr>
        <w:drawing>
          <wp:inline distT="0" distB="0" distL="0" distR="0" wp14:anchorId="58189FB2" wp14:editId="2343F175">
            <wp:extent cx="3573780" cy="4987637"/>
            <wp:effectExtent l="0" t="0" r="7620" b="3810"/>
            <wp:docPr id="943845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6022" cy="5004722"/>
                    </a:xfrm>
                    <a:prstGeom prst="rect">
                      <a:avLst/>
                    </a:prstGeom>
                    <a:noFill/>
                    <a:ln>
                      <a:noFill/>
                    </a:ln>
                  </pic:spPr>
                </pic:pic>
              </a:graphicData>
            </a:graphic>
          </wp:inline>
        </w:drawing>
      </w:r>
    </w:p>
    <w:p w14:paraId="30017B61" w14:textId="43E70ACF" w:rsidR="00936E98" w:rsidRPr="001C5C7C" w:rsidRDefault="0037601F" w:rsidP="0037601F">
      <w:pPr>
        <w:rPr>
          <w:color w:val="000000" w:themeColor="text1"/>
        </w:rPr>
      </w:pPr>
      <w:r w:rsidRPr="001C5C7C">
        <w:rPr>
          <w:color w:val="000000" w:themeColor="text1"/>
        </w:rPr>
        <w:lastRenderedPageBreak/>
        <w:t xml:space="preserve">In the suggested schema, </w:t>
      </w:r>
      <w:proofErr w:type="spellStart"/>
      <w:r w:rsidRPr="001C5C7C">
        <w:rPr>
          <w:color w:val="000000" w:themeColor="text1"/>
        </w:rPr>
        <w:t>FactSales</w:t>
      </w:r>
      <w:proofErr w:type="spellEnd"/>
      <w:r w:rsidRPr="001C5C7C">
        <w:rPr>
          <w:color w:val="000000" w:themeColor="text1"/>
        </w:rPr>
        <w:t xml:space="preserve"> is the hub of the </w:t>
      </w:r>
      <w:proofErr w:type="gramStart"/>
      <w:r w:rsidRPr="001C5C7C">
        <w:rPr>
          <w:color w:val="000000" w:themeColor="text1"/>
        </w:rPr>
        <w:t>ware house</w:t>
      </w:r>
      <w:proofErr w:type="gramEnd"/>
      <w:r w:rsidRPr="001C5C7C">
        <w:rPr>
          <w:color w:val="000000" w:themeColor="text1"/>
        </w:rPr>
        <w:t xml:space="preserve">. One can say so, as sales are the primary business process to be </w:t>
      </w:r>
      <w:proofErr w:type="spellStart"/>
      <w:r w:rsidRPr="001C5C7C">
        <w:rPr>
          <w:color w:val="000000" w:themeColor="text1"/>
        </w:rPr>
        <w:t>analysed</w:t>
      </w:r>
      <w:proofErr w:type="spellEnd"/>
      <w:r w:rsidRPr="001C5C7C">
        <w:rPr>
          <w:color w:val="000000" w:themeColor="text1"/>
        </w:rPr>
        <w:t xml:space="preserve">. </w:t>
      </w:r>
      <w:proofErr w:type="spellStart"/>
      <w:r w:rsidRPr="001C5C7C">
        <w:rPr>
          <w:color w:val="000000" w:themeColor="text1"/>
        </w:rPr>
        <w:t>SalesTransactionAnalysis</w:t>
      </w:r>
      <w:proofErr w:type="spellEnd"/>
      <w:r w:rsidRPr="001C5C7C">
        <w:rPr>
          <w:color w:val="000000" w:themeColor="text1"/>
        </w:rPr>
        <w:t>.</w:t>
      </w:r>
      <w:r w:rsidR="00936E98" w:rsidRPr="001C5C7C">
        <w:rPr>
          <w:color w:val="000000" w:themeColor="text1"/>
        </w:rPr>
        <w:t xml:space="preserve"> </w:t>
      </w:r>
      <w:proofErr w:type="spellStart"/>
      <w:r w:rsidRPr="001C5C7C">
        <w:rPr>
          <w:color w:val="000000" w:themeColor="text1"/>
        </w:rPr>
        <w:t>FactSalestransaction</w:t>
      </w:r>
      <w:proofErr w:type="spellEnd"/>
      <w:r w:rsidRPr="001C5C7C">
        <w:rPr>
          <w:color w:val="000000" w:themeColor="text1"/>
        </w:rPr>
        <w:t xml:space="preserve"> contains one row for each sales transaction line, and includes measures like Quantity, </w:t>
      </w:r>
      <w:proofErr w:type="spellStart"/>
      <w:r w:rsidRPr="001C5C7C">
        <w:rPr>
          <w:color w:val="000000" w:themeColor="text1"/>
        </w:rPr>
        <w:t>UnitPrice</w:t>
      </w:r>
      <w:proofErr w:type="spellEnd"/>
      <w:r w:rsidRPr="001C5C7C">
        <w:rPr>
          <w:color w:val="000000" w:themeColor="text1"/>
        </w:rPr>
        <w:t xml:space="preserve"> and </w:t>
      </w:r>
      <w:proofErr w:type="spellStart"/>
      <w:r w:rsidRPr="001C5C7C">
        <w:rPr>
          <w:color w:val="000000" w:themeColor="text1"/>
        </w:rPr>
        <w:t>LineTotal</w:t>
      </w:r>
      <w:proofErr w:type="spellEnd"/>
      <w:r w:rsidRPr="001C5C7C">
        <w:rPr>
          <w:color w:val="000000" w:themeColor="text1"/>
        </w:rPr>
        <w:t xml:space="preserve">. It also has keys associated that make the connection of each sale to other associated dimensions. </w:t>
      </w:r>
    </w:p>
    <w:p w14:paraId="56D8632E" w14:textId="77777777" w:rsidR="00936E98" w:rsidRPr="001C5C7C" w:rsidRDefault="0037601F" w:rsidP="0037601F">
      <w:pPr>
        <w:rPr>
          <w:color w:val="000000" w:themeColor="text1"/>
        </w:rPr>
      </w:pPr>
      <w:r w:rsidRPr="001C5C7C">
        <w:rPr>
          <w:color w:val="000000" w:themeColor="text1"/>
        </w:rPr>
        <w:t xml:space="preserve">An understanding of the surrounding dimensions provides an understanding of the sale. </w:t>
      </w:r>
      <w:proofErr w:type="spellStart"/>
      <w:r w:rsidRPr="001C5C7C">
        <w:rPr>
          <w:color w:val="000000" w:themeColor="text1"/>
        </w:rPr>
        <w:t>DimCustomer</w:t>
      </w:r>
      <w:proofErr w:type="spellEnd"/>
      <w:r w:rsidRPr="001C5C7C">
        <w:rPr>
          <w:color w:val="000000" w:themeColor="text1"/>
        </w:rPr>
        <w:t xml:space="preserve"> contains information about customers; </w:t>
      </w:r>
      <w:proofErr w:type="spellStart"/>
      <w:r w:rsidRPr="001C5C7C">
        <w:rPr>
          <w:color w:val="000000" w:themeColor="text1"/>
        </w:rPr>
        <w:t>DimProduct</w:t>
      </w:r>
      <w:proofErr w:type="spellEnd"/>
      <w:r w:rsidRPr="001C5C7C">
        <w:rPr>
          <w:color w:val="000000" w:themeColor="text1"/>
        </w:rPr>
        <w:t xml:space="preserve"> contains information about products; </w:t>
      </w:r>
      <w:proofErr w:type="spellStart"/>
      <w:r w:rsidRPr="001C5C7C">
        <w:rPr>
          <w:color w:val="000000" w:themeColor="text1"/>
        </w:rPr>
        <w:t>DimProductCategory</w:t>
      </w:r>
      <w:proofErr w:type="spellEnd"/>
      <w:r w:rsidRPr="001C5C7C">
        <w:rPr>
          <w:color w:val="000000" w:themeColor="text1"/>
        </w:rPr>
        <w:t xml:space="preserve"> is a category that clusters products together; </w:t>
      </w:r>
      <w:proofErr w:type="spellStart"/>
      <w:r w:rsidRPr="001C5C7C">
        <w:rPr>
          <w:color w:val="000000" w:themeColor="text1"/>
        </w:rPr>
        <w:t>DimInvoice</w:t>
      </w:r>
      <w:proofErr w:type="spellEnd"/>
      <w:r w:rsidRPr="001C5C7C">
        <w:rPr>
          <w:color w:val="000000" w:themeColor="text1"/>
        </w:rPr>
        <w:t xml:space="preserve"> contains information about the reference of an invoice; </w:t>
      </w:r>
      <w:proofErr w:type="spellStart"/>
      <w:r w:rsidRPr="001C5C7C">
        <w:rPr>
          <w:color w:val="000000" w:themeColor="text1"/>
        </w:rPr>
        <w:t>DimDate</w:t>
      </w:r>
      <w:proofErr w:type="spellEnd"/>
      <w:r w:rsidRPr="001C5C7C">
        <w:rPr>
          <w:color w:val="000000" w:themeColor="text1"/>
        </w:rPr>
        <w:t xml:space="preserve"> and </w:t>
      </w:r>
      <w:proofErr w:type="spellStart"/>
      <w:r w:rsidRPr="001C5C7C">
        <w:rPr>
          <w:color w:val="000000" w:themeColor="text1"/>
        </w:rPr>
        <w:t>DimTime</w:t>
      </w:r>
      <w:proofErr w:type="spellEnd"/>
      <w:r w:rsidRPr="001C5C7C">
        <w:rPr>
          <w:color w:val="000000" w:themeColor="text1"/>
        </w:rPr>
        <w:t xml:space="preserve"> allow for historical and time-based analysis. Geographic reporting is included as part of the Power BI demonstration by </w:t>
      </w:r>
      <w:proofErr w:type="spellStart"/>
      <w:r w:rsidRPr="001C5C7C">
        <w:rPr>
          <w:color w:val="000000" w:themeColor="text1"/>
        </w:rPr>
        <w:t>DimCountry</w:t>
      </w:r>
      <w:proofErr w:type="spellEnd"/>
      <w:r w:rsidRPr="001C5C7C">
        <w:rPr>
          <w:color w:val="000000" w:themeColor="text1"/>
        </w:rPr>
        <w:t xml:space="preserve">. If envisioned as a full-fledged SMP Retail application, dimensions of store and region might be included as well. </w:t>
      </w:r>
    </w:p>
    <w:p w14:paraId="655C83BF" w14:textId="6B813497" w:rsidR="00CB2155" w:rsidRPr="001C5C7C" w:rsidRDefault="0037601F" w:rsidP="0037601F">
      <w:pPr>
        <w:rPr>
          <w:color w:val="000000" w:themeColor="text1"/>
        </w:rPr>
      </w:pPr>
      <w:r w:rsidRPr="001C5C7C">
        <w:rPr>
          <w:color w:val="000000" w:themeColor="text1"/>
        </w:rPr>
        <w:t xml:space="preserve">This is a dimensional modelling construction as it avoids mixing up measures and context. In dimensional models, </w:t>
      </w:r>
      <w:hyperlink w:anchor="kimball_2013" w:history="1">
        <w:r w:rsidRPr="001C5C7C">
          <w:rPr>
            <w:rStyle w:val="Hyperlink"/>
            <w:color w:val="000000" w:themeColor="text1"/>
            <w:u w:val="none"/>
          </w:rPr>
          <w:t>Kimball and Ross (2013)</w:t>
        </w:r>
      </w:hyperlink>
      <w:r w:rsidRPr="001C5C7C">
        <w:rPr>
          <w:color w:val="000000" w:themeColor="text1"/>
        </w:rPr>
        <w:t xml:space="preserve"> say that models should match business processes and at the same time be comprehensible to business users. Additionally, </w:t>
      </w:r>
      <w:hyperlink w:anchor="Microsoft_2024a" w:history="1">
        <w:r w:rsidRPr="001C5C7C">
          <w:rPr>
            <w:rStyle w:val="Hyperlink"/>
            <w:color w:val="000000" w:themeColor="text1"/>
            <w:u w:val="none"/>
          </w:rPr>
          <w:t>Microsoft (</w:t>
        </w:r>
        <w:r w:rsidR="00EC3228" w:rsidRPr="001C5C7C">
          <w:rPr>
            <w:rStyle w:val="Hyperlink"/>
            <w:color w:val="000000" w:themeColor="text1"/>
            <w:u w:val="none"/>
          </w:rPr>
          <w:t>2024</w:t>
        </w:r>
        <w:r w:rsidRPr="001C5C7C">
          <w:rPr>
            <w:rStyle w:val="Hyperlink"/>
            <w:color w:val="000000" w:themeColor="text1"/>
            <w:u w:val="none"/>
          </w:rPr>
          <w:t>)</w:t>
        </w:r>
      </w:hyperlink>
      <w:r w:rsidRPr="001C5C7C">
        <w:rPr>
          <w:color w:val="000000" w:themeColor="text1"/>
        </w:rPr>
        <w:t xml:space="preserve"> advocates for the use of fact and dimension modelling in Power BI as it enables intuitive measures to be more clearly and effectively filtered and grouped.</w:t>
      </w:r>
    </w:p>
    <w:p w14:paraId="53D445A4" w14:textId="63465084" w:rsidR="00B72DD3" w:rsidRPr="001C5C7C" w:rsidRDefault="00B72DD3" w:rsidP="00CB2155">
      <w:pPr>
        <w:rPr>
          <w:color w:val="000000" w:themeColor="text1"/>
        </w:rPr>
      </w:pPr>
    </w:p>
    <w:p w14:paraId="7AB43FAA" w14:textId="4EFC95EF" w:rsidR="003260CE" w:rsidRPr="001C5C7C" w:rsidRDefault="003260CE" w:rsidP="003260CE">
      <w:pPr>
        <w:pStyle w:val="Heading2"/>
        <w:rPr>
          <w:color w:val="000000" w:themeColor="text1"/>
        </w:rPr>
      </w:pPr>
      <w:bookmarkStart w:id="17" w:name="_Toc233144916"/>
      <w:r w:rsidRPr="001C5C7C">
        <w:rPr>
          <w:color w:val="000000" w:themeColor="text1"/>
        </w:rPr>
        <w:t>Fact Table and Dimension Tables</w:t>
      </w:r>
      <w:bookmarkEnd w:id="17"/>
    </w:p>
    <w:p w14:paraId="71A4B79D" w14:textId="1540A7A0" w:rsidR="003260CE" w:rsidRPr="001C5C7C" w:rsidRDefault="00936E98" w:rsidP="003260CE">
      <w:pPr>
        <w:rPr>
          <w:color w:val="000000" w:themeColor="text1"/>
        </w:rPr>
      </w:pPr>
      <w:r w:rsidRPr="001C5C7C">
        <w:rPr>
          <w:color w:val="000000" w:themeColor="text1"/>
        </w:rPr>
        <w:t xml:space="preserve">The schema's focus table is </w:t>
      </w:r>
      <w:proofErr w:type="spellStart"/>
      <w:r w:rsidRPr="001C5C7C">
        <w:rPr>
          <w:color w:val="000000" w:themeColor="text1"/>
        </w:rPr>
        <w:t>FactSales</w:t>
      </w:r>
      <w:proofErr w:type="spellEnd"/>
      <w:r w:rsidRPr="001C5C7C">
        <w:rPr>
          <w:color w:val="000000" w:themeColor="text1"/>
        </w:rPr>
        <w:t xml:space="preserve">. This table contains measurable values of sales like quantity, unit price, line total. It also contains foreign keys to connect the sales record to the appropriate descriptive dimensions. The relevance of the separation </w:t>
      </w:r>
      <w:proofErr w:type="gramStart"/>
      <w:r w:rsidRPr="001C5C7C">
        <w:rPr>
          <w:color w:val="000000" w:themeColor="text1"/>
        </w:rPr>
        <w:t>for</w:t>
      </w:r>
      <w:proofErr w:type="gramEnd"/>
      <w:r w:rsidRPr="001C5C7C">
        <w:rPr>
          <w:color w:val="000000" w:themeColor="text1"/>
        </w:rPr>
        <w:t xml:space="preserve"> a data warehouse is that only facts should be stored in the fact table while dimensions should be populated with any descriptive information that would be valuable for business reports.</w:t>
      </w:r>
    </w:p>
    <w:p w14:paraId="59EA8BCE" w14:textId="1E85B16D" w:rsidR="003260CE" w:rsidRPr="001C5C7C" w:rsidRDefault="003260CE" w:rsidP="003260CE">
      <w:pPr>
        <w:pStyle w:val="Caption"/>
        <w:keepNext/>
        <w:jc w:val="center"/>
        <w:rPr>
          <w:i w:val="0"/>
          <w:iCs w:val="0"/>
          <w:color w:val="000000" w:themeColor="text1"/>
          <w:sz w:val="24"/>
          <w:szCs w:val="24"/>
        </w:rPr>
      </w:pPr>
      <w:bookmarkStart w:id="18" w:name="_Toc230018770"/>
      <w:r w:rsidRPr="001C5C7C">
        <w:rPr>
          <w:i w:val="0"/>
          <w:iCs w:val="0"/>
          <w:color w:val="000000" w:themeColor="text1"/>
          <w:sz w:val="24"/>
          <w:szCs w:val="24"/>
        </w:rPr>
        <w:lastRenderedPageBreak/>
        <w:t xml:space="preserve">Table </w:t>
      </w:r>
      <w:r w:rsidRPr="001C5C7C">
        <w:rPr>
          <w:i w:val="0"/>
          <w:iCs w:val="0"/>
          <w:color w:val="000000" w:themeColor="text1"/>
          <w:sz w:val="24"/>
          <w:szCs w:val="24"/>
        </w:rPr>
        <w:fldChar w:fldCharType="begin"/>
      </w:r>
      <w:r w:rsidRPr="001C5C7C">
        <w:rPr>
          <w:i w:val="0"/>
          <w:iCs w:val="0"/>
          <w:color w:val="000000" w:themeColor="text1"/>
          <w:sz w:val="24"/>
          <w:szCs w:val="24"/>
        </w:rPr>
        <w:instrText xml:space="preserve"> SEQ Table \* ARABIC </w:instrText>
      </w:r>
      <w:r w:rsidRPr="001C5C7C">
        <w:rPr>
          <w:i w:val="0"/>
          <w:iCs w:val="0"/>
          <w:color w:val="000000" w:themeColor="text1"/>
          <w:sz w:val="24"/>
          <w:szCs w:val="24"/>
        </w:rPr>
        <w:fldChar w:fldCharType="separate"/>
      </w:r>
      <w:r w:rsidR="00F41967" w:rsidRPr="001C5C7C">
        <w:rPr>
          <w:i w:val="0"/>
          <w:iCs w:val="0"/>
          <w:noProof/>
          <w:color w:val="000000" w:themeColor="text1"/>
          <w:sz w:val="24"/>
          <w:szCs w:val="24"/>
        </w:rPr>
        <w:t>2</w:t>
      </w:r>
      <w:r w:rsidRPr="001C5C7C">
        <w:rPr>
          <w:i w:val="0"/>
          <w:iCs w:val="0"/>
          <w:color w:val="000000" w:themeColor="text1"/>
          <w:sz w:val="24"/>
          <w:szCs w:val="24"/>
        </w:rPr>
        <w:fldChar w:fldCharType="end"/>
      </w:r>
      <w:r w:rsidRPr="001C5C7C">
        <w:rPr>
          <w:i w:val="0"/>
          <w:iCs w:val="0"/>
          <w:color w:val="000000" w:themeColor="text1"/>
          <w:sz w:val="24"/>
          <w:szCs w:val="24"/>
        </w:rPr>
        <w:t>: Proposed Fact and Dimension Tables for SMP Retail</w:t>
      </w:r>
      <w:bookmarkEnd w:id="18"/>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402"/>
        <w:gridCol w:w="1418"/>
        <w:gridCol w:w="1535"/>
        <w:gridCol w:w="3989"/>
      </w:tblGrid>
      <w:tr w:rsidR="00CB2155" w:rsidRPr="001C5C7C" w14:paraId="49809400" w14:textId="77777777" w:rsidTr="00CB2155">
        <w:trPr>
          <w:trHeight w:val="443"/>
          <w:tblHeader/>
          <w:tblCellSpacing w:w="15" w:type="dxa"/>
        </w:trPr>
        <w:tc>
          <w:tcPr>
            <w:tcW w:w="2357" w:type="dxa"/>
            <w:vAlign w:val="center"/>
            <w:hideMark/>
          </w:tcPr>
          <w:p w14:paraId="29B0B48B" w14:textId="77777777" w:rsidR="00CB2155" w:rsidRPr="001C5C7C" w:rsidRDefault="00CB2155" w:rsidP="00CB2155">
            <w:pPr>
              <w:rPr>
                <w:b/>
                <w:bCs/>
                <w:color w:val="000000" w:themeColor="text1"/>
              </w:rPr>
            </w:pPr>
            <w:r w:rsidRPr="001C5C7C">
              <w:rPr>
                <w:b/>
                <w:bCs/>
                <w:color w:val="000000" w:themeColor="text1"/>
              </w:rPr>
              <w:t>Table</w:t>
            </w:r>
          </w:p>
        </w:tc>
        <w:tc>
          <w:tcPr>
            <w:tcW w:w="1388" w:type="dxa"/>
            <w:vAlign w:val="center"/>
            <w:hideMark/>
          </w:tcPr>
          <w:p w14:paraId="7B0AFF73" w14:textId="77777777" w:rsidR="00CB2155" w:rsidRPr="001C5C7C" w:rsidRDefault="00CB2155" w:rsidP="00CB2155">
            <w:pPr>
              <w:rPr>
                <w:b/>
                <w:bCs/>
                <w:color w:val="000000" w:themeColor="text1"/>
              </w:rPr>
            </w:pPr>
            <w:r w:rsidRPr="001C5C7C">
              <w:rPr>
                <w:b/>
                <w:bCs/>
                <w:color w:val="000000" w:themeColor="text1"/>
              </w:rPr>
              <w:t>Type</w:t>
            </w:r>
          </w:p>
        </w:tc>
        <w:tc>
          <w:tcPr>
            <w:tcW w:w="1505" w:type="dxa"/>
            <w:vAlign w:val="center"/>
            <w:hideMark/>
          </w:tcPr>
          <w:p w14:paraId="6FF6DF80" w14:textId="77777777" w:rsidR="00CB2155" w:rsidRPr="001C5C7C" w:rsidRDefault="00CB2155" w:rsidP="00CB2155">
            <w:pPr>
              <w:rPr>
                <w:b/>
                <w:bCs/>
                <w:color w:val="000000" w:themeColor="text1"/>
              </w:rPr>
            </w:pPr>
            <w:r w:rsidRPr="001C5C7C">
              <w:rPr>
                <w:b/>
                <w:bCs/>
                <w:color w:val="000000" w:themeColor="text1"/>
              </w:rPr>
              <w:t>Purpose</w:t>
            </w:r>
          </w:p>
        </w:tc>
        <w:tc>
          <w:tcPr>
            <w:tcW w:w="3944" w:type="dxa"/>
            <w:vAlign w:val="center"/>
            <w:hideMark/>
          </w:tcPr>
          <w:p w14:paraId="6CE93419" w14:textId="77777777" w:rsidR="00CB2155" w:rsidRPr="001C5C7C" w:rsidRDefault="00CB2155" w:rsidP="00CB2155">
            <w:pPr>
              <w:rPr>
                <w:b/>
                <w:bCs/>
                <w:color w:val="000000" w:themeColor="text1"/>
              </w:rPr>
            </w:pPr>
            <w:r w:rsidRPr="001C5C7C">
              <w:rPr>
                <w:b/>
                <w:bCs/>
                <w:color w:val="000000" w:themeColor="text1"/>
              </w:rPr>
              <w:t>Relevant attributes</w:t>
            </w:r>
          </w:p>
        </w:tc>
      </w:tr>
      <w:tr w:rsidR="00CB2155" w:rsidRPr="001C5C7C" w14:paraId="3B1E420B" w14:textId="77777777" w:rsidTr="00936E98">
        <w:trPr>
          <w:trHeight w:val="1210"/>
          <w:tblCellSpacing w:w="15" w:type="dxa"/>
        </w:trPr>
        <w:tc>
          <w:tcPr>
            <w:tcW w:w="2357" w:type="dxa"/>
            <w:vAlign w:val="center"/>
            <w:hideMark/>
          </w:tcPr>
          <w:p w14:paraId="64BA93A6" w14:textId="77777777" w:rsidR="00CB2155" w:rsidRPr="001C5C7C" w:rsidRDefault="00CB2155" w:rsidP="00CB2155">
            <w:pPr>
              <w:rPr>
                <w:color w:val="000000" w:themeColor="text1"/>
              </w:rPr>
            </w:pPr>
            <w:proofErr w:type="spellStart"/>
            <w:r w:rsidRPr="001C5C7C">
              <w:rPr>
                <w:color w:val="000000" w:themeColor="text1"/>
              </w:rPr>
              <w:t>FactSales</w:t>
            </w:r>
            <w:proofErr w:type="spellEnd"/>
          </w:p>
        </w:tc>
        <w:tc>
          <w:tcPr>
            <w:tcW w:w="1388" w:type="dxa"/>
            <w:vAlign w:val="center"/>
            <w:hideMark/>
          </w:tcPr>
          <w:p w14:paraId="64BF245D" w14:textId="77777777" w:rsidR="00CB2155" w:rsidRPr="001C5C7C" w:rsidRDefault="00CB2155" w:rsidP="00CB2155">
            <w:pPr>
              <w:rPr>
                <w:color w:val="000000" w:themeColor="text1"/>
              </w:rPr>
            </w:pPr>
            <w:r w:rsidRPr="001C5C7C">
              <w:rPr>
                <w:color w:val="000000" w:themeColor="text1"/>
              </w:rPr>
              <w:t>Fact</w:t>
            </w:r>
          </w:p>
        </w:tc>
        <w:tc>
          <w:tcPr>
            <w:tcW w:w="1505" w:type="dxa"/>
            <w:vAlign w:val="center"/>
            <w:hideMark/>
          </w:tcPr>
          <w:p w14:paraId="13E2F48E" w14:textId="77777777" w:rsidR="00CB2155" w:rsidRPr="001C5C7C" w:rsidRDefault="00CB2155" w:rsidP="00CB2155">
            <w:pPr>
              <w:rPr>
                <w:color w:val="000000" w:themeColor="text1"/>
              </w:rPr>
            </w:pPr>
            <w:r w:rsidRPr="001C5C7C">
              <w:rPr>
                <w:color w:val="000000" w:themeColor="text1"/>
              </w:rPr>
              <w:t>Stores sales measures</w:t>
            </w:r>
          </w:p>
        </w:tc>
        <w:tc>
          <w:tcPr>
            <w:tcW w:w="3944" w:type="dxa"/>
            <w:vAlign w:val="center"/>
            <w:hideMark/>
          </w:tcPr>
          <w:p w14:paraId="04CCAD3A" w14:textId="77777777" w:rsidR="00CB2155" w:rsidRPr="001C5C7C" w:rsidRDefault="00CB2155" w:rsidP="00CB2155">
            <w:pPr>
              <w:rPr>
                <w:color w:val="000000" w:themeColor="text1"/>
              </w:rPr>
            </w:pPr>
            <w:proofErr w:type="spellStart"/>
            <w:r w:rsidRPr="001C5C7C">
              <w:rPr>
                <w:color w:val="000000" w:themeColor="text1"/>
              </w:rPr>
              <w:t>FactSalesKey</w:t>
            </w:r>
            <w:proofErr w:type="spellEnd"/>
            <w:r w:rsidRPr="001C5C7C">
              <w:rPr>
                <w:color w:val="000000" w:themeColor="text1"/>
              </w:rPr>
              <w:t xml:space="preserve">, </w:t>
            </w:r>
            <w:proofErr w:type="spellStart"/>
            <w:r w:rsidRPr="001C5C7C">
              <w:rPr>
                <w:color w:val="000000" w:themeColor="text1"/>
              </w:rPr>
              <w:t>InvoiceKey</w:t>
            </w:r>
            <w:proofErr w:type="spellEnd"/>
            <w:r w:rsidRPr="001C5C7C">
              <w:rPr>
                <w:color w:val="000000" w:themeColor="text1"/>
              </w:rPr>
              <w:t xml:space="preserve">, </w:t>
            </w:r>
            <w:proofErr w:type="spellStart"/>
            <w:r w:rsidRPr="001C5C7C">
              <w:rPr>
                <w:color w:val="000000" w:themeColor="text1"/>
              </w:rPr>
              <w:t>ProductKey</w:t>
            </w:r>
            <w:proofErr w:type="spellEnd"/>
            <w:r w:rsidRPr="001C5C7C">
              <w:rPr>
                <w:color w:val="000000" w:themeColor="text1"/>
              </w:rPr>
              <w:t xml:space="preserve">, </w:t>
            </w:r>
            <w:proofErr w:type="spellStart"/>
            <w:r w:rsidRPr="001C5C7C">
              <w:rPr>
                <w:color w:val="000000" w:themeColor="text1"/>
              </w:rPr>
              <w:t>CustomerKey</w:t>
            </w:r>
            <w:proofErr w:type="spellEnd"/>
            <w:r w:rsidRPr="001C5C7C">
              <w:rPr>
                <w:color w:val="000000" w:themeColor="text1"/>
              </w:rPr>
              <w:t xml:space="preserve">, Quantity, </w:t>
            </w:r>
            <w:proofErr w:type="spellStart"/>
            <w:r w:rsidRPr="001C5C7C">
              <w:rPr>
                <w:color w:val="000000" w:themeColor="text1"/>
              </w:rPr>
              <w:t>UnitPrice</w:t>
            </w:r>
            <w:proofErr w:type="spellEnd"/>
            <w:r w:rsidRPr="001C5C7C">
              <w:rPr>
                <w:color w:val="000000" w:themeColor="text1"/>
              </w:rPr>
              <w:t xml:space="preserve">, </w:t>
            </w:r>
            <w:proofErr w:type="spellStart"/>
            <w:r w:rsidRPr="001C5C7C">
              <w:rPr>
                <w:color w:val="000000" w:themeColor="text1"/>
              </w:rPr>
              <w:t>LineTotal</w:t>
            </w:r>
            <w:proofErr w:type="spellEnd"/>
          </w:p>
        </w:tc>
      </w:tr>
      <w:tr w:rsidR="00CB2155" w:rsidRPr="001C5C7C" w14:paraId="26AD6E01" w14:textId="77777777" w:rsidTr="00CB2155">
        <w:trPr>
          <w:tblCellSpacing w:w="15" w:type="dxa"/>
        </w:trPr>
        <w:tc>
          <w:tcPr>
            <w:tcW w:w="2357" w:type="dxa"/>
            <w:vAlign w:val="center"/>
            <w:hideMark/>
          </w:tcPr>
          <w:p w14:paraId="12D86DC6" w14:textId="77777777" w:rsidR="00CB2155" w:rsidRPr="001C5C7C" w:rsidRDefault="00CB2155" w:rsidP="00CB2155">
            <w:pPr>
              <w:rPr>
                <w:color w:val="000000" w:themeColor="text1"/>
              </w:rPr>
            </w:pPr>
            <w:proofErr w:type="spellStart"/>
            <w:r w:rsidRPr="001C5C7C">
              <w:rPr>
                <w:color w:val="000000" w:themeColor="text1"/>
              </w:rPr>
              <w:t>DimCustomer</w:t>
            </w:r>
            <w:proofErr w:type="spellEnd"/>
          </w:p>
        </w:tc>
        <w:tc>
          <w:tcPr>
            <w:tcW w:w="1388" w:type="dxa"/>
            <w:vAlign w:val="center"/>
            <w:hideMark/>
          </w:tcPr>
          <w:p w14:paraId="13F80D3D" w14:textId="77777777" w:rsidR="00CB2155" w:rsidRPr="001C5C7C" w:rsidRDefault="00CB2155" w:rsidP="00CB2155">
            <w:pPr>
              <w:rPr>
                <w:color w:val="000000" w:themeColor="text1"/>
              </w:rPr>
            </w:pPr>
            <w:r w:rsidRPr="001C5C7C">
              <w:rPr>
                <w:color w:val="000000" w:themeColor="text1"/>
              </w:rPr>
              <w:t>Dimension</w:t>
            </w:r>
          </w:p>
        </w:tc>
        <w:tc>
          <w:tcPr>
            <w:tcW w:w="1505" w:type="dxa"/>
            <w:vAlign w:val="center"/>
            <w:hideMark/>
          </w:tcPr>
          <w:p w14:paraId="2E209B80" w14:textId="77777777" w:rsidR="00CB2155" w:rsidRPr="001C5C7C" w:rsidRDefault="00CB2155" w:rsidP="00CB2155">
            <w:pPr>
              <w:rPr>
                <w:color w:val="000000" w:themeColor="text1"/>
              </w:rPr>
            </w:pPr>
            <w:r w:rsidRPr="001C5C7C">
              <w:rPr>
                <w:color w:val="000000" w:themeColor="text1"/>
              </w:rPr>
              <w:t>Describes customers</w:t>
            </w:r>
          </w:p>
        </w:tc>
        <w:tc>
          <w:tcPr>
            <w:tcW w:w="3944" w:type="dxa"/>
            <w:vAlign w:val="center"/>
            <w:hideMark/>
          </w:tcPr>
          <w:p w14:paraId="33FA5C23" w14:textId="77777777" w:rsidR="00CB2155" w:rsidRPr="001C5C7C" w:rsidRDefault="00CB2155" w:rsidP="00CB2155">
            <w:pPr>
              <w:rPr>
                <w:color w:val="000000" w:themeColor="text1"/>
              </w:rPr>
            </w:pPr>
            <w:proofErr w:type="spellStart"/>
            <w:r w:rsidRPr="001C5C7C">
              <w:rPr>
                <w:color w:val="000000" w:themeColor="text1"/>
              </w:rPr>
              <w:t>CustomerKey</w:t>
            </w:r>
            <w:proofErr w:type="spellEnd"/>
            <w:r w:rsidRPr="001C5C7C">
              <w:rPr>
                <w:color w:val="000000" w:themeColor="text1"/>
              </w:rPr>
              <w:t xml:space="preserve">, </w:t>
            </w:r>
            <w:proofErr w:type="spellStart"/>
            <w:r w:rsidRPr="001C5C7C">
              <w:rPr>
                <w:color w:val="000000" w:themeColor="text1"/>
              </w:rPr>
              <w:t>CustomerID</w:t>
            </w:r>
            <w:proofErr w:type="spellEnd"/>
          </w:p>
        </w:tc>
      </w:tr>
      <w:tr w:rsidR="00CB2155" w:rsidRPr="001C5C7C" w14:paraId="1F9F49A1" w14:textId="77777777" w:rsidTr="00CB2155">
        <w:trPr>
          <w:tblCellSpacing w:w="15" w:type="dxa"/>
        </w:trPr>
        <w:tc>
          <w:tcPr>
            <w:tcW w:w="2357" w:type="dxa"/>
            <w:vAlign w:val="center"/>
            <w:hideMark/>
          </w:tcPr>
          <w:p w14:paraId="6661D42F" w14:textId="77777777" w:rsidR="00CB2155" w:rsidRPr="001C5C7C" w:rsidRDefault="00CB2155" w:rsidP="00CB2155">
            <w:pPr>
              <w:rPr>
                <w:color w:val="000000" w:themeColor="text1"/>
              </w:rPr>
            </w:pPr>
            <w:proofErr w:type="spellStart"/>
            <w:r w:rsidRPr="001C5C7C">
              <w:rPr>
                <w:color w:val="000000" w:themeColor="text1"/>
              </w:rPr>
              <w:t>DimProduct</w:t>
            </w:r>
            <w:proofErr w:type="spellEnd"/>
          </w:p>
        </w:tc>
        <w:tc>
          <w:tcPr>
            <w:tcW w:w="1388" w:type="dxa"/>
            <w:vAlign w:val="center"/>
            <w:hideMark/>
          </w:tcPr>
          <w:p w14:paraId="5215F547" w14:textId="77777777" w:rsidR="00CB2155" w:rsidRPr="001C5C7C" w:rsidRDefault="00CB2155" w:rsidP="00CB2155">
            <w:pPr>
              <w:rPr>
                <w:color w:val="000000" w:themeColor="text1"/>
              </w:rPr>
            </w:pPr>
            <w:r w:rsidRPr="001C5C7C">
              <w:rPr>
                <w:color w:val="000000" w:themeColor="text1"/>
              </w:rPr>
              <w:t>Dimension</w:t>
            </w:r>
          </w:p>
        </w:tc>
        <w:tc>
          <w:tcPr>
            <w:tcW w:w="1505" w:type="dxa"/>
            <w:vAlign w:val="center"/>
            <w:hideMark/>
          </w:tcPr>
          <w:p w14:paraId="2F6F7558" w14:textId="77777777" w:rsidR="00CB2155" w:rsidRPr="001C5C7C" w:rsidRDefault="00CB2155" w:rsidP="00CB2155">
            <w:pPr>
              <w:rPr>
                <w:color w:val="000000" w:themeColor="text1"/>
              </w:rPr>
            </w:pPr>
            <w:r w:rsidRPr="001C5C7C">
              <w:rPr>
                <w:color w:val="000000" w:themeColor="text1"/>
              </w:rPr>
              <w:t>Describes products</w:t>
            </w:r>
          </w:p>
        </w:tc>
        <w:tc>
          <w:tcPr>
            <w:tcW w:w="3944" w:type="dxa"/>
            <w:vAlign w:val="center"/>
            <w:hideMark/>
          </w:tcPr>
          <w:p w14:paraId="61F56E8F" w14:textId="77777777" w:rsidR="00CB2155" w:rsidRPr="001C5C7C" w:rsidRDefault="00CB2155" w:rsidP="00CB2155">
            <w:pPr>
              <w:rPr>
                <w:color w:val="000000" w:themeColor="text1"/>
              </w:rPr>
            </w:pPr>
            <w:proofErr w:type="spellStart"/>
            <w:r w:rsidRPr="001C5C7C">
              <w:rPr>
                <w:color w:val="000000" w:themeColor="text1"/>
              </w:rPr>
              <w:t>ProductKey</w:t>
            </w:r>
            <w:proofErr w:type="spellEnd"/>
            <w:r w:rsidRPr="001C5C7C">
              <w:rPr>
                <w:color w:val="000000" w:themeColor="text1"/>
              </w:rPr>
              <w:t xml:space="preserve">, </w:t>
            </w:r>
            <w:proofErr w:type="spellStart"/>
            <w:r w:rsidRPr="001C5C7C">
              <w:rPr>
                <w:color w:val="000000" w:themeColor="text1"/>
              </w:rPr>
              <w:t>StockCode</w:t>
            </w:r>
            <w:proofErr w:type="spellEnd"/>
            <w:r w:rsidRPr="001C5C7C">
              <w:rPr>
                <w:color w:val="000000" w:themeColor="text1"/>
              </w:rPr>
              <w:t xml:space="preserve">, </w:t>
            </w:r>
            <w:proofErr w:type="spellStart"/>
            <w:r w:rsidRPr="001C5C7C">
              <w:rPr>
                <w:color w:val="000000" w:themeColor="text1"/>
              </w:rPr>
              <w:t>ProductDescription</w:t>
            </w:r>
            <w:proofErr w:type="spellEnd"/>
            <w:r w:rsidRPr="001C5C7C">
              <w:rPr>
                <w:color w:val="000000" w:themeColor="text1"/>
              </w:rPr>
              <w:t xml:space="preserve">, </w:t>
            </w:r>
            <w:proofErr w:type="spellStart"/>
            <w:r w:rsidRPr="001C5C7C">
              <w:rPr>
                <w:color w:val="000000" w:themeColor="text1"/>
              </w:rPr>
              <w:t>CategoryKey</w:t>
            </w:r>
            <w:proofErr w:type="spellEnd"/>
          </w:p>
        </w:tc>
      </w:tr>
      <w:tr w:rsidR="00CB2155" w:rsidRPr="001C5C7C" w14:paraId="0D91CC3C" w14:textId="77777777" w:rsidTr="00CB2155">
        <w:trPr>
          <w:tblCellSpacing w:w="15" w:type="dxa"/>
        </w:trPr>
        <w:tc>
          <w:tcPr>
            <w:tcW w:w="2357" w:type="dxa"/>
            <w:vAlign w:val="center"/>
            <w:hideMark/>
          </w:tcPr>
          <w:p w14:paraId="3CD86B9F" w14:textId="77777777" w:rsidR="00CB2155" w:rsidRPr="001C5C7C" w:rsidRDefault="00CB2155" w:rsidP="00CB2155">
            <w:pPr>
              <w:rPr>
                <w:color w:val="000000" w:themeColor="text1"/>
              </w:rPr>
            </w:pPr>
            <w:proofErr w:type="spellStart"/>
            <w:r w:rsidRPr="001C5C7C">
              <w:rPr>
                <w:color w:val="000000" w:themeColor="text1"/>
              </w:rPr>
              <w:t>DimProductCategory</w:t>
            </w:r>
            <w:proofErr w:type="spellEnd"/>
          </w:p>
        </w:tc>
        <w:tc>
          <w:tcPr>
            <w:tcW w:w="1388" w:type="dxa"/>
            <w:vAlign w:val="center"/>
            <w:hideMark/>
          </w:tcPr>
          <w:p w14:paraId="55A58D33" w14:textId="77777777" w:rsidR="00CB2155" w:rsidRPr="001C5C7C" w:rsidRDefault="00CB2155" w:rsidP="00CB2155">
            <w:pPr>
              <w:rPr>
                <w:color w:val="000000" w:themeColor="text1"/>
              </w:rPr>
            </w:pPr>
            <w:r w:rsidRPr="001C5C7C">
              <w:rPr>
                <w:color w:val="000000" w:themeColor="text1"/>
              </w:rPr>
              <w:t>Dimension</w:t>
            </w:r>
          </w:p>
        </w:tc>
        <w:tc>
          <w:tcPr>
            <w:tcW w:w="1505" w:type="dxa"/>
            <w:vAlign w:val="center"/>
            <w:hideMark/>
          </w:tcPr>
          <w:p w14:paraId="4B26C095" w14:textId="77777777" w:rsidR="00CB2155" w:rsidRPr="001C5C7C" w:rsidRDefault="00CB2155" w:rsidP="00CB2155">
            <w:pPr>
              <w:rPr>
                <w:color w:val="000000" w:themeColor="text1"/>
              </w:rPr>
            </w:pPr>
            <w:r w:rsidRPr="001C5C7C">
              <w:rPr>
                <w:color w:val="000000" w:themeColor="text1"/>
              </w:rPr>
              <w:t>Groups products</w:t>
            </w:r>
          </w:p>
        </w:tc>
        <w:tc>
          <w:tcPr>
            <w:tcW w:w="3944" w:type="dxa"/>
            <w:vAlign w:val="center"/>
            <w:hideMark/>
          </w:tcPr>
          <w:p w14:paraId="28B6F2EA" w14:textId="77777777" w:rsidR="00CB2155" w:rsidRPr="001C5C7C" w:rsidRDefault="00CB2155" w:rsidP="00CB2155">
            <w:pPr>
              <w:rPr>
                <w:color w:val="000000" w:themeColor="text1"/>
              </w:rPr>
            </w:pPr>
            <w:proofErr w:type="spellStart"/>
            <w:r w:rsidRPr="001C5C7C">
              <w:rPr>
                <w:color w:val="000000" w:themeColor="text1"/>
              </w:rPr>
              <w:t>CategoryKey</w:t>
            </w:r>
            <w:proofErr w:type="spellEnd"/>
            <w:r w:rsidRPr="001C5C7C">
              <w:rPr>
                <w:color w:val="000000" w:themeColor="text1"/>
              </w:rPr>
              <w:t xml:space="preserve">, </w:t>
            </w:r>
            <w:proofErr w:type="spellStart"/>
            <w:r w:rsidRPr="001C5C7C">
              <w:rPr>
                <w:color w:val="000000" w:themeColor="text1"/>
              </w:rPr>
              <w:t>CategoryName</w:t>
            </w:r>
            <w:proofErr w:type="spellEnd"/>
          </w:p>
        </w:tc>
      </w:tr>
      <w:tr w:rsidR="00CB2155" w:rsidRPr="001C5C7C" w14:paraId="443B4FA9" w14:textId="77777777" w:rsidTr="00CB2155">
        <w:trPr>
          <w:tblCellSpacing w:w="15" w:type="dxa"/>
        </w:trPr>
        <w:tc>
          <w:tcPr>
            <w:tcW w:w="2357" w:type="dxa"/>
            <w:vAlign w:val="center"/>
            <w:hideMark/>
          </w:tcPr>
          <w:p w14:paraId="2D54C961" w14:textId="77777777" w:rsidR="00CB2155" w:rsidRPr="001C5C7C" w:rsidRDefault="00CB2155" w:rsidP="00CB2155">
            <w:pPr>
              <w:rPr>
                <w:color w:val="000000" w:themeColor="text1"/>
              </w:rPr>
            </w:pPr>
            <w:proofErr w:type="spellStart"/>
            <w:r w:rsidRPr="001C5C7C">
              <w:rPr>
                <w:color w:val="000000" w:themeColor="text1"/>
              </w:rPr>
              <w:t>DimInvoice</w:t>
            </w:r>
            <w:proofErr w:type="spellEnd"/>
          </w:p>
        </w:tc>
        <w:tc>
          <w:tcPr>
            <w:tcW w:w="1388" w:type="dxa"/>
            <w:vAlign w:val="center"/>
            <w:hideMark/>
          </w:tcPr>
          <w:p w14:paraId="28BE4ED4" w14:textId="77777777" w:rsidR="00CB2155" w:rsidRPr="001C5C7C" w:rsidRDefault="00CB2155" w:rsidP="00CB2155">
            <w:pPr>
              <w:rPr>
                <w:color w:val="000000" w:themeColor="text1"/>
              </w:rPr>
            </w:pPr>
            <w:r w:rsidRPr="001C5C7C">
              <w:rPr>
                <w:color w:val="000000" w:themeColor="text1"/>
              </w:rPr>
              <w:t>Dimension</w:t>
            </w:r>
          </w:p>
        </w:tc>
        <w:tc>
          <w:tcPr>
            <w:tcW w:w="1505" w:type="dxa"/>
            <w:vAlign w:val="center"/>
            <w:hideMark/>
          </w:tcPr>
          <w:p w14:paraId="27E2E486" w14:textId="77777777" w:rsidR="00CB2155" w:rsidRPr="001C5C7C" w:rsidRDefault="00CB2155" w:rsidP="00CB2155">
            <w:pPr>
              <w:rPr>
                <w:color w:val="000000" w:themeColor="text1"/>
              </w:rPr>
            </w:pPr>
            <w:r w:rsidRPr="001C5C7C">
              <w:rPr>
                <w:color w:val="000000" w:themeColor="text1"/>
              </w:rPr>
              <w:t>Stores invoice information</w:t>
            </w:r>
          </w:p>
        </w:tc>
        <w:tc>
          <w:tcPr>
            <w:tcW w:w="3944" w:type="dxa"/>
            <w:vAlign w:val="center"/>
            <w:hideMark/>
          </w:tcPr>
          <w:p w14:paraId="4665A36C" w14:textId="77777777" w:rsidR="00CB2155" w:rsidRPr="001C5C7C" w:rsidRDefault="00CB2155" w:rsidP="00CB2155">
            <w:pPr>
              <w:rPr>
                <w:color w:val="000000" w:themeColor="text1"/>
              </w:rPr>
            </w:pPr>
            <w:proofErr w:type="spellStart"/>
            <w:r w:rsidRPr="001C5C7C">
              <w:rPr>
                <w:color w:val="000000" w:themeColor="text1"/>
              </w:rPr>
              <w:t>InvoiceKey</w:t>
            </w:r>
            <w:proofErr w:type="spellEnd"/>
            <w:r w:rsidRPr="001C5C7C">
              <w:rPr>
                <w:color w:val="000000" w:themeColor="text1"/>
              </w:rPr>
              <w:t xml:space="preserve">, </w:t>
            </w:r>
            <w:proofErr w:type="spellStart"/>
            <w:r w:rsidRPr="001C5C7C">
              <w:rPr>
                <w:color w:val="000000" w:themeColor="text1"/>
              </w:rPr>
              <w:t>InvoiceNo</w:t>
            </w:r>
            <w:proofErr w:type="spellEnd"/>
            <w:r w:rsidRPr="001C5C7C">
              <w:rPr>
                <w:color w:val="000000" w:themeColor="text1"/>
              </w:rPr>
              <w:t xml:space="preserve">, </w:t>
            </w:r>
            <w:proofErr w:type="spellStart"/>
            <w:r w:rsidRPr="001C5C7C">
              <w:rPr>
                <w:color w:val="000000" w:themeColor="text1"/>
              </w:rPr>
              <w:t>DateKey</w:t>
            </w:r>
            <w:proofErr w:type="spellEnd"/>
            <w:r w:rsidRPr="001C5C7C">
              <w:rPr>
                <w:color w:val="000000" w:themeColor="text1"/>
              </w:rPr>
              <w:t xml:space="preserve">, </w:t>
            </w:r>
            <w:proofErr w:type="spellStart"/>
            <w:r w:rsidRPr="001C5C7C">
              <w:rPr>
                <w:color w:val="000000" w:themeColor="text1"/>
              </w:rPr>
              <w:t>TimeKey</w:t>
            </w:r>
            <w:proofErr w:type="spellEnd"/>
          </w:p>
        </w:tc>
      </w:tr>
      <w:tr w:rsidR="00CB2155" w:rsidRPr="001C5C7C" w14:paraId="3E449722" w14:textId="77777777" w:rsidTr="00936E98">
        <w:trPr>
          <w:trHeight w:val="1220"/>
          <w:tblCellSpacing w:w="15" w:type="dxa"/>
        </w:trPr>
        <w:tc>
          <w:tcPr>
            <w:tcW w:w="2357" w:type="dxa"/>
            <w:vAlign w:val="center"/>
            <w:hideMark/>
          </w:tcPr>
          <w:p w14:paraId="326BCFAD" w14:textId="77777777" w:rsidR="00CB2155" w:rsidRPr="001C5C7C" w:rsidRDefault="00CB2155" w:rsidP="00CB2155">
            <w:pPr>
              <w:rPr>
                <w:color w:val="000000" w:themeColor="text1"/>
              </w:rPr>
            </w:pPr>
            <w:proofErr w:type="spellStart"/>
            <w:r w:rsidRPr="001C5C7C">
              <w:rPr>
                <w:color w:val="000000" w:themeColor="text1"/>
              </w:rPr>
              <w:t>DimDate</w:t>
            </w:r>
            <w:proofErr w:type="spellEnd"/>
          </w:p>
        </w:tc>
        <w:tc>
          <w:tcPr>
            <w:tcW w:w="1388" w:type="dxa"/>
            <w:vAlign w:val="center"/>
            <w:hideMark/>
          </w:tcPr>
          <w:p w14:paraId="6D0AEC0C" w14:textId="77777777" w:rsidR="00CB2155" w:rsidRPr="001C5C7C" w:rsidRDefault="00CB2155" w:rsidP="00CB2155">
            <w:pPr>
              <w:rPr>
                <w:color w:val="000000" w:themeColor="text1"/>
              </w:rPr>
            </w:pPr>
            <w:r w:rsidRPr="001C5C7C">
              <w:rPr>
                <w:color w:val="000000" w:themeColor="text1"/>
              </w:rPr>
              <w:t>Dimension</w:t>
            </w:r>
          </w:p>
        </w:tc>
        <w:tc>
          <w:tcPr>
            <w:tcW w:w="1505" w:type="dxa"/>
            <w:vAlign w:val="center"/>
            <w:hideMark/>
          </w:tcPr>
          <w:p w14:paraId="570E7E25" w14:textId="77777777" w:rsidR="00CB2155" w:rsidRPr="001C5C7C" w:rsidRDefault="00CB2155" w:rsidP="00CB2155">
            <w:pPr>
              <w:rPr>
                <w:color w:val="000000" w:themeColor="text1"/>
              </w:rPr>
            </w:pPr>
            <w:r w:rsidRPr="001C5C7C">
              <w:rPr>
                <w:color w:val="000000" w:themeColor="text1"/>
              </w:rPr>
              <w:t>Supports calendar analysis</w:t>
            </w:r>
          </w:p>
        </w:tc>
        <w:tc>
          <w:tcPr>
            <w:tcW w:w="3944" w:type="dxa"/>
            <w:vAlign w:val="center"/>
            <w:hideMark/>
          </w:tcPr>
          <w:p w14:paraId="620A3FF5" w14:textId="77777777" w:rsidR="00CB2155" w:rsidRPr="001C5C7C" w:rsidRDefault="00CB2155" w:rsidP="00CB2155">
            <w:pPr>
              <w:rPr>
                <w:color w:val="000000" w:themeColor="text1"/>
              </w:rPr>
            </w:pPr>
            <w:proofErr w:type="spellStart"/>
            <w:r w:rsidRPr="001C5C7C">
              <w:rPr>
                <w:color w:val="000000" w:themeColor="text1"/>
              </w:rPr>
              <w:t>DateKey</w:t>
            </w:r>
            <w:proofErr w:type="spellEnd"/>
            <w:r w:rsidRPr="001C5C7C">
              <w:rPr>
                <w:color w:val="000000" w:themeColor="text1"/>
              </w:rPr>
              <w:t xml:space="preserve">, </w:t>
            </w:r>
            <w:proofErr w:type="spellStart"/>
            <w:r w:rsidRPr="001C5C7C">
              <w:rPr>
                <w:color w:val="000000" w:themeColor="text1"/>
              </w:rPr>
              <w:t>FullDate</w:t>
            </w:r>
            <w:proofErr w:type="spellEnd"/>
            <w:r w:rsidRPr="001C5C7C">
              <w:rPr>
                <w:color w:val="000000" w:themeColor="text1"/>
              </w:rPr>
              <w:t>, Month, Quarter, Year</w:t>
            </w:r>
          </w:p>
        </w:tc>
      </w:tr>
      <w:tr w:rsidR="00CB2155" w:rsidRPr="001C5C7C" w14:paraId="10C2ECE9" w14:textId="77777777" w:rsidTr="00CB2155">
        <w:trPr>
          <w:tblCellSpacing w:w="15" w:type="dxa"/>
        </w:trPr>
        <w:tc>
          <w:tcPr>
            <w:tcW w:w="2357" w:type="dxa"/>
            <w:vAlign w:val="center"/>
            <w:hideMark/>
          </w:tcPr>
          <w:p w14:paraId="6866DA3A" w14:textId="77777777" w:rsidR="00CB2155" w:rsidRPr="001C5C7C" w:rsidRDefault="00CB2155" w:rsidP="00CB2155">
            <w:pPr>
              <w:rPr>
                <w:color w:val="000000" w:themeColor="text1"/>
              </w:rPr>
            </w:pPr>
            <w:proofErr w:type="spellStart"/>
            <w:r w:rsidRPr="001C5C7C">
              <w:rPr>
                <w:color w:val="000000" w:themeColor="text1"/>
              </w:rPr>
              <w:t>DimTime</w:t>
            </w:r>
            <w:proofErr w:type="spellEnd"/>
          </w:p>
        </w:tc>
        <w:tc>
          <w:tcPr>
            <w:tcW w:w="1388" w:type="dxa"/>
            <w:vAlign w:val="center"/>
            <w:hideMark/>
          </w:tcPr>
          <w:p w14:paraId="4CCECBF8" w14:textId="77777777" w:rsidR="00CB2155" w:rsidRPr="001C5C7C" w:rsidRDefault="00CB2155" w:rsidP="00CB2155">
            <w:pPr>
              <w:rPr>
                <w:color w:val="000000" w:themeColor="text1"/>
              </w:rPr>
            </w:pPr>
            <w:r w:rsidRPr="001C5C7C">
              <w:rPr>
                <w:color w:val="000000" w:themeColor="text1"/>
              </w:rPr>
              <w:t>Dimension</w:t>
            </w:r>
          </w:p>
        </w:tc>
        <w:tc>
          <w:tcPr>
            <w:tcW w:w="1505" w:type="dxa"/>
            <w:vAlign w:val="center"/>
            <w:hideMark/>
          </w:tcPr>
          <w:p w14:paraId="3473CE53" w14:textId="77777777" w:rsidR="00CB2155" w:rsidRPr="001C5C7C" w:rsidRDefault="00CB2155" w:rsidP="00CB2155">
            <w:pPr>
              <w:rPr>
                <w:color w:val="000000" w:themeColor="text1"/>
              </w:rPr>
            </w:pPr>
            <w:r w:rsidRPr="001C5C7C">
              <w:rPr>
                <w:color w:val="000000" w:themeColor="text1"/>
              </w:rPr>
              <w:t>Supports time-of-day analysis</w:t>
            </w:r>
          </w:p>
        </w:tc>
        <w:tc>
          <w:tcPr>
            <w:tcW w:w="3944" w:type="dxa"/>
            <w:vAlign w:val="center"/>
            <w:hideMark/>
          </w:tcPr>
          <w:p w14:paraId="59BF08D6" w14:textId="77777777" w:rsidR="00CB2155" w:rsidRPr="001C5C7C" w:rsidRDefault="00CB2155" w:rsidP="00CB2155">
            <w:pPr>
              <w:rPr>
                <w:color w:val="000000" w:themeColor="text1"/>
              </w:rPr>
            </w:pPr>
            <w:proofErr w:type="spellStart"/>
            <w:r w:rsidRPr="001C5C7C">
              <w:rPr>
                <w:color w:val="000000" w:themeColor="text1"/>
              </w:rPr>
              <w:t>TimeKey</w:t>
            </w:r>
            <w:proofErr w:type="spellEnd"/>
            <w:r w:rsidRPr="001C5C7C">
              <w:rPr>
                <w:color w:val="000000" w:themeColor="text1"/>
              </w:rPr>
              <w:t xml:space="preserve">, </w:t>
            </w:r>
            <w:proofErr w:type="spellStart"/>
            <w:r w:rsidRPr="001C5C7C">
              <w:rPr>
                <w:color w:val="000000" w:themeColor="text1"/>
              </w:rPr>
              <w:t>TimeValue</w:t>
            </w:r>
            <w:proofErr w:type="spellEnd"/>
            <w:r w:rsidRPr="001C5C7C">
              <w:rPr>
                <w:color w:val="000000" w:themeColor="text1"/>
              </w:rPr>
              <w:t>, Hour, Minute</w:t>
            </w:r>
          </w:p>
        </w:tc>
      </w:tr>
      <w:tr w:rsidR="00CB2155" w:rsidRPr="001C5C7C" w14:paraId="30659853" w14:textId="77777777" w:rsidTr="00CB2155">
        <w:trPr>
          <w:tblCellSpacing w:w="15" w:type="dxa"/>
        </w:trPr>
        <w:tc>
          <w:tcPr>
            <w:tcW w:w="2357" w:type="dxa"/>
            <w:vAlign w:val="center"/>
            <w:hideMark/>
          </w:tcPr>
          <w:p w14:paraId="21076117" w14:textId="77777777" w:rsidR="00CB2155" w:rsidRPr="001C5C7C" w:rsidRDefault="00CB2155" w:rsidP="00CB2155">
            <w:pPr>
              <w:rPr>
                <w:color w:val="000000" w:themeColor="text1"/>
              </w:rPr>
            </w:pPr>
            <w:proofErr w:type="spellStart"/>
            <w:r w:rsidRPr="001C5C7C">
              <w:rPr>
                <w:color w:val="000000" w:themeColor="text1"/>
              </w:rPr>
              <w:t>DimCountry</w:t>
            </w:r>
            <w:proofErr w:type="spellEnd"/>
          </w:p>
        </w:tc>
        <w:tc>
          <w:tcPr>
            <w:tcW w:w="1388" w:type="dxa"/>
            <w:vAlign w:val="center"/>
            <w:hideMark/>
          </w:tcPr>
          <w:p w14:paraId="33247CE8" w14:textId="77777777" w:rsidR="00CB2155" w:rsidRPr="001C5C7C" w:rsidRDefault="00CB2155" w:rsidP="00CB2155">
            <w:pPr>
              <w:rPr>
                <w:color w:val="000000" w:themeColor="text1"/>
              </w:rPr>
            </w:pPr>
            <w:r w:rsidRPr="001C5C7C">
              <w:rPr>
                <w:color w:val="000000" w:themeColor="text1"/>
              </w:rPr>
              <w:t>Dimension</w:t>
            </w:r>
          </w:p>
        </w:tc>
        <w:tc>
          <w:tcPr>
            <w:tcW w:w="1505" w:type="dxa"/>
            <w:vAlign w:val="center"/>
            <w:hideMark/>
          </w:tcPr>
          <w:p w14:paraId="19D8AA0C" w14:textId="77777777" w:rsidR="00CB2155" w:rsidRPr="001C5C7C" w:rsidRDefault="00CB2155" w:rsidP="00CB2155">
            <w:pPr>
              <w:rPr>
                <w:color w:val="000000" w:themeColor="text1"/>
              </w:rPr>
            </w:pPr>
            <w:r w:rsidRPr="001C5C7C">
              <w:rPr>
                <w:color w:val="000000" w:themeColor="text1"/>
              </w:rPr>
              <w:t>Supports geographic analysis</w:t>
            </w:r>
          </w:p>
        </w:tc>
        <w:tc>
          <w:tcPr>
            <w:tcW w:w="3944" w:type="dxa"/>
            <w:vAlign w:val="center"/>
            <w:hideMark/>
          </w:tcPr>
          <w:p w14:paraId="28005911" w14:textId="1C144A4D" w:rsidR="007A3288" w:rsidRPr="001C5C7C" w:rsidRDefault="00CB2155" w:rsidP="00CB2155">
            <w:pPr>
              <w:rPr>
                <w:color w:val="000000" w:themeColor="text1"/>
              </w:rPr>
            </w:pPr>
            <w:r w:rsidRPr="001C5C7C">
              <w:rPr>
                <w:color w:val="000000" w:themeColor="text1"/>
              </w:rPr>
              <w:t xml:space="preserve">CountryKey, </w:t>
            </w:r>
            <w:proofErr w:type="spellStart"/>
            <w:r w:rsidRPr="001C5C7C">
              <w:rPr>
                <w:color w:val="000000" w:themeColor="text1"/>
              </w:rPr>
              <w:t>CountryName</w:t>
            </w:r>
            <w:proofErr w:type="spellEnd"/>
          </w:p>
        </w:tc>
      </w:tr>
      <w:tr w:rsidR="007A3288" w:rsidRPr="001C5C7C" w14:paraId="7CA95BA1" w14:textId="77777777" w:rsidTr="00CB2155">
        <w:trPr>
          <w:tblCellSpacing w:w="15" w:type="dxa"/>
        </w:trPr>
        <w:tc>
          <w:tcPr>
            <w:tcW w:w="2357" w:type="dxa"/>
            <w:vAlign w:val="center"/>
          </w:tcPr>
          <w:p w14:paraId="7029F34F" w14:textId="2047190C" w:rsidR="007A3288" w:rsidRPr="001C5C7C" w:rsidRDefault="007A3288" w:rsidP="00CB2155">
            <w:pPr>
              <w:rPr>
                <w:color w:val="000000" w:themeColor="text1"/>
              </w:rPr>
            </w:pPr>
            <w:proofErr w:type="spellStart"/>
            <w:r w:rsidRPr="001C5C7C">
              <w:rPr>
                <w:color w:val="000000" w:themeColor="text1"/>
              </w:rPr>
              <w:lastRenderedPageBreak/>
              <w:t>DimStore</w:t>
            </w:r>
            <w:proofErr w:type="spellEnd"/>
          </w:p>
        </w:tc>
        <w:tc>
          <w:tcPr>
            <w:tcW w:w="1388" w:type="dxa"/>
            <w:vAlign w:val="center"/>
          </w:tcPr>
          <w:p w14:paraId="14681536" w14:textId="654F63A0" w:rsidR="007A3288" w:rsidRPr="001C5C7C" w:rsidRDefault="007A3288" w:rsidP="00CB2155">
            <w:pPr>
              <w:rPr>
                <w:color w:val="000000" w:themeColor="text1"/>
              </w:rPr>
            </w:pPr>
            <w:r w:rsidRPr="001C5C7C">
              <w:rPr>
                <w:color w:val="000000" w:themeColor="text1"/>
              </w:rPr>
              <w:t>Dimension</w:t>
            </w:r>
          </w:p>
        </w:tc>
        <w:tc>
          <w:tcPr>
            <w:tcW w:w="1505" w:type="dxa"/>
            <w:vAlign w:val="center"/>
          </w:tcPr>
          <w:p w14:paraId="780287AA" w14:textId="522E5BBE" w:rsidR="007A3288" w:rsidRPr="001C5C7C" w:rsidRDefault="007A3288" w:rsidP="00CB2155">
            <w:pPr>
              <w:rPr>
                <w:color w:val="000000" w:themeColor="text1"/>
              </w:rPr>
            </w:pPr>
            <w:r w:rsidRPr="001C5C7C">
              <w:rPr>
                <w:color w:val="000000" w:themeColor="text1"/>
              </w:rPr>
              <w:t>Describes store-level operations</w:t>
            </w:r>
          </w:p>
        </w:tc>
        <w:tc>
          <w:tcPr>
            <w:tcW w:w="3944" w:type="dxa"/>
            <w:vAlign w:val="center"/>
          </w:tcPr>
          <w:p w14:paraId="141B76CD" w14:textId="1149F6CF" w:rsidR="007A3288" w:rsidRPr="001C5C7C" w:rsidRDefault="007A3288" w:rsidP="00CB2155">
            <w:pPr>
              <w:rPr>
                <w:color w:val="000000" w:themeColor="text1"/>
              </w:rPr>
            </w:pPr>
            <w:proofErr w:type="spellStart"/>
            <w:r w:rsidRPr="001C5C7C">
              <w:rPr>
                <w:color w:val="000000" w:themeColor="text1"/>
              </w:rPr>
              <w:t>StoreKey</w:t>
            </w:r>
            <w:proofErr w:type="spellEnd"/>
            <w:r w:rsidRPr="001C5C7C">
              <w:rPr>
                <w:color w:val="000000" w:themeColor="text1"/>
              </w:rPr>
              <w:t xml:space="preserve">, </w:t>
            </w:r>
            <w:proofErr w:type="spellStart"/>
            <w:r w:rsidRPr="001C5C7C">
              <w:rPr>
                <w:color w:val="000000" w:themeColor="text1"/>
              </w:rPr>
              <w:t>StoreID</w:t>
            </w:r>
            <w:proofErr w:type="spellEnd"/>
            <w:r w:rsidRPr="001C5C7C">
              <w:rPr>
                <w:color w:val="000000" w:themeColor="text1"/>
              </w:rPr>
              <w:t xml:space="preserve">, </w:t>
            </w:r>
            <w:proofErr w:type="spellStart"/>
            <w:r w:rsidRPr="001C5C7C">
              <w:rPr>
                <w:color w:val="000000" w:themeColor="text1"/>
              </w:rPr>
              <w:t>StoreLocation</w:t>
            </w:r>
            <w:proofErr w:type="spellEnd"/>
            <w:r w:rsidRPr="001C5C7C">
              <w:rPr>
                <w:color w:val="000000" w:themeColor="text1"/>
              </w:rPr>
              <w:t xml:space="preserve">, </w:t>
            </w:r>
            <w:proofErr w:type="spellStart"/>
            <w:r w:rsidRPr="001C5C7C">
              <w:rPr>
                <w:color w:val="000000" w:themeColor="text1"/>
              </w:rPr>
              <w:t>StoreSize</w:t>
            </w:r>
            <w:proofErr w:type="spellEnd"/>
            <w:r w:rsidRPr="001C5C7C">
              <w:rPr>
                <w:color w:val="000000" w:themeColor="text1"/>
              </w:rPr>
              <w:t xml:space="preserve">, </w:t>
            </w:r>
            <w:proofErr w:type="spellStart"/>
            <w:r w:rsidRPr="001C5C7C">
              <w:rPr>
                <w:color w:val="000000" w:themeColor="text1"/>
              </w:rPr>
              <w:t>StoreLayout</w:t>
            </w:r>
            <w:proofErr w:type="spellEnd"/>
            <w:r w:rsidRPr="001C5C7C">
              <w:rPr>
                <w:color w:val="000000" w:themeColor="text1"/>
              </w:rPr>
              <w:t xml:space="preserve">, </w:t>
            </w:r>
            <w:proofErr w:type="spellStart"/>
            <w:r w:rsidRPr="001C5C7C">
              <w:rPr>
                <w:color w:val="000000" w:themeColor="text1"/>
              </w:rPr>
              <w:t>StaffingLevel</w:t>
            </w:r>
            <w:proofErr w:type="spellEnd"/>
          </w:p>
        </w:tc>
      </w:tr>
    </w:tbl>
    <w:p w14:paraId="036F548B" w14:textId="77777777" w:rsidR="003260CE" w:rsidRPr="001C5C7C" w:rsidRDefault="003260CE" w:rsidP="003260CE">
      <w:pPr>
        <w:rPr>
          <w:color w:val="000000" w:themeColor="text1"/>
        </w:rPr>
      </w:pPr>
    </w:p>
    <w:p w14:paraId="6EB7BC9F" w14:textId="77777777" w:rsidR="00936E98" w:rsidRPr="001C5C7C" w:rsidRDefault="00936E98" w:rsidP="00936E98">
      <w:pPr>
        <w:rPr>
          <w:color w:val="000000" w:themeColor="text1"/>
        </w:rPr>
      </w:pPr>
      <w:proofErr w:type="spellStart"/>
      <w:r w:rsidRPr="001C5C7C">
        <w:rPr>
          <w:color w:val="000000" w:themeColor="text1"/>
        </w:rPr>
        <w:t>DimStore</w:t>
      </w:r>
      <w:proofErr w:type="spellEnd"/>
      <w:r w:rsidRPr="001C5C7C">
        <w:rPr>
          <w:color w:val="000000" w:themeColor="text1"/>
        </w:rPr>
        <w:t xml:space="preserve"> would be added in a full SMP Retail implementation to support analysis of store operations, staffing, location, store size/layout. As geography information is available only in Country, it was used as the available geography dimension in the Power BI </w:t>
      </w:r>
      <w:proofErr w:type="spellStart"/>
      <w:proofErr w:type="gramStart"/>
      <w:r w:rsidRPr="001C5C7C">
        <w:rPr>
          <w:color w:val="000000" w:themeColor="text1"/>
        </w:rPr>
        <w:t>prototype.The</w:t>
      </w:r>
      <w:proofErr w:type="spellEnd"/>
      <w:proofErr w:type="gramEnd"/>
      <w:r w:rsidRPr="001C5C7C">
        <w:rPr>
          <w:color w:val="000000" w:themeColor="text1"/>
        </w:rPr>
        <w:t xml:space="preserve"> measures are stored in a fact table, and the descriptive information used for analysis is stored in dimension tables. It is critical to this separation because retail managers tend to ask business questions contextually – sales by month, product, customer or country – and so on. This is achieved by using a dimensional model, which enables one set of sales measures to be sliced and diced by varying dimensions. </w:t>
      </w:r>
    </w:p>
    <w:p w14:paraId="0EA18132" w14:textId="27920F6B" w:rsidR="00CB2155" w:rsidRPr="001C5C7C" w:rsidRDefault="00936E98" w:rsidP="003260CE">
      <w:pPr>
        <w:rPr>
          <w:color w:val="000000" w:themeColor="text1"/>
        </w:rPr>
      </w:pPr>
      <w:r w:rsidRPr="001C5C7C">
        <w:rPr>
          <w:color w:val="000000" w:themeColor="text1"/>
        </w:rPr>
        <w:t xml:space="preserve">The data that was used in the experiment contained </w:t>
      </w:r>
      <w:proofErr w:type="spellStart"/>
      <w:r w:rsidRPr="001C5C7C">
        <w:rPr>
          <w:color w:val="000000" w:themeColor="text1"/>
        </w:rPr>
        <w:t>InvoiceNo</w:t>
      </w:r>
      <w:proofErr w:type="spellEnd"/>
      <w:r w:rsidRPr="001C5C7C">
        <w:rPr>
          <w:color w:val="000000" w:themeColor="text1"/>
        </w:rPr>
        <w:t xml:space="preserve">, </w:t>
      </w:r>
      <w:proofErr w:type="spellStart"/>
      <w:r w:rsidRPr="001C5C7C">
        <w:rPr>
          <w:color w:val="000000" w:themeColor="text1"/>
        </w:rPr>
        <w:t>ProductCode</w:t>
      </w:r>
      <w:proofErr w:type="spellEnd"/>
      <w:r w:rsidRPr="001C5C7C">
        <w:rPr>
          <w:color w:val="000000" w:themeColor="text1"/>
        </w:rPr>
        <w:t xml:space="preserve">, </w:t>
      </w:r>
      <w:proofErr w:type="spellStart"/>
      <w:r w:rsidRPr="001C5C7C">
        <w:rPr>
          <w:color w:val="000000" w:themeColor="text1"/>
        </w:rPr>
        <w:t>ProductDescription</w:t>
      </w:r>
      <w:proofErr w:type="spellEnd"/>
      <w:r w:rsidRPr="001C5C7C">
        <w:rPr>
          <w:color w:val="000000" w:themeColor="text1"/>
        </w:rPr>
        <w:t xml:space="preserve">, Quantity, </w:t>
      </w:r>
      <w:proofErr w:type="spellStart"/>
      <w:r w:rsidRPr="001C5C7C">
        <w:rPr>
          <w:color w:val="000000" w:themeColor="text1"/>
        </w:rPr>
        <w:t>InvoiceDateTime</w:t>
      </w:r>
      <w:proofErr w:type="spellEnd"/>
      <w:r w:rsidRPr="001C5C7C">
        <w:rPr>
          <w:color w:val="000000" w:themeColor="text1"/>
        </w:rPr>
        <w:t xml:space="preserve">, </w:t>
      </w:r>
      <w:proofErr w:type="spellStart"/>
      <w:r w:rsidRPr="001C5C7C">
        <w:rPr>
          <w:color w:val="000000" w:themeColor="text1"/>
        </w:rPr>
        <w:t>UnitPrice</w:t>
      </w:r>
      <w:proofErr w:type="spellEnd"/>
      <w:r w:rsidRPr="001C5C7C">
        <w:rPr>
          <w:color w:val="000000" w:themeColor="text1"/>
        </w:rPr>
        <w:t xml:space="preserve">, </w:t>
      </w:r>
      <w:proofErr w:type="spellStart"/>
      <w:r w:rsidRPr="001C5C7C">
        <w:rPr>
          <w:color w:val="000000" w:themeColor="text1"/>
        </w:rPr>
        <w:t>CustomerID</w:t>
      </w:r>
      <w:proofErr w:type="spellEnd"/>
      <w:r w:rsidRPr="001C5C7C">
        <w:rPr>
          <w:color w:val="000000" w:themeColor="text1"/>
        </w:rPr>
        <w:t xml:space="preserve"> and Country. These fields were created by Power BI transformations from these fields: </w:t>
      </w:r>
      <w:proofErr w:type="spellStart"/>
      <w:r w:rsidRPr="001C5C7C">
        <w:rPr>
          <w:color w:val="000000" w:themeColor="text1"/>
        </w:rPr>
        <w:t>SalesAmount</w:t>
      </w:r>
      <w:proofErr w:type="spellEnd"/>
      <w:r w:rsidRPr="001C5C7C">
        <w:rPr>
          <w:color w:val="000000" w:themeColor="text1"/>
        </w:rPr>
        <w:t xml:space="preserve"> and </w:t>
      </w:r>
      <w:proofErr w:type="spellStart"/>
      <w:r w:rsidRPr="001C5C7C">
        <w:rPr>
          <w:color w:val="000000" w:themeColor="text1"/>
        </w:rPr>
        <w:t>SalesDate</w:t>
      </w:r>
      <w:proofErr w:type="spellEnd"/>
      <w:r w:rsidRPr="001C5C7C">
        <w:rPr>
          <w:color w:val="000000" w:themeColor="text1"/>
        </w:rPr>
        <w:t xml:space="preserve">. </w:t>
      </w:r>
      <w:r w:rsidR="00C04EFF" w:rsidRPr="001C5C7C">
        <w:rPr>
          <w:color w:val="000000" w:themeColor="text1"/>
        </w:rPr>
        <w:t>Zero</w:t>
      </w:r>
      <w:r w:rsidRPr="001C5C7C">
        <w:rPr>
          <w:color w:val="000000" w:themeColor="text1"/>
        </w:rPr>
        <w:t xml:space="preserve"> physical store attributes were available in the dataset, so the only available geographic dimension was, Country.</w:t>
      </w:r>
    </w:p>
    <w:p w14:paraId="5F21DC9A" w14:textId="742C4AD5" w:rsidR="003260CE" w:rsidRPr="001C5C7C" w:rsidRDefault="003260CE" w:rsidP="003260CE">
      <w:pPr>
        <w:pStyle w:val="Heading2"/>
        <w:rPr>
          <w:color w:val="000000" w:themeColor="text1"/>
        </w:rPr>
      </w:pPr>
      <w:bookmarkStart w:id="19" w:name="_Toc233144917"/>
      <w:r w:rsidRPr="001C5C7C">
        <w:rPr>
          <w:color w:val="000000" w:themeColor="text1"/>
        </w:rPr>
        <w:t>Power BI Implementation of the Warehouse Model</w:t>
      </w:r>
      <w:bookmarkEnd w:id="19"/>
    </w:p>
    <w:p w14:paraId="79110410" w14:textId="748ED49F" w:rsidR="003260CE" w:rsidRPr="001C5C7C" w:rsidRDefault="00936E98" w:rsidP="003260CE">
      <w:pPr>
        <w:rPr>
          <w:color w:val="000000" w:themeColor="text1"/>
        </w:rPr>
      </w:pPr>
      <w:r w:rsidRPr="001C5C7C">
        <w:rPr>
          <w:color w:val="000000" w:themeColor="text1"/>
        </w:rPr>
        <w:t xml:space="preserve">A simplified version of the warehouse was implemented in the Power BI model. </w:t>
      </w:r>
      <w:proofErr w:type="spellStart"/>
      <w:r w:rsidRPr="001C5C7C">
        <w:rPr>
          <w:color w:val="000000" w:themeColor="text1"/>
        </w:rPr>
        <w:t>FactSales_Clean</w:t>
      </w:r>
      <w:proofErr w:type="spellEnd"/>
      <w:r w:rsidRPr="001C5C7C">
        <w:rPr>
          <w:color w:val="000000" w:themeColor="text1"/>
        </w:rPr>
        <w:t xml:space="preserve"> was related to </w:t>
      </w:r>
      <w:proofErr w:type="spellStart"/>
      <w:r w:rsidRPr="001C5C7C">
        <w:rPr>
          <w:color w:val="000000" w:themeColor="text1"/>
        </w:rPr>
        <w:t>DimProduct</w:t>
      </w:r>
      <w:proofErr w:type="spellEnd"/>
      <w:r w:rsidRPr="001C5C7C">
        <w:rPr>
          <w:color w:val="000000" w:themeColor="text1"/>
        </w:rPr>
        <w:t xml:space="preserve"> (</w:t>
      </w:r>
      <w:proofErr w:type="spellStart"/>
      <w:r w:rsidRPr="001C5C7C">
        <w:rPr>
          <w:color w:val="000000" w:themeColor="text1"/>
        </w:rPr>
        <w:t>ProductCode</w:t>
      </w:r>
      <w:proofErr w:type="spellEnd"/>
      <w:r w:rsidRPr="001C5C7C">
        <w:rPr>
          <w:color w:val="000000" w:themeColor="text1"/>
        </w:rPr>
        <w:t xml:space="preserve">), </w:t>
      </w:r>
      <w:proofErr w:type="spellStart"/>
      <w:r w:rsidRPr="001C5C7C">
        <w:rPr>
          <w:color w:val="000000" w:themeColor="text1"/>
        </w:rPr>
        <w:t>DimCustomer</w:t>
      </w:r>
      <w:proofErr w:type="spellEnd"/>
      <w:r w:rsidRPr="001C5C7C">
        <w:rPr>
          <w:color w:val="000000" w:themeColor="text1"/>
        </w:rPr>
        <w:t xml:space="preserve"> (</w:t>
      </w:r>
      <w:proofErr w:type="spellStart"/>
      <w:r w:rsidRPr="001C5C7C">
        <w:rPr>
          <w:color w:val="000000" w:themeColor="text1"/>
        </w:rPr>
        <w:t>CustomerID</w:t>
      </w:r>
      <w:proofErr w:type="spellEnd"/>
      <w:r w:rsidRPr="001C5C7C">
        <w:rPr>
          <w:color w:val="000000" w:themeColor="text1"/>
        </w:rPr>
        <w:t xml:space="preserve">), </w:t>
      </w:r>
      <w:proofErr w:type="spellStart"/>
      <w:r w:rsidRPr="001C5C7C">
        <w:rPr>
          <w:color w:val="000000" w:themeColor="text1"/>
        </w:rPr>
        <w:t>DimDate</w:t>
      </w:r>
      <w:proofErr w:type="spellEnd"/>
      <w:r w:rsidRPr="001C5C7C">
        <w:rPr>
          <w:color w:val="000000" w:themeColor="text1"/>
        </w:rPr>
        <w:t xml:space="preserve"> (</w:t>
      </w:r>
      <w:proofErr w:type="spellStart"/>
      <w:r w:rsidRPr="001C5C7C">
        <w:rPr>
          <w:color w:val="000000" w:themeColor="text1"/>
        </w:rPr>
        <w:t>SalesDate</w:t>
      </w:r>
      <w:proofErr w:type="spellEnd"/>
      <w:r w:rsidRPr="001C5C7C">
        <w:rPr>
          <w:color w:val="000000" w:themeColor="text1"/>
        </w:rPr>
        <w:t xml:space="preserve">), and </w:t>
      </w:r>
      <w:proofErr w:type="spellStart"/>
      <w:r w:rsidRPr="001C5C7C">
        <w:rPr>
          <w:color w:val="000000" w:themeColor="text1"/>
        </w:rPr>
        <w:t>DimCountry</w:t>
      </w:r>
      <w:proofErr w:type="spellEnd"/>
      <w:r w:rsidRPr="001C5C7C">
        <w:rPr>
          <w:color w:val="000000" w:themeColor="text1"/>
        </w:rPr>
        <w:t xml:space="preserve"> (Country). These relationships </w:t>
      </w:r>
      <w:proofErr w:type="gramStart"/>
      <w:r w:rsidRPr="001C5C7C">
        <w:rPr>
          <w:color w:val="000000" w:themeColor="text1"/>
        </w:rPr>
        <w:t>enables</w:t>
      </w:r>
      <w:proofErr w:type="gramEnd"/>
      <w:r w:rsidRPr="001C5C7C">
        <w:rPr>
          <w:color w:val="000000" w:themeColor="text1"/>
        </w:rPr>
        <w:t xml:space="preserve"> dimension tables to filter a central fact table. Typically, dimension table is the “one” side of one-to-many relationships, and the fact table is the “many” side (Microsoft, </w:t>
      </w:r>
      <w:r w:rsidR="00EC3228" w:rsidRPr="001C5C7C">
        <w:rPr>
          <w:color w:val="000000" w:themeColor="text1"/>
        </w:rPr>
        <w:t>2025</w:t>
      </w:r>
      <w:r w:rsidRPr="001C5C7C">
        <w:rPr>
          <w:color w:val="000000" w:themeColor="text1"/>
        </w:rPr>
        <w:t>).</w:t>
      </w:r>
    </w:p>
    <w:p w14:paraId="0B772714" w14:textId="7CA10ECD" w:rsidR="003260CE" w:rsidRPr="001C5C7C" w:rsidRDefault="003260CE" w:rsidP="003260CE">
      <w:pPr>
        <w:pStyle w:val="Caption"/>
        <w:keepNext/>
        <w:jc w:val="center"/>
        <w:rPr>
          <w:i w:val="0"/>
          <w:iCs w:val="0"/>
          <w:color w:val="000000" w:themeColor="text1"/>
          <w:sz w:val="24"/>
          <w:szCs w:val="24"/>
        </w:rPr>
      </w:pPr>
      <w:bookmarkStart w:id="20" w:name="_Toc230018765"/>
      <w:bookmarkStart w:id="21" w:name="_Toc230117580"/>
      <w:bookmarkStart w:id="22" w:name="_Toc230117708"/>
      <w:r w:rsidRPr="001C5C7C">
        <w:rPr>
          <w:i w:val="0"/>
          <w:iCs w:val="0"/>
          <w:color w:val="000000" w:themeColor="text1"/>
          <w:sz w:val="24"/>
          <w:szCs w:val="24"/>
        </w:rPr>
        <w:lastRenderedPageBreak/>
        <w:t xml:space="preserve">Figure </w:t>
      </w:r>
      <w:r w:rsidR="00A4007B">
        <w:rPr>
          <w:i w:val="0"/>
          <w:iCs w:val="0"/>
          <w:color w:val="000000" w:themeColor="text1"/>
          <w:sz w:val="24"/>
          <w:szCs w:val="24"/>
        </w:rPr>
        <w:fldChar w:fldCharType="begin"/>
      </w:r>
      <w:r w:rsidR="00A4007B">
        <w:rPr>
          <w:i w:val="0"/>
          <w:iCs w:val="0"/>
          <w:color w:val="000000" w:themeColor="text1"/>
          <w:sz w:val="24"/>
          <w:szCs w:val="24"/>
        </w:rPr>
        <w:instrText xml:space="preserve"> SEQ Figure \* ARABIC </w:instrText>
      </w:r>
      <w:r w:rsidR="00A4007B">
        <w:rPr>
          <w:i w:val="0"/>
          <w:iCs w:val="0"/>
          <w:color w:val="000000" w:themeColor="text1"/>
          <w:sz w:val="24"/>
          <w:szCs w:val="24"/>
        </w:rPr>
        <w:fldChar w:fldCharType="separate"/>
      </w:r>
      <w:r w:rsidR="00A4007B">
        <w:rPr>
          <w:i w:val="0"/>
          <w:iCs w:val="0"/>
          <w:noProof/>
          <w:color w:val="000000" w:themeColor="text1"/>
          <w:sz w:val="24"/>
          <w:szCs w:val="24"/>
        </w:rPr>
        <w:t>4</w:t>
      </w:r>
      <w:r w:rsidR="00A4007B">
        <w:rPr>
          <w:i w:val="0"/>
          <w:iCs w:val="0"/>
          <w:color w:val="000000" w:themeColor="text1"/>
          <w:sz w:val="24"/>
          <w:szCs w:val="24"/>
        </w:rPr>
        <w:fldChar w:fldCharType="end"/>
      </w:r>
      <w:r w:rsidRPr="001C5C7C">
        <w:rPr>
          <w:i w:val="0"/>
          <w:iCs w:val="0"/>
          <w:color w:val="000000" w:themeColor="text1"/>
          <w:sz w:val="24"/>
          <w:szCs w:val="24"/>
        </w:rPr>
        <w:t>: Power BI Data Model Showing Fact and Dimension Relationships</w:t>
      </w:r>
      <w:bookmarkEnd w:id="20"/>
      <w:bookmarkEnd w:id="21"/>
      <w:bookmarkEnd w:id="22"/>
    </w:p>
    <w:p w14:paraId="4825F2BF" w14:textId="0007319E" w:rsidR="003260CE" w:rsidRPr="001C5C7C" w:rsidRDefault="003260CE" w:rsidP="003260CE">
      <w:pPr>
        <w:jc w:val="center"/>
        <w:rPr>
          <w:color w:val="000000" w:themeColor="text1"/>
        </w:rPr>
      </w:pPr>
      <w:r w:rsidRPr="001C5C7C">
        <w:rPr>
          <w:noProof/>
          <w:color w:val="000000" w:themeColor="text1"/>
        </w:rPr>
        <w:drawing>
          <wp:inline distT="0" distB="0" distL="0" distR="0" wp14:anchorId="39C84980" wp14:editId="2A71C216">
            <wp:extent cx="5943600" cy="3649345"/>
            <wp:effectExtent l="0" t="0" r="0" b="8255"/>
            <wp:docPr id="1040791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49345"/>
                    </a:xfrm>
                    <a:prstGeom prst="rect">
                      <a:avLst/>
                    </a:prstGeom>
                    <a:noFill/>
                    <a:ln>
                      <a:noFill/>
                    </a:ln>
                  </pic:spPr>
                </pic:pic>
              </a:graphicData>
            </a:graphic>
          </wp:inline>
        </w:drawing>
      </w:r>
    </w:p>
    <w:p w14:paraId="3404410A" w14:textId="7AF54012" w:rsidR="00F41967" w:rsidRPr="001C5C7C" w:rsidRDefault="00936E98" w:rsidP="00F41967">
      <w:pPr>
        <w:rPr>
          <w:color w:val="000000" w:themeColor="text1"/>
        </w:rPr>
      </w:pPr>
      <w:r w:rsidRPr="001C5C7C">
        <w:rPr>
          <w:color w:val="000000" w:themeColor="text1"/>
        </w:rPr>
        <w:t xml:space="preserve">The following 5 DAX measures were developed: Total Sales, Total Quantity, Total Invoices, Total Customers and Average Basket Value. This enabled the same calculations to be applied across all KPI cards, trend charts and product/customer </w:t>
      </w:r>
      <w:proofErr w:type="spellStart"/>
      <w:r w:rsidRPr="001C5C7C">
        <w:rPr>
          <w:color w:val="000000" w:themeColor="text1"/>
        </w:rPr>
        <w:t>visualisation</w:t>
      </w:r>
      <w:proofErr w:type="spellEnd"/>
      <w:r w:rsidRPr="001C5C7C">
        <w:rPr>
          <w:color w:val="000000" w:themeColor="text1"/>
        </w:rPr>
        <w:t>.</w:t>
      </w:r>
    </w:p>
    <w:p w14:paraId="447C0B6A" w14:textId="1D7D4E3C" w:rsidR="00F41967" w:rsidRPr="001C5C7C" w:rsidRDefault="00F41967" w:rsidP="00F41967">
      <w:pPr>
        <w:pStyle w:val="Caption"/>
        <w:keepNext/>
        <w:jc w:val="center"/>
        <w:rPr>
          <w:i w:val="0"/>
          <w:iCs w:val="0"/>
          <w:color w:val="000000" w:themeColor="text1"/>
          <w:sz w:val="24"/>
          <w:szCs w:val="24"/>
        </w:rPr>
      </w:pPr>
      <w:bookmarkStart w:id="23" w:name="_Toc230018771"/>
      <w:r w:rsidRPr="001C5C7C">
        <w:rPr>
          <w:i w:val="0"/>
          <w:iCs w:val="0"/>
          <w:color w:val="000000" w:themeColor="text1"/>
          <w:sz w:val="24"/>
          <w:szCs w:val="24"/>
        </w:rPr>
        <w:t xml:space="preserve">Table </w:t>
      </w:r>
      <w:r w:rsidRPr="001C5C7C">
        <w:rPr>
          <w:i w:val="0"/>
          <w:iCs w:val="0"/>
          <w:color w:val="000000" w:themeColor="text1"/>
          <w:sz w:val="24"/>
          <w:szCs w:val="24"/>
        </w:rPr>
        <w:fldChar w:fldCharType="begin"/>
      </w:r>
      <w:r w:rsidRPr="001C5C7C">
        <w:rPr>
          <w:i w:val="0"/>
          <w:iCs w:val="0"/>
          <w:color w:val="000000" w:themeColor="text1"/>
          <w:sz w:val="24"/>
          <w:szCs w:val="24"/>
        </w:rPr>
        <w:instrText xml:space="preserve"> SEQ Table \* ARABIC </w:instrText>
      </w:r>
      <w:r w:rsidRPr="001C5C7C">
        <w:rPr>
          <w:i w:val="0"/>
          <w:iCs w:val="0"/>
          <w:color w:val="000000" w:themeColor="text1"/>
          <w:sz w:val="24"/>
          <w:szCs w:val="24"/>
        </w:rPr>
        <w:fldChar w:fldCharType="separate"/>
      </w:r>
      <w:r w:rsidRPr="001C5C7C">
        <w:rPr>
          <w:i w:val="0"/>
          <w:iCs w:val="0"/>
          <w:noProof/>
          <w:color w:val="000000" w:themeColor="text1"/>
          <w:sz w:val="24"/>
          <w:szCs w:val="24"/>
        </w:rPr>
        <w:t>3</w:t>
      </w:r>
      <w:r w:rsidRPr="001C5C7C">
        <w:rPr>
          <w:i w:val="0"/>
          <w:iCs w:val="0"/>
          <w:color w:val="000000" w:themeColor="text1"/>
          <w:sz w:val="24"/>
          <w:szCs w:val="24"/>
        </w:rPr>
        <w:fldChar w:fldCharType="end"/>
      </w:r>
      <w:r w:rsidRPr="001C5C7C">
        <w:rPr>
          <w:i w:val="0"/>
          <w:iCs w:val="0"/>
          <w:color w:val="000000" w:themeColor="text1"/>
          <w:sz w:val="24"/>
          <w:szCs w:val="24"/>
        </w:rPr>
        <w:t>: Power BI Measures Used in the Sales Dashboard</w:t>
      </w:r>
      <w:bookmarkEnd w:id="23"/>
    </w:p>
    <w:tbl>
      <w:tblPr>
        <w:tblW w:w="0" w:type="auto"/>
        <w:jc w:val="center"/>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656"/>
        <w:gridCol w:w="2222"/>
        <w:gridCol w:w="5466"/>
      </w:tblGrid>
      <w:tr w:rsidR="00F41967" w:rsidRPr="001C5C7C" w14:paraId="0E6C57BD" w14:textId="77777777" w:rsidTr="00F41967">
        <w:trPr>
          <w:tblHeader/>
          <w:tblCellSpacing w:w="15" w:type="dxa"/>
          <w:jc w:val="center"/>
        </w:trPr>
        <w:tc>
          <w:tcPr>
            <w:tcW w:w="0" w:type="auto"/>
            <w:vAlign w:val="center"/>
            <w:hideMark/>
          </w:tcPr>
          <w:p w14:paraId="0872713C" w14:textId="77777777" w:rsidR="00F41967" w:rsidRPr="001C5C7C" w:rsidRDefault="00F41967" w:rsidP="00F41967">
            <w:pPr>
              <w:rPr>
                <w:b/>
                <w:bCs/>
                <w:color w:val="000000" w:themeColor="text1"/>
              </w:rPr>
            </w:pPr>
            <w:r w:rsidRPr="001C5C7C">
              <w:rPr>
                <w:b/>
                <w:bCs/>
                <w:color w:val="000000" w:themeColor="text1"/>
              </w:rPr>
              <w:t>Measure</w:t>
            </w:r>
          </w:p>
        </w:tc>
        <w:tc>
          <w:tcPr>
            <w:tcW w:w="0" w:type="auto"/>
            <w:vAlign w:val="center"/>
            <w:hideMark/>
          </w:tcPr>
          <w:p w14:paraId="296EB0A3" w14:textId="77777777" w:rsidR="00F41967" w:rsidRPr="001C5C7C" w:rsidRDefault="00F41967" w:rsidP="00F41967">
            <w:pPr>
              <w:rPr>
                <w:b/>
                <w:bCs/>
                <w:color w:val="000000" w:themeColor="text1"/>
              </w:rPr>
            </w:pPr>
            <w:r w:rsidRPr="001C5C7C">
              <w:rPr>
                <w:b/>
                <w:bCs/>
                <w:color w:val="000000" w:themeColor="text1"/>
              </w:rPr>
              <w:t>Purpose</w:t>
            </w:r>
          </w:p>
        </w:tc>
        <w:tc>
          <w:tcPr>
            <w:tcW w:w="0" w:type="auto"/>
            <w:vAlign w:val="center"/>
            <w:hideMark/>
          </w:tcPr>
          <w:p w14:paraId="167B2CA4" w14:textId="77777777" w:rsidR="00F41967" w:rsidRPr="001C5C7C" w:rsidRDefault="00F41967" w:rsidP="00F41967">
            <w:pPr>
              <w:rPr>
                <w:b/>
                <w:bCs/>
                <w:color w:val="000000" w:themeColor="text1"/>
              </w:rPr>
            </w:pPr>
            <w:r w:rsidRPr="001C5C7C">
              <w:rPr>
                <w:b/>
                <w:bCs/>
                <w:color w:val="000000" w:themeColor="text1"/>
              </w:rPr>
              <w:t>DAX calculation</w:t>
            </w:r>
          </w:p>
        </w:tc>
      </w:tr>
      <w:tr w:rsidR="00F41967" w:rsidRPr="001C5C7C" w14:paraId="53DCC0D7" w14:textId="77777777" w:rsidTr="00F41967">
        <w:trPr>
          <w:tblCellSpacing w:w="15" w:type="dxa"/>
          <w:jc w:val="center"/>
        </w:trPr>
        <w:tc>
          <w:tcPr>
            <w:tcW w:w="0" w:type="auto"/>
            <w:vAlign w:val="center"/>
            <w:hideMark/>
          </w:tcPr>
          <w:p w14:paraId="6D6E9E10" w14:textId="77777777" w:rsidR="00F41967" w:rsidRPr="001C5C7C" w:rsidRDefault="00F41967" w:rsidP="00F41967">
            <w:pPr>
              <w:rPr>
                <w:color w:val="000000" w:themeColor="text1"/>
              </w:rPr>
            </w:pPr>
            <w:r w:rsidRPr="001C5C7C">
              <w:rPr>
                <w:color w:val="000000" w:themeColor="text1"/>
              </w:rPr>
              <w:t>Total Sales</w:t>
            </w:r>
          </w:p>
        </w:tc>
        <w:tc>
          <w:tcPr>
            <w:tcW w:w="0" w:type="auto"/>
            <w:vAlign w:val="center"/>
            <w:hideMark/>
          </w:tcPr>
          <w:p w14:paraId="47B2B2B0" w14:textId="77777777" w:rsidR="00F41967" w:rsidRPr="001C5C7C" w:rsidRDefault="00F41967" w:rsidP="00F41967">
            <w:pPr>
              <w:rPr>
                <w:color w:val="000000" w:themeColor="text1"/>
              </w:rPr>
            </w:pPr>
            <w:r w:rsidRPr="001C5C7C">
              <w:rPr>
                <w:color w:val="000000" w:themeColor="text1"/>
              </w:rPr>
              <w:t>Calculates total revenue</w:t>
            </w:r>
          </w:p>
        </w:tc>
        <w:tc>
          <w:tcPr>
            <w:tcW w:w="0" w:type="auto"/>
            <w:vAlign w:val="center"/>
            <w:hideMark/>
          </w:tcPr>
          <w:p w14:paraId="2D7DF2EA" w14:textId="77777777" w:rsidR="00F41967" w:rsidRPr="001C5C7C" w:rsidRDefault="00F41967" w:rsidP="00F41967">
            <w:pPr>
              <w:rPr>
                <w:color w:val="000000" w:themeColor="text1"/>
              </w:rPr>
            </w:pPr>
            <w:r w:rsidRPr="001C5C7C">
              <w:rPr>
                <w:color w:val="000000" w:themeColor="text1"/>
              </w:rPr>
              <w:t>SUM(</w:t>
            </w:r>
            <w:proofErr w:type="spellStart"/>
            <w:r w:rsidRPr="001C5C7C">
              <w:rPr>
                <w:color w:val="000000" w:themeColor="text1"/>
              </w:rPr>
              <w:t>FactSales_</w:t>
            </w:r>
            <w:proofErr w:type="gramStart"/>
            <w:r w:rsidRPr="001C5C7C">
              <w:rPr>
                <w:color w:val="000000" w:themeColor="text1"/>
              </w:rPr>
              <w:t>Clean</w:t>
            </w:r>
            <w:proofErr w:type="spellEnd"/>
            <w:r w:rsidRPr="001C5C7C">
              <w:rPr>
                <w:color w:val="000000" w:themeColor="text1"/>
              </w:rPr>
              <w:t>[</w:t>
            </w:r>
            <w:proofErr w:type="spellStart"/>
            <w:proofErr w:type="gramEnd"/>
            <w:r w:rsidRPr="001C5C7C">
              <w:rPr>
                <w:color w:val="000000" w:themeColor="text1"/>
              </w:rPr>
              <w:t>SalesAmount</w:t>
            </w:r>
            <w:proofErr w:type="spellEnd"/>
            <w:r w:rsidRPr="001C5C7C">
              <w:rPr>
                <w:color w:val="000000" w:themeColor="text1"/>
              </w:rPr>
              <w:t>])</w:t>
            </w:r>
          </w:p>
        </w:tc>
      </w:tr>
      <w:tr w:rsidR="00F41967" w:rsidRPr="001C5C7C" w14:paraId="6720C356" w14:textId="77777777" w:rsidTr="00F41967">
        <w:trPr>
          <w:tblCellSpacing w:w="15" w:type="dxa"/>
          <w:jc w:val="center"/>
        </w:trPr>
        <w:tc>
          <w:tcPr>
            <w:tcW w:w="0" w:type="auto"/>
            <w:vAlign w:val="center"/>
            <w:hideMark/>
          </w:tcPr>
          <w:p w14:paraId="56DEDD08" w14:textId="77777777" w:rsidR="00F41967" w:rsidRPr="001C5C7C" w:rsidRDefault="00F41967" w:rsidP="00F41967">
            <w:pPr>
              <w:rPr>
                <w:color w:val="000000" w:themeColor="text1"/>
              </w:rPr>
            </w:pPr>
            <w:r w:rsidRPr="001C5C7C">
              <w:rPr>
                <w:color w:val="000000" w:themeColor="text1"/>
              </w:rPr>
              <w:t>Total Quantity</w:t>
            </w:r>
          </w:p>
        </w:tc>
        <w:tc>
          <w:tcPr>
            <w:tcW w:w="0" w:type="auto"/>
            <w:vAlign w:val="center"/>
            <w:hideMark/>
          </w:tcPr>
          <w:p w14:paraId="3ED26F72" w14:textId="77777777" w:rsidR="00F41967" w:rsidRPr="001C5C7C" w:rsidRDefault="00F41967" w:rsidP="00F41967">
            <w:pPr>
              <w:rPr>
                <w:color w:val="000000" w:themeColor="text1"/>
              </w:rPr>
            </w:pPr>
            <w:r w:rsidRPr="001C5C7C">
              <w:rPr>
                <w:color w:val="000000" w:themeColor="text1"/>
              </w:rPr>
              <w:t>Calculates total items sold</w:t>
            </w:r>
          </w:p>
        </w:tc>
        <w:tc>
          <w:tcPr>
            <w:tcW w:w="0" w:type="auto"/>
            <w:vAlign w:val="center"/>
            <w:hideMark/>
          </w:tcPr>
          <w:p w14:paraId="2A0A45B4" w14:textId="77777777" w:rsidR="00F41967" w:rsidRPr="001C5C7C" w:rsidRDefault="00F41967" w:rsidP="00F41967">
            <w:pPr>
              <w:rPr>
                <w:color w:val="000000" w:themeColor="text1"/>
              </w:rPr>
            </w:pPr>
            <w:r w:rsidRPr="001C5C7C">
              <w:rPr>
                <w:color w:val="000000" w:themeColor="text1"/>
              </w:rPr>
              <w:t>SUM(</w:t>
            </w:r>
            <w:proofErr w:type="spellStart"/>
            <w:r w:rsidRPr="001C5C7C">
              <w:rPr>
                <w:color w:val="000000" w:themeColor="text1"/>
              </w:rPr>
              <w:t>FactSales_</w:t>
            </w:r>
            <w:proofErr w:type="gramStart"/>
            <w:r w:rsidRPr="001C5C7C">
              <w:rPr>
                <w:color w:val="000000" w:themeColor="text1"/>
              </w:rPr>
              <w:t>Clean</w:t>
            </w:r>
            <w:proofErr w:type="spellEnd"/>
            <w:r w:rsidRPr="001C5C7C">
              <w:rPr>
                <w:color w:val="000000" w:themeColor="text1"/>
              </w:rPr>
              <w:t>[</w:t>
            </w:r>
            <w:proofErr w:type="gramEnd"/>
            <w:r w:rsidRPr="001C5C7C">
              <w:rPr>
                <w:color w:val="000000" w:themeColor="text1"/>
              </w:rPr>
              <w:t>Quantity])</w:t>
            </w:r>
          </w:p>
        </w:tc>
      </w:tr>
      <w:tr w:rsidR="00F41967" w:rsidRPr="001C5C7C" w14:paraId="5D16CCB1" w14:textId="77777777" w:rsidTr="00F41967">
        <w:trPr>
          <w:tblCellSpacing w:w="15" w:type="dxa"/>
          <w:jc w:val="center"/>
        </w:trPr>
        <w:tc>
          <w:tcPr>
            <w:tcW w:w="0" w:type="auto"/>
            <w:vAlign w:val="center"/>
            <w:hideMark/>
          </w:tcPr>
          <w:p w14:paraId="6EF295E0" w14:textId="77777777" w:rsidR="00F41967" w:rsidRPr="001C5C7C" w:rsidRDefault="00F41967" w:rsidP="00F41967">
            <w:pPr>
              <w:rPr>
                <w:color w:val="000000" w:themeColor="text1"/>
              </w:rPr>
            </w:pPr>
            <w:r w:rsidRPr="001C5C7C">
              <w:rPr>
                <w:color w:val="000000" w:themeColor="text1"/>
              </w:rPr>
              <w:t>Total Invoices</w:t>
            </w:r>
          </w:p>
        </w:tc>
        <w:tc>
          <w:tcPr>
            <w:tcW w:w="0" w:type="auto"/>
            <w:vAlign w:val="center"/>
            <w:hideMark/>
          </w:tcPr>
          <w:p w14:paraId="6B6CB832" w14:textId="77777777" w:rsidR="00F41967" w:rsidRPr="001C5C7C" w:rsidRDefault="00F41967" w:rsidP="00F41967">
            <w:pPr>
              <w:rPr>
                <w:color w:val="000000" w:themeColor="text1"/>
              </w:rPr>
            </w:pPr>
            <w:r w:rsidRPr="001C5C7C">
              <w:rPr>
                <w:color w:val="000000" w:themeColor="text1"/>
              </w:rPr>
              <w:t>Counts unique invoices</w:t>
            </w:r>
          </w:p>
        </w:tc>
        <w:tc>
          <w:tcPr>
            <w:tcW w:w="0" w:type="auto"/>
            <w:vAlign w:val="center"/>
            <w:hideMark/>
          </w:tcPr>
          <w:p w14:paraId="44E33FE3" w14:textId="77777777" w:rsidR="00F41967" w:rsidRPr="001C5C7C" w:rsidRDefault="00F41967" w:rsidP="00F41967">
            <w:pPr>
              <w:rPr>
                <w:color w:val="000000" w:themeColor="text1"/>
              </w:rPr>
            </w:pPr>
            <w:r w:rsidRPr="001C5C7C">
              <w:rPr>
                <w:color w:val="000000" w:themeColor="text1"/>
              </w:rPr>
              <w:t>DISTINCTCOUNT(</w:t>
            </w:r>
            <w:proofErr w:type="spellStart"/>
            <w:r w:rsidRPr="001C5C7C">
              <w:rPr>
                <w:color w:val="000000" w:themeColor="text1"/>
              </w:rPr>
              <w:t>FactSales_</w:t>
            </w:r>
            <w:proofErr w:type="gramStart"/>
            <w:r w:rsidRPr="001C5C7C">
              <w:rPr>
                <w:color w:val="000000" w:themeColor="text1"/>
              </w:rPr>
              <w:t>Clean</w:t>
            </w:r>
            <w:proofErr w:type="spellEnd"/>
            <w:r w:rsidRPr="001C5C7C">
              <w:rPr>
                <w:color w:val="000000" w:themeColor="text1"/>
              </w:rPr>
              <w:t>[</w:t>
            </w:r>
            <w:proofErr w:type="spellStart"/>
            <w:proofErr w:type="gramEnd"/>
            <w:r w:rsidRPr="001C5C7C">
              <w:rPr>
                <w:color w:val="000000" w:themeColor="text1"/>
              </w:rPr>
              <w:t>InvoiceNo</w:t>
            </w:r>
            <w:proofErr w:type="spellEnd"/>
            <w:r w:rsidRPr="001C5C7C">
              <w:rPr>
                <w:color w:val="000000" w:themeColor="text1"/>
              </w:rPr>
              <w:t>])</w:t>
            </w:r>
          </w:p>
        </w:tc>
      </w:tr>
      <w:tr w:rsidR="00F41967" w:rsidRPr="001C5C7C" w14:paraId="57EE6177" w14:textId="77777777" w:rsidTr="00F41967">
        <w:trPr>
          <w:tblCellSpacing w:w="15" w:type="dxa"/>
          <w:jc w:val="center"/>
        </w:trPr>
        <w:tc>
          <w:tcPr>
            <w:tcW w:w="0" w:type="auto"/>
            <w:vAlign w:val="center"/>
            <w:hideMark/>
          </w:tcPr>
          <w:p w14:paraId="4EB78B5A" w14:textId="77777777" w:rsidR="00F41967" w:rsidRPr="001C5C7C" w:rsidRDefault="00F41967" w:rsidP="00F41967">
            <w:pPr>
              <w:rPr>
                <w:color w:val="000000" w:themeColor="text1"/>
              </w:rPr>
            </w:pPr>
            <w:r w:rsidRPr="001C5C7C">
              <w:rPr>
                <w:color w:val="000000" w:themeColor="text1"/>
              </w:rPr>
              <w:lastRenderedPageBreak/>
              <w:t>Total Customers</w:t>
            </w:r>
          </w:p>
        </w:tc>
        <w:tc>
          <w:tcPr>
            <w:tcW w:w="0" w:type="auto"/>
            <w:vAlign w:val="center"/>
            <w:hideMark/>
          </w:tcPr>
          <w:p w14:paraId="7269C87E" w14:textId="77777777" w:rsidR="00F41967" w:rsidRPr="001C5C7C" w:rsidRDefault="00F41967" w:rsidP="00F41967">
            <w:pPr>
              <w:rPr>
                <w:color w:val="000000" w:themeColor="text1"/>
              </w:rPr>
            </w:pPr>
            <w:r w:rsidRPr="001C5C7C">
              <w:rPr>
                <w:color w:val="000000" w:themeColor="text1"/>
              </w:rPr>
              <w:t>Counts unique customers</w:t>
            </w:r>
          </w:p>
        </w:tc>
        <w:tc>
          <w:tcPr>
            <w:tcW w:w="0" w:type="auto"/>
            <w:vAlign w:val="center"/>
            <w:hideMark/>
          </w:tcPr>
          <w:p w14:paraId="5F3D90F1" w14:textId="77777777" w:rsidR="00F41967" w:rsidRPr="001C5C7C" w:rsidRDefault="00F41967" w:rsidP="00F41967">
            <w:pPr>
              <w:rPr>
                <w:color w:val="000000" w:themeColor="text1"/>
              </w:rPr>
            </w:pPr>
            <w:r w:rsidRPr="001C5C7C">
              <w:rPr>
                <w:color w:val="000000" w:themeColor="text1"/>
              </w:rPr>
              <w:t>DISTINCTCOUNT(</w:t>
            </w:r>
            <w:proofErr w:type="spellStart"/>
            <w:r w:rsidRPr="001C5C7C">
              <w:rPr>
                <w:color w:val="000000" w:themeColor="text1"/>
              </w:rPr>
              <w:t>FactSales_</w:t>
            </w:r>
            <w:proofErr w:type="gramStart"/>
            <w:r w:rsidRPr="001C5C7C">
              <w:rPr>
                <w:color w:val="000000" w:themeColor="text1"/>
              </w:rPr>
              <w:t>Clean</w:t>
            </w:r>
            <w:proofErr w:type="spellEnd"/>
            <w:r w:rsidRPr="001C5C7C">
              <w:rPr>
                <w:color w:val="000000" w:themeColor="text1"/>
              </w:rPr>
              <w:t>[</w:t>
            </w:r>
            <w:proofErr w:type="spellStart"/>
            <w:proofErr w:type="gramEnd"/>
            <w:r w:rsidRPr="001C5C7C">
              <w:rPr>
                <w:color w:val="000000" w:themeColor="text1"/>
              </w:rPr>
              <w:t>CustomerID</w:t>
            </w:r>
            <w:proofErr w:type="spellEnd"/>
            <w:r w:rsidRPr="001C5C7C">
              <w:rPr>
                <w:color w:val="000000" w:themeColor="text1"/>
              </w:rPr>
              <w:t>])</w:t>
            </w:r>
          </w:p>
        </w:tc>
      </w:tr>
      <w:tr w:rsidR="00F41967" w:rsidRPr="001C5C7C" w14:paraId="49BD779F" w14:textId="77777777" w:rsidTr="00F41967">
        <w:trPr>
          <w:tblCellSpacing w:w="15" w:type="dxa"/>
          <w:jc w:val="center"/>
        </w:trPr>
        <w:tc>
          <w:tcPr>
            <w:tcW w:w="0" w:type="auto"/>
            <w:vAlign w:val="center"/>
            <w:hideMark/>
          </w:tcPr>
          <w:p w14:paraId="6F1DEBFE" w14:textId="77777777" w:rsidR="00F41967" w:rsidRPr="001C5C7C" w:rsidRDefault="00F41967" w:rsidP="00F41967">
            <w:pPr>
              <w:rPr>
                <w:color w:val="000000" w:themeColor="text1"/>
              </w:rPr>
            </w:pPr>
            <w:r w:rsidRPr="001C5C7C">
              <w:rPr>
                <w:color w:val="000000" w:themeColor="text1"/>
              </w:rPr>
              <w:t>Average Basket Value</w:t>
            </w:r>
          </w:p>
        </w:tc>
        <w:tc>
          <w:tcPr>
            <w:tcW w:w="0" w:type="auto"/>
            <w:vAlign w:val="center"/>
            <w:hideMark/>
          </w:tcPr>
          <w:p w14:paraId="69F36057" w14:textId="77777777" w:rsidR="00F41967" w:rsidRPr="001C5C7C" w:rsidRDefault="00F41967" w:rsidP="00F41967">
            <w:pPr>
              <w:rPr>
                <w:color w:val="000000" w:themeColor="text1"/>
              </w:rPr>
            </w:pPr>
            <w:proofErr w:type="gramStart"/>
            <w:r w:rsidRPr="001C5C7C">
              <w:rPr>
                <w:color w:val="000000" w:themeColor="text1"/>
              </w:rPr>
              <w:t>Calculates</w:t>
            </w:r>
            <w:proofErr w:type="gramEnd"/>
            <w:r w:rsidRPr="001C5C7C">
              <w:rPr>
                <w:color w:val="000000" w:themeColor="text1"/>
              </w:rPr>
              <w:t xml:space="preserve"> average revenue per invoice</w:t>
            </w:r>
          </w:p>
        </w:tc>
        <w:tc>
          <w:tcPr>
            <w:tcW w:w="0" w:type="auto"/>
            <w:vAlign w:val="center"/>
            <w:hideMark/>
          </w:tcPr>
          <w:p w14:paraId="38C3C731" w14:textId="77777777" w:rsidR="00F41967" w:rsidRPr="001C5C7C" w:rsidRDefault="00F41967" w:rsidP="00F41967">
            <w:pPr>
              <w:rPr>
                <w:color w:val="000000" w:themeColor="text1"/>
              </w:rPr>
            </w:pPr>
            <w:proofErr w:type="gramStart"/>
            <w:r w:rsidRPr="001C5C7C">
              <w:rPr>
                <w:color w:val="000000" w:themeColor="text1"/>
              </w:rPr>
              <w:t>DIVIDE(</w:t>
            </w:r>
            <w:proofErr w:type="gramEnd"/>
            <w:r w:rsidRPr="001C5C7C">
              <w:rPr>
                <w:color w:val="000000" w:themeColor="text1"/>
              </w:rPr>
              <w:t>[Total Sales], [Total Invoices])</w:t>
            </w:r>
          </w:p>
        </w:tc>
      </w:tr>
    </w:tbl>
    <w:p w14:paraId="737E5E6F" w14:textId="77777777" w:rsidR="003260CE" w:rsidRPr="001C5C7C" w:rsidRDefault="003260CE" w:rsidP="003260CE">
      <w:pPr>
        <w:rPr>
          <w:color w:val="000000" w:themeColor="text1"/>
        </w:rPr>
      </w:pPr>
    </w:p>
    <w:p w14:paraId="69E7B72B" w14:textId="76B296FC" w:rsidR="00F41967" w:rsidRPr="001C5C7C" w:rsidRDefault="00936E98" w:rsidP="003260CE">
      <w:pPr>
        <w:rPr>
          <w:color w:val="000000" w:themeColor="text1"/>
        </w:rPr>
      </w:pPr>
      <w:r w:rsidRPr="001C5C7C">
        <w:rPr>
          <w:color w:val="000000" w:themeColor="text1"/>
        </w:rPr>
        <w:t>This is incomplete enterprise warehouse, but a working prototype. It demonstrates the retail transaction data and how it can be cleaned, modelled using fact and dimension tables, and utilized for interactive reporting.</w:t>
      </w:r>
    </w:p>
    <w:p w14:paraId="7F37E4F7" w14:textId="77777777" w:rsidR="00E51D2E" w:rsidRPr="001C5C7C" w:rsidRDefault="00E51D2E" w:rsidP="003260CE">
      <w:pPr>
        <w:rPr>
          <w:color w:val="000000" w:themeColor="text1"/>
        </w:rPr>
      </w:pPr>
    </w:p>
    <w:p w14:paraId="2979EF5E" w14:textId="77777777" w:rsidR="00E51D2E" w:rsidRPr="001C5C7C" w:rsidRDefault="00E51D2E" w:rsidP="003260CE">
      <w:pPr>
        <w:rPr>
          <w:color w:val="000000" w:themeColor="text1"/>
        </w:rPr>
      </w:pPr>
    </w:p>
    <w:p w14:paraId="554A1345" w14:textId="77777777" w:rsidR="00E51D2E" w:rsidRPr="001C5C7C" w:rsidRDefault="00E51D2E" w:rsidP="003260CE">
      <w:pPr>
        <w:rPr>
          <w:color w:val="000000" w:themeColor="text1"/>
        </w:rPr>
      </w:pPr>
    </w:p>
    <w:p w14:paraId="393C41D3" w14:textId="77777777" w:rsidR="00E51D2E" w:rsidRPr="001C5C7C" w:rsidRDefault="00E51D2E" w:rsidP="003260CE">
      <w:pPr>
        <w:rPr>
          <w:color w:val="000000" w:themeColor="text1"/>
        </w:rPr>
      </w:pPr>
    </w:p>
    <w:p w14:paraId="7C0D9ADA" w14:textId="77777777" w:rsidR="00E51D2E" w:rsidRPr="001C5C7C" w:rsidRDefault="00E51D2E" w:rsidP="003260CE">
      <w:pPr>
        <w:rPr>
          <w:color w:val="000000" w:themeColor="text1"/>
        </w:rPr>
      </w:pPr>
    </w:p>
    <w:p w14:paraId="18D70AD8" w14:textId="77777777" w:rsidR="00E51D2E" w:rsidRPr="001C5C7C" w:rsidRDefault="00E51D2E" w:rsidP="003260CE">
      <w:pPr>
        <w:rPr>
          <w:color w:val="000000" w:themeColor="text1"/>
        </w:rPr>
      </w:pPr>
    </w:p>
    <w:p w14:paraId="63B6C370" w14:textId="77777777" w:rsidR="00E51D2E" w:rsidRPr="001C5C7C" w:rsidRDefault="00E51D2E" w:rsidP="003260CE">
      <w:pPr>
        <w:rPr>
          <w:color w:val="000000" w:themeColor="text1"/>
        </w:rPr>
      </w:pPr>
    </w:p>
    <w:p w14:paraId="14523495" w14:textId="77777777" w:rsidR="00E51D2E" w:rsidRPr="001C5C7C" w:rsidRDefault="00E51D2E" w:rsidP="003260CE">
      <w:pPr>
        <w:rPr>
          <w:color w:val="000000" w:themeColor="text1"/>
        </w:rPr>
      </w:pPr>
    </w:p>
    <w:p w14:paraId="1DB649E0" w14:textId="77777777" w:rsidR="00E51D2E" w:rsidRPr="001C5C7C" w:rsidRDefault="00E51D2E" w:rsidP="003260CE">
      <w:pPr>
        <w:rPr>
          <w:color w:val="000000" w:themeColor="text1"/>
        </w:rPr>
      </w:pPr>
    </w:p>
    <w:p w14:paraId="6D43CF8C" w14:textId="77777777" w:rsidR="00E51D2E" w:rsidRPr="001C5C7C" w:rsidRDefault="00E51D2E" w:rsidP="003260CE">
      <w:pPr>
        <w:rPr>
          <w:color w:val="000000" w:themeColor="text1"/>
        </w:rPr>
      </w:pPr>
    </w:p>
    <w:p w14:paraId="7FE68510" w14:textId="77777777" w:rsidR="00E51D2E" w:rsidRPr="001C5C7C" w:rsidRDefault="00E51D2E" w:rsidP="003260CE">
      <w:pPr>
        <w:rPr>
          <w:color w:val="000000" w:themeColor="text1"/>
        </w:rPr>
      </w:pPr>
    </w:p>
    <w:p w14:paraId="2295C6F8" w14:textId="4354BF68" w:rsidR="00F41967" w:rsidRPr="001C5C7C" w:rsidRDefault="00F41967" w:rsidP="00F41967">
      <w:pPr>
        <w:pStyle w:val="Heading1"/>
        <w:rPr>
          <w:color w:val="000000" w:themeColor="text1"/>
        </w:rPr>
      </w:pPr>
      <w:bookmarkStart w:id="24" w:name="_Toc233144918"/>
      <w:r w:rsidRPr="001C5C7C">
        <w:rPr>
          <w:color w:val="000000" w:themeColor="text1"/>
        </w:rPr>
        <w:lastRenderedPageBreak/>
        <w:t>Task 3: Emerging Trends and Ethical Concerns</w:t>
      </w:r>
      <w:bookmarkEnd w:id="24"/>
    </w:p>
    <w:p w14:paraId="63630900" w14:textId="4CDE9A40" w:rsidR="00F41967" w:rsidRPr="001C5C7C" w:rsidRDefault="00F41967" w:rsidP="00F41967">
      <w:pPr>
        <w:pStyle w:val="Heading2"/>
        <w:rPr>
          <w:color w:val="000000" w:themeColor="text1"/>
        </w:rPr>
      </w:pPr>
      <w:bookmarkStart w:id="25" w:name="_Toc233144919"/>
      <w:r w:rsidRPr="001C5C7C">
        <w:rPr>
          <w:color w:val="000000" w:themeColor="text1"/>
        </w:rPr>
        <w:t>Integrating the Data Warehouse with BI Tools and Data Analytics</w:t>
      </w:r>
      <w:bookmarkEnd w:id="25"/>
    </w:p>
    <w:p w14:paraId="24EE41E5" w14:textId="77777777" w:rsidR="00936E98" w:rsidRPr="001C5C7C" w:rsidRDefault="00936E98" w:rsidP="00936E98">
      <w:pPr>
        <w:rPr>
          <w:color w:val="000000" w:themeColor="text1"/>
        </w:rPr>
      </w:pPr>
      <w:r w:rsidRPr="001C5C7C">
        <w:rPr>
          <w:color w:val="000000" w:themeColor="text1"/>
        </w:rPr>
        <w:t xml:space="preserve">BI tools are an advantage and add value to </w:t>
      </w:r>
      <w:proofErr w:type="gramStart"/>
      <w:r w:rsidRPr="001C5C7C">
        <w:rPr>
          <w:color w:val="000000" w:themeColor="text1"/>
        </w:rPr>
        <w:t>a data warehouse</w:t>
      </w:r>
      <w:proofErr w:type="gramEnd"/>
      <w:r w:rsidRPr="001C5C7C">
        <w:rPr>
          <w:color w:val="000000" w:themeColor="text1"/>
        </w:rPr>
        <w:t xml:space="preserve">. The warehouse gives you </w:t>
      </w:r>
      <w:proofErr w:type="spellStart"/>
      <w:r w:rsidRPr="001C5C7C">
        <w:rPr>
          <w:color w:val="000000" w:themeColor="text1"/>
        </w:rPr>
        <w:t>organised</w:t>
      </w:r>
      <w:proofErr w:type="spellEnd"/>
      <w:r w:rsidRPr="001C5C7C">
        <w:rPr>
          <w:color w:val="000000" w:themeColor="text1"/>
        </w:rPr>
        <w:t xml:space="preserve"> and reliable data, which is easier for business users to explore using BI tools. This translates to sales, product, customer and geographic data being transformed into dashboards, instead of just raw transactional data, for SMP Retail.</w:t>
      </w:r>
    </w:p>
    <w:p w14:paraId="6362BF69" w14:textId="00D4BBE4" w:rsidR="00936E98" w:rsidRPr="001C5C7C" w:rsidRDefault="00936E98" w:rsidP="00936E98">
      <w:pPr>
        <w:rPr>
          <w:color w:val="000000" w:themeColor="text1"/>
        </w:rPr>
      </w:pPr>
      <w:r w:rsidRPr="001C5C7C">
        <w:rPr>
          <w:color w:val="000000" w:themeColor="text1"/>
        </w:rPr>
        <w:t xml:space="preserve">Power BI was utilized in this project as it provides </w:t>
      </w:r>
      <w:proofErr w:type="gramStart"/>
      <w:r w:rsidRPr="001C5C7C">
        <w:rPr>
          <w:color w:val="000000" w:themeColor="text1"/>
        </w:rPr>
        <w:t>the data</w:t>
      </w:r>
      <w:proofErr w:type="gramEnd"/>
      <w:r w:rsidRPr="001C5C7C">
        <w:rPr>
          <w:color w:val="000000" w:themeColor="text1"/>
        </w:rPr>
        <w:t xml:space="preserve"> import, data transformation, data modelling, DAX measures, slicers and visual reporting. Power Query is an extract, transform and load (ETL) data transformation and data preparation engine (</w:t>
      </w:r>
      <w:hyperlink w:anchor="Microsoft_2026b" w:history="1">
        <w:r w:rsidRPr="001C5C7C">
          <w:rPr>
            <w:rStyle w:val="Hyperlink"/>
            <w:color w:val="000000" w:themeColor="text1"/>
            <w:u w:val="none"/>
          </w:rPr>
          <w:t xml:space="preserve">Microsoft, </w:t>
        </w:r>
        <w:r w:rsidR="00EC3228" w:rsidRPr="001C5C7C">
          <w:rPr>
            <w:rStyle w:val="Hyperlink"/>
            <w:color w:val="000000" w:themeColor="text1"/>
            <w:u w:val="none"/>
          </w:rPr>
          <w:t>2026</w:t>
        </w:r>
      </w:hyperlink>
      <w:r w:rsidRPr="001C5C7C">
        <w:rPr>
          <w:color w:val="000000" w:themeColor="text1"/>
        </w:rPr>
        <w:t>). This makes it a good choice for preparing data for retail transactions prior to reporting.</w:t>
      </w:r>
    </w:p>
    <w:p w14:paraId="07BA8125" w14:textId="1E8F6079" w:rsidR="00F41967" w:rsidRPr="001C5C7C" w:rsidRDefault="00936E98" w:rsidP="00936E98">
      <w:pPr>
        <w:rPr>
          <w:color w:val="000000" w:themeColor="text1"/>
        </w:rPr>
      </w:pPr>
      <w:r w:rsidRPr="001C5C7C">
        <w:rPr>
          <w:color w:val="000000" w:themeColor="text1"/>
        </w:rPr>
        <w:t xml:space="preserve">This is also part of a general retail analytics trend. In today's retail world, dashboards are increasingly being adopted to track a variety of things including sales, product turnover, customer behavior, and geographic performance. According to </w:t>
      </w:r>
      <w:hyperlink w:anchor="dang_quoc" w:history="1">
        <w:r w:rsidRPr="001C5C7C">
          <w:rPr>
            <w:rStyle w:val="Hyperlink"/>
            <w:color w:val="000000" w:themeColor="text1"/>
            <w:u w:val="none"/>
          </w:rPr>
          <w:t>Dang Quoc (2025)</w:t>
        </w:r>
      </w:hyperlink>
      <w:r w:rsidRPr="001C5C7C">
        <w:rPr>
          <w:color w:val="000000" w:themeColor="text1"/>
        </w:rPr>
        <w:t xml:space="preserve">, Power BI can aid retail decision-making by providing insights into sales and customer data and </w:t>
      </w:r>
      <w:proofErr w:type="spellStart"/>
      <w:r w:rsidRPr="001C5C7C">
        <w:rPr>
          <w:color w:val="000000" w:themeColor="text1"/>
        </w:rPr>
        <w:t>optimising</w:t>
      </w:r>
      <w:proofErr w:type="spellEnd"/>
      <w:r w:rsidRPr="001C5C7C">
        <w:rPr>
          <w:color w:val="000000" w:themeColor="text1"/>
        </w:rPr>
        <w:t xml:space="preserve"> inventory. </w:t>
      </w:r>
      <w:hyperlink w:anchor="nabil_2023" w:history="1">
        <w:r w:rsidRPr="001C5C7C">
          <w:rPr>
            <w:rStyle w:val="Hyperlink"/>
            <w:color w:val="000000" w:themeColor="text1"/>
            <w:u w:val="none"/>
          </w:rPr>
          <w:t>Nabil et al. (2023)</w:t>
        </w:r>
      </w:hyperlink>
      <w:r w:rsidRPr="001C5C7C">
        <w:rPr>
          <w:color w:val="000000" w:themeColor="text1"/>
        </w:rPr>
        <w:t xml:space="preserve"> further demonstrate the capability of real-time Power BI dashboards to enhance the visibility of operations in the context of supply chain performance management. This was the basis for BI and its application in the SMP Retail as the lack of data </w:t>
      </w:r>
      <w:r w:rsidR="00C04EFF" w:rsidRPr="001C5C7C">
        <w:rPr>
          <w:color w:val="000000" w:themeColor="text1"/>
        </w:rPr>
        <w:t xml:space="preserve">remains </w:t>
      </w:r>
      <w:proofErr w:type="gramStart"/>
      <w:r w:rsidR="00C04EFF" w:rsidRPr="001C5C7C">
        <w:rPr>
          <w:color w:val="000000" w:themeColor="text1"/>
        </w:rPr>
        <w:t>viable</w:t>
      </w:r>
      <w:r w:rsidRPr="001C5C7C">
        <w:rPr>
          <w:color w:val="000000" w:themeColor="text1"/>
        </w:rPr>
        <w:t>, but</w:t>
      </w:r>
      <w:proofErr w:type="gramEnd"/>
      <w:r w:rsidRPr="001C5C7C">
        <w:rPr>
          <w:color w:val="000000" w:themeColor="text1"/>
        </w:rPr>
        <w:t xml:space="preserve"> rather lack of integrated insight.</w:t>
      </w:r>
    </w:p>
    <w:p w14:paraId="214FE9ED" w14:textId="77777777" w:rsidR="00F41967" w:rsidRPr="001C5C7C" w:rsidRDefault="00F41967" w:rsidP="00F41967">
      <w:pPr>
        <w:rPr>
          <w:color w:val="000000" w:themeColor="text1"/>
        </w:rPr>
      </w:pPr>
    </w:p>
    <w:p w14:paraId="170139CC" w14:textId="3CB35E8B" w:rsidR="00F41967" w:rsidRPr="001C5C7C" w:rsidRDefault="00F41967" w:rsidP="00F41967">
      <w:pPr>
        <w:pStyle w:val="Heading2"/>
        <w:rPr>
          <w:color w:val="000000" w:themeColor="text1"/>
        </w:rPr>
      </w:pPr>
      <w:bookmarkStart w:id="26" w:name="_Toc233144920"/>
      <w:r w:rsidRPr="001C5C7C">
        <w:rPr>
          <w:color w:val="000000" w:themeColor="text1"/>
        </w:rPr>
        <w:t>Cleaning, Transforming and Loading Data Using MS Power BI</w:t>
      </w:r>
      <w:bookmarkEnd w:id="26"/>
    </w:p>
    <w:p w14:paraId="16552281" w14:textId="248FA68A" w:rsidR="00C21562" w:rsidRPr="001C5C7C" w:rsidRDefault="00936E98" w:rsidP="00C21562">
      <w:pPr>
        <w:rPr>
          <w:color w:val="000000" w:themeColor="text1"/>
        </w:rPr>
      </w:pPr>
      <w:r w:rsidRPr="001C5C7C">
        <w:rPr>
          <w:color w:val="000000" w:themeColor="text1"/>
        </w:rPr>
        <w:t xml:space="preserve">The experimental data was loaded into Power BI as a CSV file. The original query was preserved as a raw staging source – a fact table was created (cleaned) for reports. This </w:t>
      </w:r>
      <w:r w:rsidR="00C04EFF" w:rsidRPr="001C5C7C">
        <w:rPr>
          <w:color w:val="000000" w:themeColor="text1"/>
        </w:rPr>
        <w:t xml:space="preserve">simultaneously safeguarded </w:t>
      </w:r>
      <w:r w:rsidRPr="001C5C7C">
        <w:rPr>
          <w:color w:val="000000" w:themeColor="text1"/>
        </w:rPr>
        <w:t>the original data but also enabled the ability to make controlled transformations.</w:t>
      </w:r>
    </w:p>
    <w:p w14:paraId="49965617" w14:textId="088B108C" w:rsidR="00F41967" w:rsidRPr="001C5C7C" w:rsidRDefault="00F41967" w:rsidP="00F41967">
      <w:pPr>
        <w:pStyle w:val="Caption"/>
        <w:keepNext/>
        <w:jc w:val="center"/>
        <w:rPr>
          <w:i w:val="0"/>
          <w:iCs w:val="0"/>
          <w:color w:val="000000" w:themeColor="text1"/>
          <w:sz w:val="24"/>
          <w:szCs w:val="24"/>
        </w:rPr>
      </w:pPr>
      <w:bookmarkStart w:id="27" w:name="_Toc230018766"/>
      <w:bookmarkStart w:id="28" w:name="_Toc230117581"/>
      <w:bookmarkStart w:id="29" w:name="_Toc230117709"/>
      <w:r w:rsidRPr="001C5C7C">
        <w:rPr>
          <w:i w:val="0"/>
          <w:iCs w:val="0"/>
          <w:color w:val="000000" w:themeColor="text1"/>
          <w:sz w:val="24"/>
          <w:szCs w:val="24"/>
        </w:rPr>
        <w:lastRenderedPageBreak/>
        <w:t xml:space="preserve">Figure </w:t>
      </w:r>
      <w:r w:rsidR="00A4007B">
        <w:rPr>
          <w:i w:val="0"/>
          <w:iCs w:val="0"/>
          <w:color w:val="000000" w:themeColor="text1"/>
          <w:sz w:val="24"/>
          <w:szCs w:val="24"/>
        </w:rPr>
        <w:fldChar w:fldCharType="begin"/>
      </w:r>
      <w:r w:rsidR="00A4007B">
        <w:rPr>
          <w:i w:val="0"/>
          <w:iCs w:val="0"/>
          <w:color w:val="000000" w:themeColor="text1"/>
          <w:sz w:val="24"/>
          <w:szCs w:val="24"/>
        </w:rPr>
        <w:instrText xml:space="preserve"> SEQ Figure \* ARABIC </w:instrText>
      </w:r>
      <w:r w:rsidR="00A4007B">
        <w:rPr>
          <w:i w:val="0"/>
          <w:iCs w:val="0"/>
          <w:color w:val="000000" w:themeColor="text1"/>
          <w:sz w:val="24"/>
          <w:szCs w:val="24"/>
        </w:rPr>
        <w:fldChar w:fldCharType="separate"/>
      </w:r>
      <w:r w:rsidR="00A4007B">
        <w:rPr>
          <w:i w:val="0"/>
          <w:iCs w:val="0"/>
          <w:noProof/>
          <w:color w:val="000000" w:themeColor="text1"/>
          <w:sz w:val="24"/>
          <w:szCs w:val="24"/>
        </w:rPr>
        <w:t>5</w:t>
      </w:r>
      <w:r w:rsidR="00A4007B">
        <w:rPr>
          <w:i w:val="0"/>
          <w:iCs w:val="0"/>
          <w:color w:val="000000" w:themeColor="text1"/>
          <w:sz w:val="24"/>
          <w:szCs w:val="24"/>
        </w:rPr>
        <w:fldChar w:fldCharType="end"/>
      </w:r>
      <w:r w:rsidRPr="001C5C7C">
        <w:rPr>
          <w:i w:val="0"/>
          <w:iCs w:val="0"/>
          <w:color w:val="000000" w:themeColor="text1"/>
          <w:sz w:val="24"/>
          <w:szCs w:val="24"/>
        </w:rPr>
        <w:t>: Power Query Cleaning and Transformation Steps</w:t>
      </w:r>
      <w:bookmarkEnd w:id="27"/>
      <w:bookmarkEnd w:id="28"/>
      <w:bookmarkEnd w:id="29"/>
    </w:p>
    <w:p w14:paraId="3E939F88" w14:textId="38654D6C" w:rsidR="00F41967" w:rsidRPr="001C5C7C" w:rsidRDefault="00F41967" w:rsidP="00F41967">
      <w:pPr>
        <w:jc w:val="center"/>
        <w:rPr>
          <w:color w:val="000000" w:themeColor="text1"/>
        </w:rPr>
      </w:pPr>
      <w:r w:rsidRPr="001C5C7C">
        <w:rPr>
          <w:noProof/>
          <w:color w:val="000000" w:themeColor="text1"/>
        </w:rPr>
        <w:drawing>
          <wp:inline distT="0" distB="0" distL="0" distR="0" wp14:anchorId="6C21C187" wp14:editId="0989E24A">
            <wp:extent cx="3464368" cy="3825240"/>
            <wp:effectExtent l="0" t="0" r="3175" b="3810"/>
            <wp:docPr id="1116294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7556" cy="3828761"/>
                    </a:xfrm>
                    <a:prstGeom prst="rect">
                      <a:avLst/>
                    </a:prstGeom>
                    <a:noFill/>
                    <a:ln>
                      <a:noFill/>
                    </a:ln>
                  </pic:spPr>
                </pic:pic>
              </a:graphicData>
            </a:graphic>
          </wp:inline>
        </w:drawing>
      </w:r>
    </w:p>
    <w:p w14:paraId="70E255FC" w14:textId="77777777" w:rsidR="00F41967" w:rsidRPr="001C5C7C" w:rsidRDefault="00F41967" w:rsidP="00F41967">
      <w:pPr>
        <w:jc w:val="center"/>
        <w:rPr>
          <w:color w:val="000000" w:themeColor="text1"/>
        </w:rPr>
      </w:pPr>
    </w:p>
    <w:p w14:paraId="23831AC5" w14:textId="4766C994" w:rsidR="00F41967" w:rsidRPr="001C5C7C" w:rsidRDefault="00936E98" w:rsidP="00C21562">
      <w:pPr>
        <w:rPr>
          <w:color w:val="000000" w:themeColor="text1"/>
        </w:rPr>
      </w:pPr>
      <w:r w:rsidRPr="001C5C7C">
        <w:rPr>
          <w:color w:val="000000" w:themeColor="text1"/>
        </w:rPr>
        <w:t xml:space="preserve">The cleaning was done on fully </w:t>
      </w:r>
      <w:proofErr w:type="gramStart"/>
      <w:r w:rsidRPr="001C5C7C">
        <w:rPr>
          <w:color w:val="000000" w:themeColor="text1"/>
        </w:rPr>
        <w:t>sold out</w:t>
      </w:r>
      <w:proofErr w:type="gramEnd"/>
      <w:r w:rsidRPr="001C5C7C">
        <w:rPr>
          <w:color w:val="000000" w:themeColor="text1"/>
        </w:rPr>
        <w:t xml:space="preserve"> transactions. Any row </w:t>
      </w:r>
      <w:r w:rsidR="00C04EFF" w:rsidRPr="001C5C7C">
        <w:rPr>
          <w:color w:val="000000" w:themeColor="text1"/>
        </w:rPr>
        <w:t xml:space="preserve">without </w:t>
      </w:r>
      <w:r w:rsidRPr="001C5C7C">
        <w:rPr>
          <w:color w:val="000000" w:themeColor="text1"/>
        </w:rPr>
        <w:t xml:space="preserve">product description was excluded because it was difficult to interpret the product analysis for such a row. Negative quantities and cancellation records were </w:t>
      </w:r>
      <w:r w:rsidR="00C04EFF" w:rsidRPr="001C5C7C">
        <w:rPr>
          <w:color w:val="000000" w:themeColor="text1"/>
        </w:rPr>
        <w:t>ex</w:t>
      </w:r>
      <w:r w:rsidRPr="001C5C7C">
        <w:rPr>
          <w:color w:val="000000" w:themeColor="text1"/>
        </w:rPr>
        <w:t xml:space="preserve">cluded as dashboard was meant to reflect completed sales. To minimize the potential for totals to be overstated, exact duplicate rows were removed from </w:t>
      </w:r>
      <w:proofErr w:type="spellStart"/>
      <w:r w:rsidRPr="001C5C7C">
        <w:rPr>
          <w:color w:val="000000" w:themeColor="text1"/>
        </w:rPr>
        <w:t>UnitPrice</w:t>
      </w:r>
      <w:proofErr w:type="spellEnd"/>
      <w:r w:rsidRPr="001C5C7C">
        <w:rPr>
          <w:color w:val="000000" w:themeColor="text1"/>
        </w:rPr>
        <w:t xml:space="preserve"> and, after filtering out values that were less than or equal to zero, the data was aggregated by line item. A </w:t>
      </w:r>
      <w:proofErr w:type="spellStart"/>
      <w:r w:rsidRPr="001C5C7C">
        <w:rPr>
          <w:color w:val="000000" w:themeColor="text1"/>
        </w:rPr>
        <w:t>SalesAmount</w:t>
      </w:r>
      <w:proofErr w:type="spellEnd"/>
      <w:r w:rsidRPr="001C5C7C">
        <w:rPr>
          <w:color w:val="000000" w:themeColor="text1"/>
        </w:rPr>
        <w:t xml:space="preserve"> field was added which is the sum of the product of Quantity and </w:t>
      </w:r>
      <w:proofErr w:type="spellStart"/>
      <w:r w:rsidRPr="001C5C7C">
        <w:rPr>
          <w:color w:val="000000" w:themeColor="text1"/>
        </w:rPr>
        <w:t>UnitPrice</w:t>
      </w:r>
      <w:proofErr w:type="spellEnd"/>
      <w:r w:rsidRPr="001C5C7C">
        <w:rPr>
          <w:color w:val="000000" w:themeColor="text1"/>
        </w:rPr>
        <w:t xml:space="preserve">, and a </w:t>
      </w:r>
      <w:proofErr w:type="spellStart"/>
      <w:r w:rsidRPr="001C5C7C">
        <w:rPr>
          <w:color w:val="000000" w:themeColor="text1"/>
        </w:rPr>
        <w:t>SalesDate</w:t>
      </w:r>
      <w:proofErr w:type="spellEnd"/>
      <w:r w:rsidRPr="001C5C7C">
        <w:rPr>
          <w:color w:val="000000" w:themeColor="text1"/>
        </w:rPr>
        <w:t xml:space="preserve"> field was added to support time-based reporting from </w:t>
      </w:r>
      <w:proofErr w:type="spellStart"/>
      <w:r w:rsidRPr="001C5C7C">
        <w:rPr>
          <w:color w:val="000000" w:themeColor="text1"/>
        </w:rPr>
        <w:t>InvoiceDateTime</w:t>
      </w:r>
      <w:proofErr w:type="spellEnd"/>
      <w:r w:rsidRPr="001C5C7C">
        <w:rPr>
          <w:color w:val="000000" w:themeColor="text1"/>
        </w:rPr>
        <w:t>.</w:t>
      </w:r>
    </w:p>
    <w:p w14:paraId="53D1E9E3" w14:textId="036BA03B" w:rsidR="00F41967" w:rsidRPr="001C5C7C" w:rsidRDefault="00F41967" w:rsidP="00F41967">
      <w:pPr>
        <w:pStyle w:val="Caption"/>
        <w:keepNext/>
        <w:jc w:val="center"/>
        <w:rPr>
          <w:i w:val="0"/>
          <w:iCs w:val="0"/>
          <w:color w:val="000000" w:themeColor="text1"/>
          <w:sz w:val="24"/>
          <w:szCs w:val="24"/>
        </w:rPr>
      </w:pPr>
      <w:bookmarkStart w:id="30" w:name="_Toc230018772"/>
      <w:r w:rsidRPr="001C5C7C">
        <w:rPr>
          <w:i w:val="0"/>
          <w:iCs w:val="0"/>
          <w:color w:val="000000" w:themeColor="text1"/>
          <w:sz w:val="24"/>
          <w:szCs w:val="24"/>
        </w:rPr>
        <w:lastRenderedPageBreak/>
        <w:t xml:space="preserve">Table </w:t>
      </w:r>
      <w:r w:rsidRPr="001C5C7C">
        <w:rPr>
          <w:i w:val="0"/>
          <w:iCs w:val="0"/>
          <w:color w:val="000000" w:themeColor="text1"/>
          <w:sz w:val="24"/>
          <w:szCs w:val="24"/>
        </w:rPr>
        <w:fldChar w:fldCharType="begin"/>
      </w:r>
      <w:r w:rsidRPr="001C5C7C">
        <w:rPr>
          <w:i w:val="0"/>
          <w:iCs w:val="0"/>
          <w:color w:val="000000" w:themeColor="text1"/>
          <w:sz w:val="24"/>
          <w:szCs w:val="24"/>
        </w:rPr>
        <w:instrText xml:space="preserve"> SEQ Table \* ARABIC </w:instrText>
      </w:r>
      <w:r w:rsidRPr="001C5C7C">
        <w:rPr>
          <w:i w:val="0"/>
          <w:iCs w:val="0"/>
          <w:color w:val="000000" w:themeColor="text1"/>
          <w:sz w:val="24"/>
          <w:szCs w:val="24"/>
        </w:rPr>
        <w:fldChar w:fldCharType="separate"/>
      </w:r>
      <w:r w:rsidRPr="001C5C7C">
        <w:rPr>
          <w:i w:val="0"/>
          <w:iCs w:val="0"/>
          <w:noProof/>
          <w:color w:val="000000" w:themeColor="text1"/>
          <w:sz w:val="24"/>
          <w:szCs w:val="24"/>
        </w:rPr>
        <w:t>4</w:t>
      </w:r>
      <w:r w:rsidRPr="001C5C7C">
        <w:rPr>
          <w:i w:val="0"/>
          <w:iCs w:val="0"/>
          <w:color w:val="000000" w:themeColor="text1"/>
          <w:sz w:val="24"/>
          <w:szCs w:val="24"/>
        </w:rPr>
        <w:fldChar w:fldCharType="end"/>
      </w:r>
      <w:r w:rsidRPr="001C5C7C">
        <w:rPr>
          <w:i w:val="0"/>
          <w:iCs w:val="0"/>
          <w:color w:val="000000" w:themeColor="text1"/>
          <w:sz w:val="24"/>
          <w:szCs w:val="24"/>
        </w:rPr>
        <w:t>: Main Power Query ETL Steps Applied to the Retail Dataset</w:t>
      </w:r>
      <w:bookmarkEnd w:id="30"/>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543"/>
        <w:gridCol w:w="3346"/>
        <w:gridCol w:w="3455"/>
      </w:tblGrid>
      <w:tr w:rsidR="00F41967" w:rsidRPr="001C5C7C" w14:paraId="15B4924D" w14:textId="77777777" w:rsidTr="00F41967">
        <w:trPr>
          <w:tblHeader/>
          <w:tblCellSpacing w:w="15" w:type="dxa"/>
        </w:trPr>
        <w:tc>
          <w:tcPr>
            <w:tcW w:w="0" w:type="auto"/>
            <w:vAlign w:val="center"/>
            <w:hideMark/>
          </w:tcPr>
          <w:p w14:paraId="06C7BC04" w14:textId="77777777" w:rsidR="00F41967" w:rsidRPr="001C5C7C" w:rsidRDefault="00F41967" w:rsidP="00F41967">
            <w:pPr>
              <w:rPr>
                <w:b/>
                <w:bCs/>
                <w:color w:val="000000" w:themeColor="text1"/>
              </w:rPr>
            </w:pPr>
            <w:r w:rsidRPr="001C5C7C">
              <w:rPr>
                <w:b/>
                <w:bCs/>
                <w:color w:val="000000" w:themeColor="text1"/>
              </w:rPr>
              <w:t>Data issue or requirement</w:t>
            </w:r>
          </w:p>
        </w:tc>
        <w:tc>
          <w:tcPr>
            <w:tcW w:w="0" w:type="auto"/>
            <w:vAlign w:val="center"/>
            <w:hideMark/>
          </w:tcPr>
          <w:p w14:paraId="37848AD8" w14:textId="77777777" w:rsidR="00F41967" w:rsidRPr="001C5C7C" w:rsidRDefault="00F41967" w:rsidP="00F41967">
            <w:pPr>
              <w:rPr>
                <w:b/>
                <w:bCs/>
                <w:color w:val="000000" w:themeColor="text1"/>
              </w:rPr>
            </w:pPr>
            <w:r w:rsidRPr="001C5C7C">
              <w:rPr>
                <w:b/>
                <w:bCs/>
                <w:color w:val="000000" w:themeColor="text1"/>
              </w:rPr>
              <w:t>Power BI transformation applied</w:t>
            </w:r>
          </w:p>
        </w:tc>
        <w:tc>
          <w:tcPr>
            <w:tcW w:w="0" w:type="auto"/>
            <w:vAlign w:val="center"/>
            <w:hideMark/>
          </w:tcPr>
          <w:p w14:paraId="72CF4C71" w14:textId="77777777" w:rsidR="00F41967" w:rsidRPr="001C5C7C" w:rsidRDefault="00F41967" w:rsidP="00F41967">
            <w:pPr>
              <w:rPr>
                <w:b/>
                <w:bCs/>
                <w:color w:val="000000" w:themeColor="text1"/>
              </w:rPr>
            </w:pPr>
            <w:r w:rsidRPr="001C5C7C">
              <w:rPr>
                <w:b/>
                <w:bCs/>
                <w:color w:val="000000" w:themeColor="text1"/>
              </w:rPr>
              <w:t>Purpose in the report</w:t>
            </w:r>
          </w:p>
        </w:tc>
      </w:tr>
      <w:tr w:rsidR="00F41967" w:rsidRPr="001C5C7C" w14:paraId="0FBC8AA8" w14:textId="77777777" w:rsidTr="00F41967">
        <w:trPr>
          <w:tblCellSpacing w:w="15" w:type="dxa"/>
        </w:trPr>
        <w:tc>
          <w:tcPr>
            <w:tcW w:w="0" w:type="auto"/>
            <w:vAlign w:val="center"/>
            <w:hideMark/>
          </w:tcPr>
          <w:p w14:paraId="4B5D4234" w14:textId="77777777" w:rsidR="00F41967" w:rsidRPr="001C5C7C" w:rsidRDefault="00F41967" w:rsidP="00F41967">
            <w:pPr>
              <w:rPr>
                <w:color w:val="000000" w:themeColor="text1"/>
              </w:rPr>
            </w:pPr>
            <w:r w:rsidRPr="001C5C7C">
              <w:rPr>
                <w:color w:val="000000" w:themeColor="text1"/>
              </w:rPr>
              <w:t>Missing product description</w:t>
            </w:r>
          </w:p>
        </w:tc>
        <w:tc>
          <w:tcPr>
            <w:tcW w:w="0" w:type="auto"/>
            <w:vAlign w:val="center"/>
            <w:hideMark/>
          </w:tcPr>
          <w:p w14:paraId="53C1A180" w14:textId="77777777" w:rsidR="00F41967" w:rsidRPr="001C5C7C" w:rsidRDefault="00F41967" w:rsidP="00F41967">
            <w:pPr>
              <w:rPr>
                <w:color w:val="000000" w:themeColor="text1"/>
              </w:rPr>
            </w:pPr>
            <w:r w:rsidRPr="001C5C7C">
              <w:rPr>
                <w:color w:val="000000" w:themeColor="text1"/>
              </w:rPr>
              <w:t>Removed null or blank descriptions</w:t>
            </w:r>
          </w:p>
        </w:tc>
        <w:tc>
          <w:tcPr>
            <w:tcW w:w="0" w:type="auto"/>
            <w:vAlign w:val="center"/>
            <w:hideMark/>
          </w:tcPr>
          <w:p w14:paraId="465D98D2" w14:textId="77777777" w:rsidR="00F41967" w:rsidRPr="001C5C7C" w:rsidRDefault="00F41967" w:rsidP="00F41967">
            <w:pPr>
              <w:rPr>
                <w:color w:val="000000" w:themeColor="text1"/>
              </w:rPr>
            </w:pPr>
            <w:proofErr w:type="gramStart"/>
            <w:r w:rsidRPr="001C5C7C">
              <w:rPr>
                <w:color w:val="000000" w:themeColor="text1"/>
              </w:rPr>
              <w:t>Improves</w:t>
            </w:r>
            <w:proofErr w:type="gramEnd"/>
            <w:r w:rsidRPr="001C5C7C">
              <w:rPr>
                <w:color w:val="000000" w:themeColor="text1"/>
              </w:rPr>
              <w:t xml:space="preserve"> product-level analysis</w:t>
            </w:r>
          </w:p>
        </w:tc>
      </w:tr>
      <w:tr w:rsidR="00F41967" w:rsidRPr="001C5C7C" w14:paraId="6FDA3E38" w14:textId="77777777" w:rsidTr="00F41967">
        <w:trPr>
          <w:tblCellSpacing w:w="15" w:type="dxa"/>
        </w:trPr>
        <w:tc>
          <w:tcPr>
            <w:tcW w:w="0" w:type="auto"/>
            <w:vAlign w:val="center"/>
            <w:hideMark/>
          </w:tcPr>
          <w:p w14:paraId="4F2004C1" w14:textId="77777777" w:rsidR="00F41967" w:rsidRPr="001C5C7C" w:rsidRDefault="00F41967" w:rsidP="00F41967">
            <w:pPr>
              <w:rPr>
                <w:color w:val="000000" w:themeColor="text1"/>
              </w:rPr>
            </w:pPr>
            <w:r w:rsidRPr="001C5C7C">
              <w:rPr>
                <w:color w:val="000000" w:themeColor="text1"/>
              </w:rPr>
              <w:t>Cancelled or returned sales</w:t>
            </w:r>
          </w:p>
        </w:tc>
        <w:tc>
          <w:tcPr>
            <w:tcW w:w="0" w:type="auto"/>
            <w:vAlign w:val="center"/>
            <w:hideMark/>
          </w:tcPr>
          <w:p w14:paraId="1A634305" w14:textId="77777777" w:rsidR="00F41967" w:rsidRPr="001C5C7C" w:rsidRDefault="00F41967" w:rsidP="00F41967">
            <w:pPr>
              <w:rPr>
                <w:color w:val="000000" w:themeColor="text1"/>
              </w:rPr>
            </w:pPr>
            <w:r w:rsidRPr="001C5C7C">
              <w:rPr>
                <w:color w:val="000000" w:themeColor="text1"/>
              </w:rPr>
              <w:t>Filtered negative quantity and cancellation status</w:t>
            </w:r>
          </w:p>
        </w:tc>
        <w:tc>
          <w:tcPr>
            <w:tcW w:w="0" w:type="auto"/>
            <w:vAlign w:val="center"/>
            <w:hideMark/>
          </w:tcPr>
          <w:p w14:paraId="6D0EE7A9" w14:textId="77777777" w:rsidR="00F41967" w:rsidRPr="001C5C7C" w:rsidRDefault="00F41967" w:rsidP="00F41967">
            <w:pPr>
              <w:rPr>
                <w:color w:val="000000" w:themeColor="text1"/>
              </w:rPr>
            </w:pPr>
            <w:r w:rsidRPr="001C5C7C">
              <w:rPr>
                <w:color w:val="000000" w:themeColor="text1"/>
              </w:rPr>
              <w:t>Keeps dashboard focused on completed sales</w:t>
            </w:r>
          </w:p>
        </w:tc>
      </w:tr>
      <w:tr w:rsidR="00F41967" w:rsidRPr="001C5C7C" w14:paraId="0C0BCE10" w14:textId="77777777" w:rsidTr="00F41967">
        <w:trPr>
          <w:tblCellSpacing w:w="15" w:type="dxa"/>
        </w:trPr>
        <w:tc>
          <w:tcPr>
            <w:tcW w:w="0" w:type="auto"/>
            <w:vAlign w:val="center"/>
            <w:hideMark/>
          </w:tcPr>
          <w:p w14:paraId="2291E60D" w14:textId="77777777" w:rsidR="00F41967" w:rsidRPr="001C5C7C" w:rsidRDefault="00F41967" w:rsidP="00F41967">
            <w:pPr>
              <w:rPr>
                <w:color w:val="000000" w:themeColor="text1"/>
              </w:rPr>
            </w:pPr>
            <w:r w:rsidRPr="001C5C7C">
              <w:rPr>
                <w:color w:val="000000" w:themeColor="text1"/>
              </w:rPr>
              <w:t>Invalid price values</w:t>
            </w:r>
          </w:p>
        </w:tc>
        <w:tc>
          <w:tcPr>
            <w:tcW w:w="0" w:type="auto"/>
            <w:vAlign w:val="center"/>
            <w:hideMark/>
          </w:tcPr>
          <w:p w14:paraId="5233565D" w14:textId="77777777" w:rsidR="00F41967" w:rsidRPr="001C5C7C" w:rsidRDefault="00F41967" w:rsidP="00F41967">
            <w:pPr>
              <w:rPr>
                <w:color w:val="000000" w:themeColor="text1"/>
              </w:rPr>
            </w:pPr>
            <w:r w:rsidRPr="001C5C7C">
              <w:rPr>
                <w:color w:val="000000" w:themeColor="text1"/>
              </w:rPr>
              <w:t xml:space="preserve">Kept </w:t>
            </w:r>
            <w:proofErr w:type="spellStart"/>
            <w:r w:rsidRPr="001C5C7C">
              <w:rPr>
                <w:color w:val="000000" w:themeColor="text1"/>
              </w:rPr>
              <w:t>UnitPrice</w:t>
            </w:r>
            <w:proofErr w:type="spellEnd"/>
            <w:r w:rsidRPr="001C5C7C">
              <w:rPr>
                <w:color w:val="000000" w:themeColor="text1"/>
              </w:rPr>
              <w:t xml:space="preserve"> greater than zero</w:t>
            </w:r>
          </w:p>
        </w:tc>
        <w:tc>
          <w:tcPr>
            <w:tcW w:w="0" w:type="auto"/>
            <w:vAlign w:val="center"/>
            <w:hideMark/>
          </w:tcPr>
          <w:p w14:paraId="16851F3B" w14:textId="77777777" w:rsidR="00F41967" w:rsidRPr="001C5C7C" w:rsidRDefault="00F41967" w:rsidP="00F41967">
            <w:pPr>
              <w:rPr>
                <w:color w:val="000000" w:themeColor="text1"/>
              </w:rPr>
            </w:pPr>
            <w:r w:rsidRPr="001C5C7C">
              <w:rPr>
                <w:color w:val="000000" w:themeColor="text1"/>
              </w:rPr>
              <w:t>Avoids misleading revenue calculations</w:t>
            </w:r>
          </w:p>
        </w:tc>
      </w:tr>
      <w:tr w:rsidR="00F41967" w:rsidRPr="001C5C7C" w14:paraId="4CB1D7A8" w14:textId="77777777" w:rsidTr="00F41967">
        <w:trPr>
          <w:tblCellSpacing w:w="15" w:type="dxa"/>
        </w:trPr>
        <w:tc>
          <w:tcPr>
            <w:tcW w:w="0" w:type="auto"/>
            <w:vAlign w:val="center"/>
            <w:hideMark/>
          </w:tcPr>
          <w:p w14:paraId="3BECF50F" w14:textId="77777777" w:rsidR="00F41967" w:rsidRPr="001C5C7C" w:rsidRDefault="00F41967" w:rsidP="00F41967">
            <w:pPr>
              <w:rPr>
                <w:color w:val="000000" w:themeColor="text1"/>
              </w:rPr>
            </w:pPr>
            <w:r w:rsidRPr="001C5C7C">
              <w:rPr>
                <w:color w:val="000000" w:themeColor="text1"/>
              </w:rPr>
              <w:t>Duplicate transaction rows</w:t>
            </w:r>
          </w:p>
        </w:tc>
        <w:tc>
          <w:tcPr>
            <w:tcW w:w="0" w:type="auto"/>
            <w:vAlign w:val="center"/>
            <w:hideMark/>
          </w:tcPr>
          <w:p w14:paraId="0C82119A" w14:textId="77777777" w:rsidR="00F41967" w:rsidRPr="001C5C7C" w:rsidRDefault="00F41967" w:rsidP="00F41967">
            <w:pPr>
              <w:rPr>
                <w:color w:val="000000" w:themeColor="text1"/>
              </w:rPr>
            </w:pPr>
            <w:r w:rsidRPr="001C5C7C">
              <w:rPr>
                <w:color w:val="000000" w:themeColor="text1"/>
              </w:rPr>
              <w:t>Removed exact duplicate rows</w:t>
            </w:r>
          </w:p>
        </w:tc>
        <w:tc>
          <w:tcPr>
            <w:tcW w:w="0" w:type="auto"/>
            <w:vAlign w:val="center"/>
            <w:hideMark/>
          </w:tcPr>
          <w:p w14:paraId="74E9E98E" w14:textId="77777777" w:rsidR="00F41967" w:rsidRPr="001C5C7C" w:rsidRDefault="00F41967" w:rsidP="00F41967">
            <w:pPr>
              <w:rPr>
                <w:color w:val="000000" w:themeColor="text1"/>
              </w:rPr>
            </w:pPr>
            <w:r w:rsidRPr="001C5C7C">
              <w:rPr>
                <w:color w:val="000000" w:themeColor="text1"/>
              </w:rPr>
              <w:t>Reduces risk of overstated totals</w:t>
            </w:r>
          </w:p>
        </w:tc>
      </w:tr>
      <w:tr w:rsidR="00F41967" w:rsidRPr="001C5C7C" w14:paraId="783AF7C1" w14:textId="77777777" w:rsidTr="00F41967">
        <w:trPr>
          <w:tblCellSpacing w:w="15" w:type="dxa"/>
        </w:trPr>
        <w:tc>
          <w:tcPr>
            <w:tcW w:w="0" w:type="auto"/>
            <w:vAlign w:val="center"/>
            <w:hideMark/>
          </w:tcPr>
          <w:p w14:paraId="5DAB3799" w14:textId="77777777" w:rsidR="00F41967" w:rsidRPr="001C5C7C" w:rsidRDefault="00F41967" w:rsidP="00F41967">
            <w:pPr>
              <w:rPr>
                <w:color w:val="000000" w:themeColor="text1"/>
              </w:rPr>
            </w:pPr>
            <w:r w:rsidRPr="001C5C7C">
              <w:rPr>
                <w:color w:val="000000" w:themeColor="text1"/>
              </w:rPr>
              <w:t>No revenue field</w:t>
            </w:r>
          </w:p>
        </w:tc>
        <w:tc>
          <w:tcPr>
            <w:tcW w:w="0" w:type="auto"/>
            <w:vAlign w:val="center"/>
            <w:hideMark/>
          </w:tcPr>
          <w:p w14:paraId="0C80D42F" w14:textId="77777777" w:rsidR="00F41967" w:rsidRPr="001C5C7C" w:rsidRDefault="00F41967" w:rsidP="00F41967">
            <w:pPr>
              <w:rPr>
                <w:color w:val="000000" w:themeColor="text1"/>
              </w:rPr>
            </w:pPr>
            <w:r w:rsidRPr="001C5C7C">
              <w:rPr>
                <w:color w:val="000000" w:themeColor="text1"/>
              </w:rPr>
              <w:t xml:space="preserve">Created </w:t>
            </w:r>
            <w:proofErr w:type="spellStart"/>
            <w:r w:rsidRPr="001C5C7C">
              <w:rPr>
                <w:color w:val="000000" w:themeColor="text1"/>
              </w:rPr>
              <w:t>SalesAmount</w:t>
            </w:r>
            <w:proofErr w:type="spellEnd"/>
            <w:r w:rsidRPr="001C5C7C">
              <w:rPr>
                <w:color w:val="000000" w:themeColor="text1"/>
              </w:rPr>
              <w:t xml:space="preserve"> = Quantity × </w:t>
            </w:r>
            <w:proofErr w:type="spellStart"/>
            <w:r w:rsidRPr="001C5C7C">
              <w:rPr>
                <w:color w:val="000000" w:themeColor="text1"/>
              </w:rPr>
              <w:t>UnitPrice</w:t>
            </w:r>
            <w:proofErr w:type="spellEnd"/>
          </w:p>
        </w:tc>
        <w:tc>
          <w:tcPr>
            <w:tcW w:w="0" w:type="auto"/>
            <w:vAlign w:val="center"/>
            <w:hideMark/>
          </w:tcPr>
          <w:p w14:paraId="4558BC42" w14:textId="77777777" w:rsidR="00F41967" w:rsidRPr="001C5C7C" w:rsidRDefault="00F41967" w:rsidP="00F41967">
            <w:pPr>
              <w:rPr>
                <w:color w:val="000000" w:themeColor="text1"/>
              </w:rPr>
            </w:pPr>
            <w:r w:rsidRPr="001C5C7C">
              <w:rPr>
                <w:color w:val="000000" w:themeColor="text1"/>
              </w:rPr>
              <w:t>Enables sales revenue analysis</w:t>
            </w:r>
          </w:p>
        </w:tc>
      </w:tr>
      <w:tr w:rsidR="00F41967" w:rsidRPr="001C5C7C" w14:paraId="74F61349" w14:textId="77777777" w:rsidTr="00F41967">
        <w:trPr>
          <w:tblCellSpacing w:w="15" w:type="dxa"/>
        </w:trPr>
        <w:tc>
          <w:tcPr>
            <w:tcW w:w="0" w:type="auto"/>
            <w:vAlign w:val="center"/>
            <w:hideMark/>
          </w:tcPr>
          <w:p w14:paraId="093FA7C5" w14:textId="77777777" w:rsidR="00F41967" w:rsidRPr="001C5C7C" w:rsidRDefault="00F41967" w:rsidP="00F41967">
            <w:pPr>
              <w:rPr>
                <w:color w:val="000000" w:themeColor="text1"/>
              </w:rPr>
            </w:pPr>
            <w:r w:rsidRPr="001C5C7C">
              <w:rPr>
                <w:color w:val="000000" w:themeColor="text1"/>
              </w:rPr>
              <w:t>Date-time field not ideal for trends</w:t>
            </w:r>
          </w:p>
        </w:tc>
        <w:tc>
          <w:tcPr>
            <w:tcW w:w="0" w:type="auto"/>
            <w:vAlign w:val="center"/>
            <w:hideMark/>
          </w:tcPr>
          <w:p w14:paraId="6A13DF65" w14:textId="77777777" w:rsidR="00F41967" w:rsidRPr="001C5C7C" w:rsidRDefault="00F41967" w:rsidP="00F41967">
            <w:pPr>
              <w:rPr>
                <w:color w:val="000000" w:themeColor="text1"/>
              </w:rPr>
            </w:pPr>
            <w:r w:rsidRPr="001C5C7C">
              <w:rPr>
                <w:color w:val="000000" w:themeColor="text1"/>
              </w:rPr>
              <w:t xml:space="preserve">Created </w:t>
            </w:r>
            <w:proofErr w:type="spellStart"/>
            <w:r w:rsidRPr="001C5C7C">
              <w:rPr>
                <w:color w:val="000000" w:themeColor="text1"/>
              </w:rPr>
              <w:t>SalesDate</w:t>
            </w:r>
            <w:proofErr w:type="spellEnd"/>
            <w:r w:rsidRPr="001C5C7C">
              <w:rPr>
                <w:color w:val="000000" w:themeColor="text1"/>
              </w:rPr>
              <w:t xml:space="preserve"> and date attributes</w:t>
            </w:r>
          </w:p>
        </w:tc>
        <w:tc>
          <w:tcPr>
            <w:tcW w:w="0" w:type="auto"/>
            <w:vAlign w:val="center"/>
            <w:hideMark/>
          </w:tcPr>
          <w:p w14:paraId="176E13B0" w14:textId="77777777" w:rsidR="00F41967" w:rsidRPr="001C5C7C" w:rsidRDefault="00F41967" w:rsidP="00F41967">
            <w:pPr>
              <w:rPr>
                <w:color w:val="000000" w:themeColor="text1"/>
              </w:rPr>
            </w:pPr>
            <w:r w:rsidRPr="001C5C7C">
              <w:rPr>
                <w:color w:val="000000" w:themeColor="text1"/>
              </w:rPr>
              <w:t>Supports monthly and yearly trend charts</w:t>
            </w:r>
          </w:p>
        </w:tc>
      </w:tr>
      <w:tr w:rsidR="00F41967" w:rsidRPr="001C5C7C" w14:paraId="7C4A8785" w14:textId="77777777" w:rsidTr="00F41967">
        <w:trPr>
          <w:tblCellSpacing w:w="15" w:type="dxa"/>
        </w:trPr>
        <w:tc>
          <w:tcPr>
            <w:tcW w:w="0" w:type="auto"/>
            <w:vAlign w:val="center"/>
            <w:hideMark/>
          </w:tcPr>
          <w:p w14:paraId="1F4EDB3F" w14:textId="77777777" w:rsidR="00F41967" w:rsidRPr="001C5C7C" w:rsidRDefault="00F41967" w:rsidP="00F41967">
            <w:pPr>
              <w:rPr>
                <w:color w:val="000000" w:themeColor="text1"/>
              </w:rPr>
            </w:pPr>
            <w:r w:rsidRPr="001C5C7C">
              <w:rPr>
                <w:color w:val="000000" w:themeColor="text1"/>
              </w:rPr>
              <w:t>Raw table too detailed for reporting</w:t>
            </w:r>
          </w:p>
        </w:tc>
        <w:tc>
          <w:tcPr>
            <w:tcW w:w="0" w:type="auto"/>
            <w:vAlign w:val="center"/>
            <w:hideMark/>
          </w:tcPr>
          <w:p w14:paraId="2F3DBFF4" w14:textId="77777777" w:rsidR="00F41967" w:rsidRPr="001C5C7C" w:rsidRDefault="00F41967" w:rsidP="00F41967">
            <w:pPr>
              <w:rPr>
                <w:color w:val="000000" w:themeColor="text1"/>
              </w:rPr>
            </w:pPr>
            <w:r w:rsidRPr="001C5C7C">
              <w:rPr>
                <w:color w:val="000000" w:themeColor="text1"/>
              </w:rPr>
              <w:t>Created fact and dimension tables</w:t>
            </w:r>
          </w:p>
        </w:tc>
        <w:tc>
          <w:tcPr>
            <w:tcW w:w="0" w:type="auto"/>
            <w:vAlign w:val="center"/>
            <w:hideMark/>
          </w:tcPr>
          <w:p w14:paraId="6EF9B2BA" w14:textId="77777777" w:rsidR="00F41967" w:rsidRPr="001C5C7C" w:rsidRDefault="00F41967" w:rsidP="00F41967">
            <w:pPr>
              <w:rPr>
                <w:color w:val="000000" w:themeColor="text1"/>
              </w:rPr>
            </w:pPr>
            <w:r w:rsidRPr="001C5C7C">
              <w:rPr>
                <w:color w:val="000000" w:themeColor="text1"/>
              </w:rPr>
              <w:t>Supports dimensional modelling and dashboard filtering</w:t>
            </w:r>
          </w:p>
        </w:tc>
      </w:tr>
    </w:tbl>
    <w:p w14:paraId="27B23193" w14:textId="77777777" w:rsidR="00F41967" w:rsidRPr="001C5C7C" w:rsidRDefault="00F41967" w:rsidP="00F41967">
      <w:pPr>
        <w:rPr>
          <w:color w:val="000000" w:themeColor="text1"/>
        </w:rPr>
      </w:pPr>
    </w:p>
    <w:p w14:paraId="01ED7CEC" w14:textId="4A35D55A" w:rsidR="00F41967" w:rsidRPr="001C5C7C" w:rsidRDefault="00936E98" w:rsidP="00F41967">
      <w:pPr>
        <w:rPr>
          <w:color w:val="000000" w:themeColor="text1"/>
        </w:rPr>
      </w:pPr>
      <w:r w:rsidRPr="001C5C7C">
        <w:rPr>
          <w:color w:val="000000" w:themeColor="text1"/>
        </w:rPr>
        <w:t xml:space="preserve">Once transformed, the data was then loaded into the Power BI model. Separate dimensions were created for product, customer, date and country. This </w:t>
      </w:r>
      <w:proofErr w:type="gramStart"/>
      <w:r w:rsidRPr="001C5C7C">
        <w:rPr>
          <w:color w:val="000000" w:themeColor="text1"/>
        </w:rPr>
        <w:t>enabled</w:t>
      </w:r>
      <w:proofErr w:type="gramEnd"/>
      <w:r w:rsidRPr="001C5C7C">
        <w:rPr>
          <w:color w:val="000000" w:themeColor="text1"/>
        </w:rPr>
        <w:t xml:space="preserve"> to </w:t>
      </w:r>
      <w:proofErr w:type="spellStart"/>
      <w:r w:rsidRPr="001C5C7C">
        <w:rPr>
          <w:color w:val="000000" w:themeColor="text1"/>
        </w:rPr>
        <w:t>analyse</w:t>
      </w:r>
      <w:proofErr w:type="spellEnd"/>
      <w:r w:rsidRPr="001C5C7C">
        <w:rPr>
          <w:color w:val="000000" w:themeColor="text1"/>
        </w:rPr>
        <w:t xml:space="preserve"> the same measures from different angles, including sales per month, sales per product and the sales per country.</w:t>
      </w:r>
    </w:p>
    <w:p w14:paraId="48AFCD95" w14:textId="08859509" w:rsidR="00F41967" w:rsidRPr="001C5C7C" w:rsidRDefault="00F41967" w:rsidP="00936E98">
      <w:pPr>
        <w:pStyle w:val="Heading2"/>
        <w:rPr>
          <w:color w:val="000000" w:themeColor="text1"/>
        </w:rPr>
      </w:pPr>
      <w:bookmarkStart w:id="31" w:name="_Toc233144921"/>
      <w:r w:rsidRPr="001C5C7C">
        <w:rPr>
          <w:color w:val="000000" w:themeColor="text1"/>
        </w:rPr>
        <w:lastRenderedPageBreak/>
        <w:t xml:space="preserve">Data </w:t>
      </w:r>
      <w:proofErr w:type="spellStart"/>
      <w:r w:rsidRPr="001C5C7C">
        <w:rPr>
          <w:color w:val="000000" w:themeColor="text1"/>
        </w:rPr>
        <w:t>Visualisation</w:t>
      </w:r>
      <w:proofErr w:type="spellEnd"/>
      <w:r w:rsidRPr="001C5C7C">
        <w:rPr>
          <w:color w:val="000000" w:themeColor="text1"/>
        </w:rPr>
        <w:t xml:space="preserve"> and Enhanced Decision-Making</w:t>
      </w:r>
      <w:bookmarkEnd w:id="31"/>
    </w:p>
    <w:p w14:paraId="02A0AB06" w14:textId="10772ADF" w:rsidR="00936E98" w:rsidRPr="001C5C7C" w:rsidRDefault="00936E98" w:rsidP="00936E98">
      <w:pPr>
        <w:rPr>
          <w:color w:val="000000" w:themeColor="text1"/>
        </w:rPr>
      </w:pPr>
      <w:r w:rsidRPr="001C5C7C">
        <w:rPr>
          <w:color w:val="000000" w:themeColor="text1"/>
        </w:rPr>
        <w:t>The Power BI dashboard was designed to give SMP Retail a practical overview of sales performance. The first page presented KPI cards for total sales, total invoices, total customers and average basket value.</w:t>
      </w:r>
    </w:p>
    <w:p w14:paraId="074F6C10" w14:textId="1D6BFD0F" w:rsidR="00F41967" w:rsidRPr="001C5C7C" w:rsidRDefault="00F41967" w:rsidP="00F41967">
      <w:pPr>
        <w:pStyle w:val="Caption"/>
        <w:keepNext/>
        <w:jc w:val="center"/>
        <w:rPr>
          <w:i w:val="0"/>
          <w:iCs w:val="0"/>
          <w:color w:val="000000" w:themeColor="text1"/>
          <w:sz w:val="24"/>
          <w:szCs w:val="24"/>
        </w:rPr>
      </w:pPr>
      <w:bookmarkStart w:id="32" w:name="_Toc230018767"/>
      <w:bookmarkStart w:id="33" w:name="_Toc230117582"/>
      <w:bookmarkStart w:id="34" w:name="_Toc230117710"/>
      <w:r w:rsidRPr="001C5C7C">
        <w:rPr>
          <w:i w:val="0"/>
          <w:iCs w:val="0"/>
          <w:color w:val="000000" w:themeColor="text1"/>
          <w:sz w:val="24"/>
          <w:szCs w:val="24"/>
        </w:rPr>
        <w:t xml:space="preserve">Figure </w:t>
      </w:r>
      <w:r w:rsidR="00A4007B">
        <w:rPr>
          <w:i w:val="0"/>
          <w:iCs w:val="0"/>
          <w:color w:val="000000" w:themeColor="text1"/>
          <w:sz w:val="24"/>
          <w:szCs w:val="24"/>
        </w:rPr>
        <w:fldChar w:fldCharType="begin"/>
      </w:r>
      <w:r w:rsidR="00A4007B">
        <w:rPr>
          <w:i w:val="0"/>
          <w:iCs w:val="0"/>
          <w:color w:val="000000" w:themeColor="text1"/>
          <w:sz w:val="24"/>
          <w:szCs w:val="24"/>
        </w:rPr>
        <w:instrText xml:space="preserve"> SEQ Figure \* ARABIC </w:instrText>
      </w:r>
      <w:r w:rsidR="00A4007B">
        <w:rPr>
          <w:i w:val="0"/>
          <w:iCs w:val="0"/>
          <w:color w:val="000000" w:themeColor="text1"/>
          <w:sz w:val="24"/>
          <w:szCs w:val="24"/>
        </w:rPr>
        <w:fldChar w:fldCharType="separate"/>
      </w:r>
      <w:r w:rsidR="00A4007B">
        <w:rPr>
          <w:i w:val="0"/>
          <w:iCs w:val="0"/>
          <w:noProof/>
          <w:color w:val="000000" w:themeColor="text1"/>
          <w:sz w:val="24"/>
          <w:szCs w:val="24"/>
        </w:rPr>
        <w:t>6</w:t>
      </w:r>
      <w:r w:rsidR="00A4007B">
        <w:rPr>
          <w:i w:val="0"/>
          <w:iCs w:val="0"/>
          <w:color w:val="000000" w:themeColor="text1"/>
          <w:sz w:val="24"/>
          <w:szCs w:val="24"/>
        </w:rPr>
        <w:fldChar w:fldCharType="end"/>
      </w:r>
      <w:r w:rsidRPr="001C5C7C">
        <w:rPr>
          <w:i w:val="0"/>
          <w:iCs w:val="0"/>
          <w:color w:val="000000" w:themeColor="text1"/>
          <w:sz w:val="24"/>
          <w:szCs w:val="24"/>
        </w:rPr>
        <w:t>: SMP Retail Sales Performance Dashboard</w:t>
      </w:r>
      <w:bookmarkEnd w:id="32"/>
      <w:bookmarkEnd w:id="33"/>
      <w:bookmarkEnd w:id="34"/>
    </w:p>
    <w:p w14:paraId="4CF9B5B1" w14:textId="5DC8BECB" w:rsidR="00F41967" w:rsidRPr="001C5C7C" w:rsidRDefault="00F41967" w:rsidP="00F41967">
      <w:pPr>
        <w:rPr>
          <w:color w:val="000000" w:themeColor="text1"/>
        </w:rPr>
      </w:pPr>
      <w:r w:rsidRPr="001C5C7C">
        <w:rPr>
          <w:noProof/>
          <w:color w:val="000000" w:themeColor="text1"/>
        </w:rPr>
        <w:drawing>
          <wp:inline distT="0" distB="0" distL="0" distR="0" wp14:anchorId="2A8A83C2" wp14:editId="09FD23BA">
            <wp:extent cx="5943600" cy="4261485"/>
            <wp:effectExtent l="0" t="0" r="0" b="5715"/>
            <wp:docPr id="1775148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61485"/>
                    </a:xfrm>
                    <a:prstGeom prst="rect">
                      <a:avLst/>
                    </a:prstGeom>
                    <a:noFill/>
                    <a:ln>
                      <a:noFill/>
                    </a:ln>
                  </pic:spPr>
                </pic:pic>
              </a:graphicData>
            </a:graphic>
          </wp:inline>
        </w:drawing>
      </w:r>
    </w:p>
    <w:p w14:paraId="283D103E" w14:textId="77777777" w:rsidR="00F41967" w:rsidRPr="001C5C7C" w:rsidRDefault="00F41967" w:rsidP="00F41967">
      <w:pPr>
        <w:rPr>
          <w:color w:val="000000" w:themeColor="text1"/>
        </w:rPr>
      </w:pPr>
    </w:p>
    <w:p w14:paraId="4E721696" w14:textId="77777777" w:rsidR="00936E98" w:rsidRPr="001C5C7C" w:rsidRDefault="00936E98" w:rsidP="00936E98">
      <w:pPr>
        <w:rPr>
          <w:color w:val="000000" w:themeColor="text1"/>
        </w:rPr>
      </w:pPr>
      <w:r w:rsidRPr="001C5C7C">
        <w:rPr>
          <w:color w:val="000000" w:themeColor="text1"/>
        </w:rPr>
        <w:t xml:space="preserve">The dashboard total sales were about £20M, there were about 40K invoices, about 6K customers and an average basket value of about £504.85. These are the numbers to give a quick idea of how well the rest of the world is doing. The monthly sales trend chart can be used to show time-based sales movement, which can be used to facilitate stock planning support, promotion timing support and staffing decisions. </w:t>
      </w:r>
    </w:p>
    <w:p w14:paraId="6B1CE834" w14:textId="26BD7D06" w:rsidR="00C21562" w:rsidRPr="001C5C7C" w:rsidRDefault="00936E98" w:rsidP="00936E98">
      <w:pPr>
        <w:rPr>
          <w:color w:val="000000" w:themeColor="text1"/>
        </w:rPr>
      </w:pPr>
      <w:r w:rsidRPr="001C5C7C">
        <w:rPr>
          <w:color w:val="000000" w:themeColor="text1"/>
        </w:rPr>
        <w:t xml:space="preserve">The visuals of the product included Top 10 Products by Sales Revenue and Top 10 Products by Quantity Sold. This is helpful as the product with the highest volume isn't </w:t>
      </w:r>
      <w:r w:rsidRPr="001C5C7C">
        <w:rPr>
          <w:color w:val="000000" w:themeColor="text1"/>
        </w:rPr>
        <w:lastRenderedPageBreak/>
        <w:t xml:space="preserve">always the product that makes the most money. Revenue analysis can help with both pricing and </w:t>
      </w:r>
      <w:proofErr w:type="gramStart"/>
      <w:r w:rsidRPr="001C5C7C">
        <w:rPr>
          <w:color w:val="000000" w:themeColor="text1"/>
        </w:rPr>
        <w:t>promotions</w:t>
      </w:r>
      <w:proofErr w:type="gramEnd"/>
      <w:r w:rsidRPr="001C5C7C">
        <w:rPr>
          <w:color w:val="000000" w:themeColor="text1"/>
        </w:rPr>
        <w:t xml:space="preserve"> and quantity analysis can help with replenishment and stock control.</w:t>
      </w:r>
    </w:p>
    <w:p w14:paraId="5344148B" w14:textId="1C56515E" w:rsidR="00F41967" w:rsidRPr="001C5C7C" w:rsidRDefault="00F41967" w:rsidP="00F41967">
      <w:pPr>
        <w:pStyle w:val="Caption"/>
        <w:keepNext/>
        <w:jc w:val="center"/>
        <w:rPr>
          <w:i w:val="0"/>
          <w:iCs w:val="0"/>
          <w:color w:val="000000" w:themeColor="text1"/>
          <w:sz w:val="24"/>
          <w:szCs w:val="24"/>
        </w:rPr>
      </w:pPr>
      <w:bookmarkStart w:id="35" w:name="_Toc230018768"/>
      <w:bookmarkStart w:id="36" w:name="_Toc230117583"/>
      <w:bookmarkStart w:id="37" w:name="_Toc230117711"/>
      <w:r w:rsidRPr="001C5C7C">
        <w:rPr>
          <w:i w:val="0"/>
          <w:iCs w:val="0"/>
          <w:color w:val="000000" w:themeColor="text1"/>
          <w:sz w:val="24"/>
          <w:szCs w:val="24"/>
        </w:rPr>
        <w:t xml:space="preserve">Figure </w:t>
      </w:r>
      <w:r w:rsidR="00A4007B">
        <w:rPr>
          <w:i w:val="0"/>
          <w:iCs w:val="0"/>
          <w:color w:val="000000" w:themeColor="text1"/>
          <w:sz w:val="24"/>
          <w:szCs w:val="24"/>
        </w:rPr>
        <w:fldChar w:fldCharType="begin"/>
      </w:r>
      <w:r w:rsidR="00A4007B">
        <w:rPr>
          <w:i w:val="0"/>
          <w:iCs w:val="0"/>
          <w:color w:val="000000" w:themeColor="text1"/>
          <w:sz w:val="24"/>
          <w:szCs w:val="24"/>
        </w:rPr>
        <w:instrText xml:space="preserve"> SEQ Figure \* ARABIC </w:instrText>
      </w:r>
      <w:r w:rsidR="00A4007B">
        <w:rPr>
          <w:i w:val="0"/>
          <w:iCs w:val="0"/>
          <w:color w:val="000000" w:themeColor="text1"/>
          <w:sz w:val="24"/>
          <w:szCs w:val="24"/>
        </w:rPr>
        <w:fldChar w:fldCharType="separate"/>
      </w:r>
      <w:r w:rsidR="00A4007B">
        <w:rPr>
          <w:i w:val="0"/>
          <w:iCs w:val="0"/>
          <w:noProof/>
          <w:color w:val="000000" w:themeColor="text1"/>
          <w:sz w:val="24"/>
          <w:szCs w:val="24"/>
        </w:rPr>
        <w:t>7</w:t>
      </w:r>
      <w:r w:rsidR="00A4007B">
        <w:rPr>
          <w:i w:val="0"/>
          <w:iCs w:val="0"/>
          <w:color w:val="000000" w:themeColor="text1"/>
          <w:sz w:val="24"/>
          <w:szCs w:val="24"/>
        </w:rPr>
        <w:fldChar w:fldCharType="end"/>
      </w:r>
      <w:r w:rsidRPr="001C5C7C">
        <w:rPr>
          <w:i w:val="0"/>
          <w:iCs w:val="0"/>
          <w:color w:val="000000" w:themeColor="text1"/>
          <w:sz w:val="24"/>
          <w:szCs w:val="24"/>
        </w:rPr>
        <w:t>: Product Sales Detail Analysis Dashboard</w:t>
      </w:r>
      <w:bookmarkEnd w:id="35"/>
      <w:bookmarkEnd w:id="36"/>
      <w:bookmarkEnd w:id="37"/>
    </w:p>
    <w:p w14:paraId="34AA2541" w14:textId="2D4410FF" w:rsidR="00F41967" w:rsidRPr="001C5C7C" w:rsidRDefault="00F41967" w:rsidP="00F41967">
      <w:pPr>
        <w:rPr>
          <w:color w:val="000000" w:themeColor="text1"/>
        </w:rPr>
      </w:pPr>
      <w:r w:rsidRPr="001C5C7C">
        <w:rPr>
          <w:noProof/>
          <w:color w:val="000000" w:themeColor="text1"/>
        </w:rPr>
        <w:drawing>
          <wp:inline distT="0" distB="0" distL="0" distR="0" wp14:anchorId="176E4F74" wp14:editId="0153E0F0">
            <wp:extent cx="5943600" cy="3344545"/>
            <wp:effectExtent l="0" t="0" r="0" b="8255"/>
            <wp:docPr id="597308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5786966B" w14:textId="39E95C11" w:rsidR="00F41967" w:rsidRPr="001C5C7C" w:rsidRDefault="00936E98" w:rsidP="00F41967">
      <w:pPr>
        <w:rPr>
          <w:color w:val="000000" w:themeColor="text1"/>
        </w:rPr>
      </w:pPr>
      <w:r w:rsidRPr="001C5C7C">
        <w:rPr>
          <w:color w:val="000000" w:themeColor="text1"/>
        </w:rPr>
        <w:t xml:space="preserve">The second dashboard page featured product </w:t>
      </w:r>
      <w:proofErr w:type="gramStart"/>
      <w:r w:rsidRPr="001C5C7C">
        <w:rPr>
          <w:color w:val="000000" w:themeColor="text1"/>
        </w:rPr>
        <w:t>detail</w:t>
      </w:r>
      <w:proofErr w:type="gramEnd"/>
      <w:r w:rsidRPr="001C5C7C">
        <w:rPr>
          <w:color w:val="000000" w:themeColor="text1"/>
        </w:rPr>
        <w:t>, the top customer analysis, and product revenue share. The slicers, one for year and another for country, made the report interactive, so that users could focus the analysis without having to create a separate report for each. In sum, the dashboard illustrates how a warehouse model and BI tool can help SMP Retail jump from just having data from the point of sale to real-world warehouse performance.</w:t>
      </w:r>
    </w:p>
    <w:p w14:paraId="2A40D598" w14:textId="77777777" w:rsidR="00936E98" w:rsidRPr="001C5C7C" w:rsidRDefault="00936E98" w:rsidP="00F41967">
      <w:pPr>
        <w:rPr>
          <w:color w:val="000000" w:themeColor="text1"/>
        </w:rPr>
      </w:pPr>
    </w:p>
    <w:p w14:paraId="00056C71" w14:textId="4C85DAAF" w:rsidR="00F41967" w:rsidRPr="001C5C7C" w:rsidRDefault="00F41967" w:rsidP="00F41967">
      <w:pPr>
        <w:pStyle w:val="Heading2"/>
        <w:rPr>
          <w:color w:val="000000" w:themeColor="text1"/>
        </w:rPr>
      </w:pPr>
      <w:bookmarkStart w:id="38" w:name="_Toc233144922"/>
      <w:r w:rsidRPr="001C5C7C">
        <w:rPr>
          <w:color w:val="000000" w:themeColor="text1"/>
        </w:rPr>
        <w:t>Ethical Concerns: Privacy, Security and Bias</w:t>
      </w:r>
      <w:bookmarkEnd w:id="38"/>
    </w:p>
    <w:p w14:paraId="1131A78C" w14:textId="1FDB48C0" w:rsidR="00675D35" w:rsidRPr="001C5C7C" w:rsidRDefault="00675D35" w:rsidP="00675D35">
      <w:pPr>
        <w:rPr>
          <w:color w:val="000000" w:themeColor="text1"/>
        </w:rPr>
      </w:pPr>
      <w:r w:rsidRPr="001C5C7C">
        <w:rPr>
          <w:color w:val="000000" w:themeColor="text1"/>
        </w:rPr>
        <w:t xml:space="preserve">Retail data </w:t>
      </w:r>
      <w:proofErr w:type="gramStart"/>
      <w:r w:rsidRPr="001C5C7C">
        <w:rPr>
          <w:color w:val="000000" w:themeColor="text1"/>
        </w:rPr>
        <w:t>warehouse</w:t>
      </w:r>
      <w:proofErr w:type="gramEnd"/>
      <w:r w:rsidRPr="001C5C7C">
        <w:rPr>
          <w:color w:val="000000" w:themeColor="text1"/>
        </w:rPr>
        <w:t xml:space="preserve"> poses ethical risks around their integration of customer, product and sales information into a single platform. First issue is </w:t>
      </w:r>
      <w:proofErr w:type="gramStart"/>
      <w:r w:rsidRPr="001C5C7C">
        <w:rPr>
          <w:color w:val="000000" w:themeColor="text1"/>
        </w:rPr>
        <w:t>the privacy</w:t>
      </w:r>
      <w:proofErr w:type="gramEnd"/>
      <w:r w:rsidRPr="001C5C7C">
        <w:rPr>
          <w:color w:val="000000" w:themeColor="text1"/>
        </w:rPr>
        <w:t xml:space="preserve">. Purchase history can be used by you to learn your customers' </w:t>
      </w:r>
      <w:proofErr w:type="spellStart"/>
      <w:r w:rsidRPr="001C5C7C">
        <w:rPr>
          <w:color w:val="000000" w:themeColor="text1"/>
        </w:rPr>
        <w:t>behaviours</w:t>
      </w:r>
      <w:proofErr w:type="spellEnd"/>
      <w:r w:rsidRPr="001C5C7C">
        <w:rPr>
          <w:color w:val="000000" w:themeColor="text1"/>
        </w:rPr>
        <w:t xml:space="preserve">, their spending, and location data. Suppose customer IDs are substituted for names, this information may turn out to </w:t>
      </w:r>
      <w:r w:rsidRPr="001C5C7C">
        <w:rPr>
          <w:color w:val="000000" w:themeColor="text1"/>
        </w:rPr>
        <w:lastRenderedPageBreak/>
        <w:t>be identifiable if combined with data in loyalty or demographic records. SMP Retail should therefore handle customer's information lawfully, fairly and transparently, with the principles of UK GDPR (</w:t>
      </w:r>
      <w:hyperlink w:anchor="ICO_2023" w:history="1">
        <w:r w:rsidRPr="001C5C7C">
          <w:rPr>
            <w:rStyle w:val="Hyperlink"/>
            <w:color w:val="000000" w:themeColor="text1"/>
            <w:u w:val="none"/>
          </w:rPr>
          <w:t>ICO, 2023</w:t>
        </w:r>
      </w:hyperlink>
      <w:r w:rsidRPr="001C5C7C">
        <w:rPr>
          <w:color w:val="000000" w:themeColor="text1"/>
        </w:rPr>
        <w:t>).</w:t>
      </w:r>
    </w:p>
    <w:p w14:paraId="3690D401" w14:textId="4605ED49" w:rsidR="00675D35" w:rsidRPr="001C5C7C" w:rsidRDefault="00675D35" w:rsidP="00675D35">
      <w:pPr>
        <w:rPr>
          <w:color w:val="000000" w:themeColor="text1"/>
        </w:rPr>
      </w:pPr>
      <w:r w:rsidRPr="001C5C7C">
        <w:rPr>
          <w:color w:val="000000" w:themeColor="text1"/>
        </w:rPr>
        <w:t xml:space="preserve">Data minimisation also is vital. Only the data to accomplish certain purposes to support SMP Retail's business shall be collected and maintained. </w:t>
      </w:r>
      <w:hyperlink w:anchor="ICO_NDA" w:history="1">
        <w:r w:rsidRPr="001C5C7C">
          <w:rPr>
            <w:rStyle w:val="Hyperlink"/>
            <w:color w:val="000000" w:themeColor="text1"/>
            <w:u w:val="none"/>
          </w:rPr>
          <w:t>ICO (n.d.-a)</w:t>
        </w:r>
      </w:hyperlink>
      <w:r w:rsidRPr="001C5C7C">
        <w:rPr>
          <w:color w:val="000000" w:themeColor="text1"/>
        </w:rPr>
        <w:t xml:space="preserve"> guidance refers to </w:t>
      </w:r>
      <w:proofErr w:type="spellStart"/>
      <w:r w:rsidRPr="001C5C7C">
        <w:rPr>
          <w:color w:val="000000" w:themeColor="text1"/>
        </w:rPr>
        <w:t>organisations</w:t>
      </w:r>
      <w:proofErr w:type="spellEnd"/>
      <w:r w:rsidRPr="001C5C7C">
        <w:rPr>
          <w:color w:val="000000" w:themeColor="text1"/>
        </w:rPr>
        <w:t xml:space="preserve"> holding ≤ what is required for the purpose, minimal personal data. In this project, though, </w:t>
      </w:r>
      <w:proofErr w:type="spellStart"/>
      <w:r w:rsidRPr="001C5C7C">
        <w:rPr>
          <w:color w:val="000000" w:themeColor="text1"/>
        </w:rPr>
        <w:t>CustomerID</w:t>
      </w:r>
      <w:proofErr w:type="spellEnd"/>
      <w:r w:rsidRPr="001C5C7C">
        <w:rPr>
          <w:color w:val="000000" w:themeColor="text1"/>
        </w:rPr>
        <w:t xml:space="preserve"> and Country were sufficient to </w:t>
      </w:r>
      <w:proofErr w:type="spellStart"/>
      <w:r w:rsidRPr="001C5C7C">
        <w:rPr>
          <w:color w:val="000000" w:themeColor="text1"/>
        </w:rPr>
        <w:t>analyse</w:t>
      </w:r>
      <w:proofErr w:type="spellEnd"/>
      <w:r w:rsidRPr="001C5C7C">
        <w:rPr>
          <w:color w:val="000000" w:themeColor="text1"/>
        </w:rPr>
        <w:t xml:space="preserve"> customers and their geography, a true loyalty system could involve more sensitive personal data. These can only be added in case of need.</w:t>
      </w:r>
    </w:p>
    <w:p w14:paraId="4964BA77" w14:textId="59A374C2" w:rsidR="00675D35" w:rsidRPr="001C5C7C" w:rsidRDefault="00675D35" w:rsidP="00675D35">
      <w:pPr>
        <w:rPr>
          <w:color w:val="000000" w:themeColor="text1"/>
        </w:rPr>
      </w:pPr>
      <w:r w:rsidRPr="001C5C7C">
        <w:rPr>
          <w:color w:val="000000" w:themeColor="text1"/>
        </w:rPr>
        <w:t xml:space="preserve">Security is </w:t>
      </w:r>
      <w:proofErr w:type="gramStart"/>
      <w:r w:rsidRPr="001C5C7C">
        <w:rPr>
          <w:color w:val="000000" w:themeColor="text1"/>
        </w:rPr>
        <w:t>a significant other</w:t>
      </w:r>
      <w:proofErr w:type="gramEnd"/>
      <w:r w:rsidRPr="001C5C7C">
        <w:rPr>
          <w:color w:val="000000" w:themeColor="text1"/>
        </w:rPr>
        <w:t xml:space="preserve"> concern. A good way to get things reported is to centralize them in a warehouse, but then again there's the other side of the equation. To ensure that role-based access control, strong authentication, encryption, audit logs and regular access reviews are implemented at SMP Retail. </w:t>
      </w:r>
      <w:hyperlink w:anchor="nist" w:history="1">
        <w:r w:rsidRPr="001C5C7C">
          <w:rPr>
            <w:rStyle w:val="Hyperlink"/>
            <w:color w:val="000000" w:themeColor="text1"/>
            <w:u w:val="none"/>
          </w:rPr>
          <w:t>NIST (2025)</w:t>
        </w:r>
      </w:hyperlink>
      <w:r w:rsidRPr="001C5C7C">
        <w:rPr>
          <w:color w:val="000000" w:themeColor="text1"/>
        </w:rPr>
        <w:t xml:space="preserve"> is also relevant for privacy risk management as a good practice of responsibly handling data.</w:t>
      </w:r>
    </w:p>
    <w:p w14:paraId="3E17990E" w14:textId="38523947" w:rsidR="007825DB" w:rsidRPr="001C5C7C" w:rsidRDefault="00675D35" w:rsidP="00675D35">
      <w:pPr>
        <w:rPr>
          <w:color w:val="000000" w:themeColor="text1"/>
        </w:rPr>
      </w:pPr>
      <w:r w:rsidRPr="001C5C7C">
        <w:rPr>
          <w:color w:val="000000" w:themeColor="text1"/>
        </w:rPr>
        <w:t xml:space="preserve">There's also the risk of bias. There may be a temptation to segment customers solely based on purchase value, which could leave other segments </w:t>
      </w:r>
      <w:proofErr w:type="gramStart"/>
      <w:r w:rsidRPr="001C5C7C">
        <w:rPr>
          <w:color w:val="000000" w:themeColor="text1"/>
        </w:rPr>
        <w:t>of spending</w:t>
      </w:r>
      <w:proofErr w:type="gramEnd"/>
      <w:r w:rsidRPr="001C5C7C">
        <w:rPr>
          <w:color w:val="000000" w:themeColor="text1"/>
        </w:rPr>
        <w:t xml:space="preserve"> customers unaddressed. Some locations might be inaccurately identified as underperforming if regional and/or store data is lacking. For SMP Retail, an evaluation of segmentation rules, plus observing data quality and preventing the dashboards from taking the place of human judgement is essential.</w:t>
      </w:r>
    </w:p>
    <w:p w14:paraId="2AF07AA5" w14:textId="499D23D9" w:rsidR="00F41967" w:rsidRPr="001C5C7C" w:rsidRDefault="00F41967" w:rsidP="00F41967">
      <w:pPr>
        <w:pStyle w:val="Caption"/>
        <w:keepNext/>
        <w:jc w:val="center"/>
        <w:rPr>
          <w:i w:val="0"/>
          <w:iCs w:val="0"/>
          <w:color w:val="000000" w:themeColor="text1"/>
          <w:sz w:val="24"/>
          <w:szCs w:val="24"/>
        </w:rPr>
      </w:pPr>
      <w:bookmarkStart w:id="39" w:name="_Toc230018773"/>
      <w:r w:rsidRPr="001C5C7C">
        <w:rPr>
          <w:i w:val="0"/>
          <w:iCs w:val="0"/>
          <w:color w:val="000000" w:themeColor="text1"/>
          <w:sz w:val="24"/>
          <w:szCs w:val="24"/>
        </w:rPr>
        <w:t xml:space="preserve">Table </w:t>
      </w:r>
      <w:r w:rsidRPr="001C5C7C">
        <w:rPr>
          <w:i w:val="0"/>
          <w:iCs w:val="0"/>
          <w:color w:val="000000" w:themeColor="text1"/>
          <w:sz w:val="24"/>
          <w:szCs w:val="24"/>
        </w:rPr>
        <w:fldChar w:fldCharType="begin"/>
      </w:r>
      <w:r w:rsidRPr="001C5C7C">
        <w:rPr>
          <w:i w:val="0"/>
          <w:iCs w:val="0"/>
          <w:color w:val="000000" w:themeColor="text1"/>
          <w:sz w:val="24"/>
          <w:szCs w:val="24"/>
        </w:rPr>
        <w:instrText xml:space="preserve"> SEQ Table \* ARABIC </w:instrText>
      </w:r>
      <w:r w:rsidRPr="001C5C7C">
        <w:rPr>
          <w:i w:val="0"/>
          <w:iCs w:val="0"/>
          <w:color w:val="000000" w:themeColor="text1"/>
          <w:sz w:val="24"/>
          <w:szCs w:val="24"/>
        </w:rPr>
        <w:fldChar w:fldCharType="separate"/>
      </w:r>
      <w:r w:rsidRPr="001C5C7C">
        <w:rPr>
          <w:i w:val="0"/>
          <w:iCs w:val="0"/>
          <w:noProof/>
          <w:color w:val="000000" w:themeColor="text1"/>
          <w:sz w:val="24"/>
          <w:szCs w:val="24"/>
        </w:rPr>
        <w:t>5</w:t>
      </w:r>
      <w:r w:rsidRPr="001C5C7C">
        <w:rPr>
          <w:i w:val="0"/>
          <w:iCs w:val="0"/>
          <w:color w:val="000000" w:themeColor="text1"/>
          <w:sz w:val="24"/>
          <w:szCs w:val="24"/>
        </w:rPr>
        <w:fldChar w:fldCharType="end"/>
      </w:r>
      <w:r w:rsidRPr="001C5C7C">
        <w:rPr>
          <w:i w:val="0"/>
          <w:iCs w:val="0"/>
          <w:color w:val="000000" w:themeColor="text1"/>
          <w:sz w:val="24"/>
          <w:szCs w:val="24"/>
        </w:rPr>
        <w:t>: Ethical Risks and Mitigation Strategies for SMP Retail</w:t>
      </w:r>
      <w:bookmarkEnd w:id="39"/>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552"/>
        <w:gridCol w:w="3600"/>
        <w:gridCol w:w="4192"/>
      </w:tblGrid>
      <w:tr w:rsidR="00F41967" w:rsidRPr="001C5C7C" w14:paraId="3B38A3A8" w14:textId="77777777" w:rsidTr="00F41967">
        <w:trPr>
          <w:tblHeader/>
          <w:tblCellSpacing w:w="15" w:type="dxa"/>
        </w:trPr>
        <w:tc>
          <w:tcPr>
            <w:tcW w:w="1507" w:type="dxa"/>
            <w:vAlign w:val="center"/>
            <w:hideMark/>
          </w:tcPr>
          <w:p w14:paraId="339B4D61" w14:textId="77777777" w:rsidR="00F41967" w:rsidRPr="001C5C7C" w:rsidRDefault="00F41967" w:rsidP="00F41967">
            <w:pPr>
              <w:rPr>
                <w:b/>
                <w:bCs/>
                <w:color w:val="000000" w:themeColor="text1"/>
              </w:rPr>
            </w:pPr>
            <w:r w:rsidRPr="001C5C7C">
              <w:rPr>
                <w:b/>
                <w:bCs/>
                <w:color w:val="000000" w:themeColor="text1"/>
              </w:rPr>
              <w:t>Ethical risk</w:t>
            </w:r>
          </w:p>
        </w:tc>
        <w:tc>
          <w:tcPr>
            <w:tcW w:w="3570" w:type="dxa"/>
            <w:vAlign w:val="center"/>
            <w:hideMark/>
          </w:tcPr>
          <w:p w14:paraId="67F43E8E" w14:textId="77777777" w:rsidR="00F41967" w:rsidRPr="001C5C7C" w:rsidRDefault="00F41967" w:rsidP="00F41967">
            <w:pPr>
              <w:rPr>
                <w:b/>
                <w:bCs/>
                <w:color w:val="000000" w:themeColor="text1"/>
              </w:rPr>
            </w:pPr>
            <w:r w:rsidRPr="001C5C7C">
              <w:rPr>
                <w:b/>
                <w:bCs/>
                <w:color w:val="000000" w:themeColor="text1"/>
              </w:rPr>
              <w:t>Example in SMP Retail</w:t>
            </w:r>
          </w:p>
        </w:tc>
        <w:tc>
          <w:tcPr>
            <w:tcW w:w="0" w:type="auto"/>
            <w:vAlign w:val="center"/>
            <w:hideMark/>
          </w:tcPr>
          <w:p w14:paraId="2010AFE5" w14:textId="77777777" w:rsidR="00F41967" w:rsidRPr="001C5C7C" w:rsidRDefault="00F41967" w:rsidP="00F41967">
            <w:pPr>
              <w:rPr>
                <w:b/>
                <w:bCs/>
                <w:color w:val="000000" w:themeColor="text1"/>
              </w:rPr>
            </w:pPr>
            <w:r w:rsidRPr="001C5C7C">
              <w:rPr>
                <w:b/>
                <w:bCs/>
                <w:color w:val="000000" w:themeColor="text1"/>
              </w:rPr>
              <w:t>Mitigation strategy</w:t>
            </w:r>
          </w:p>
        </w:tc>
      </w:tr>
      <w:tr w:rsidR="00F41967" w:rsidRPr="001C5C7C" w14:paraId="35F48958" w14:textId="77777777" w:rsidTr="00F41967">
        <w:trPr>
          <w:tblCellSpacing w:w="15" w:type="dxa"/>
        </w:trPr>
        <w:tc>
          <w:tcPr>
            <w:tcW w:w="1507" w:type="dxa"/>
            <w:vAlign w:val="center"/>
            <w:hideMark/>
          </w:tcPr>
          <w:p w14:paraId="06EB381B" w14:textId="77777777" w:rsidR="00F41967" w:rsidRPr="001C5C7C" w:rsidRDefault="00F41967" w:rsidP="00F41967">
            <w:pPr>
              <w:rPr>
                <w:color w:val="000000" w:themeColor="text1"/>
              </w:rPr>
            </w:pPr>
            <w:r w:rsidRPr="001C5C7C">
              <w:rPr>
                <w:color w:val="000000" w:themeColor="text1"/>
              </w:rPr>
              <w:t>Privacy risk</w:t>
            </w:r>
          </w:p>
        </w:tc>
        <w:tc>
          <w:tcPr>
            <w:tcW w:w="3570" w:type="dxa"/>
            <w:vAlign w:val="center"/>
            <w:hideMark/>
          </w:tcPr>
          <w:p w14:paraId="08D40FA5" w14:textId="77777777" w:rsidR="00F41967" w:rsidRPr="001C5C7C" w:rsidRDefault="00F41967" w:rsidP="00F41967">
            <w:pPr>
              <w:rPr>
                <w:color w:val="000000" w:themeColor="text1"/>
              </w:rPr>
            </w:pPr>
            <w:r w:rsidRPr="001C5C7C">
              <w:rPr>
                <w:color w:val="000000" w:themeColor="text1"/>
              </w:rPr>
              <w:t xml:space="preserve">Customer purchase history may reveal </w:t>
            </w:r>
            <w:proofErr w:type="spellStart"/>
            <w:r w:rsidRPr="001C5C7C">
              <w:rPr>
                <w:color w:val="000000" w:themeColor="text1"/>
              </w:rPr>
              <w:t>behaviour</w:t>
            </w:r>
            <w:proofErr w:type="spellEnd"/>
            <w:r w:rsidRPr="001C5C7C">
              <w:rPr>
                <w:color w:val="000000" w:themeColor="text1"/>
              </w:rPr>
              <w:t xml:space="preserve"> patterns</w:t>
            </w:r>
          </w:p>
        </w:tc>
        <w:tc>
          <w:tcPr>
            <w:tcW w:w="0" w:type="auto"/>
            <w:vAlign w:val="center"/>
            <w:hideMark/>
          </w:tcPr>
          <w:p w14:paraId="4A68EA62" w14:textId="77777777" w:rsidR="00F41967" w:rsidRPr="001C5C7C" w:rsidRDefault="00F41967" w:rsidP="00F41967">
            <w:pPr>
              <w:rPr>
                <w:color w:val="000000" w:themeColor="text1"/>
              </w:rPr>
            </w:pPr>
            <w:r w:rsidRPr="001C5C7C">
              <w:rPr>
                <w:color w:val="000000" w:themeColor="text1"/>
              </w:rPr>
              <w:t>Use lawful basis, privacy notices and data minimisation</w:t>
            </w:r>
          </w:p>
        </w:tc>
      </w:tr>
      <w:tr w:rsidR="00F41967" w:rsidRPr="001C5C7C" w14:paraId="161D1A29" w14:textId="77777777" w:rsidTr="00F41967">
        <w:trPr>
          <w:tblCellSpacing w:w="15" w:type="dxa"/>
        </w:trPr>
        <w:tc>
          <w:tcPr>
            <w:tcW w:w="1507" w:type="dxa"/>
            <w:vAlign w:val="center"/>
            <w:hideMark/>
          </w:tcPr>
          <w:p w14:paraId="0145C359" w14:textId="77777777" w:rsidR="00F41967" w:rsidRPr="001C5C7C" w:rsidRDefault="00F41967" w:rsidP="00F41967">
            <w:pPr>
              <w:rPr>
                <w:color w:val="000000" w:themeColor="text1"/>
              </w:rPr>
            </w:pPr>
            <w:r w:rsidRPr="001C5C7C">
              <w:rPr>
                <w:color w:val="000000" w:themeColor="text1"/>
              </w:rPr>
              <w:t>Security risk</w:t>
            </w:r>
          </w:p>
        </w:tc>
        <w:tc>
          <w:tcPr>
            <w:tcW w:w="3570" w:type="dxa"/>
            <w:vAlign w:val="center"/>
            <w:hideMark/>
          </w:tcPr>
          <w:p w14:paraId="6C63E0A8" w14:textId="77777777" w:rsidR="00F41967" w:rsidRPr="001C5C7C" w:rsidRDefault="00F41967" w:rsidP="00F41967">
            <w:pPr>
              <w:rPr>
                <w:color w:val="000000" w:themeColor="text1"/>
              </w:rPr>
            </w:pPr>
            <w:r w:rsidRPr="001C5C7C">
              <w:rPr>
                <w:color w:val="000000" w:themeColor="text1"/>
              </w:rPr>
              <w:t>Central warehouse contains valuable sales and customer data</w:t>
            </w:r>
          </w:p>
        </w:tc>
        <w:tc>
          <w:tcPr>
            <w:tcW w:w="0" w:type="auto"/>
            <w:vAlign w:val="center"/>
            <w:hideMark/>
          </w:tcPr>
          <w:p w14:paraId="4EAE7721" w14:textId="77777777" w:rsidR="00F41967" w:rsidRPr="001C5C7C" w:rsidRDefault="00F41967" w:rsidP="00F41967">
            <w:pPr>
              <w:rPr>
                <w:color w:val="000000" w:themeColor="text1"/>
              </w:rPr>
            </w:pPr>
            <w:r w:rsidRPr="001C5C7C">
              <w:rPr>
                <w:color w:val="000000" w:themeColor="text1"/>
              </w:rPr>
              <w:t>Apply role-based access, encryption, authentication and audit logs</w:t>
            </w:r>
          </w:p>
        </w:tc>
      </w:tr>
      <w:tr w:rsidR="00F41967" w:rsidRPr="001C5C7C" w14:paraId="2E621AEC" w14:textId="77777777" w:rsidTr="00F41967">
        <w:trPr>
          <w:tblCellSpacing w:w="15" w:type="dxa"/>
        </w:trPr>
        <w:tc>
          <w:tcPr>
            <w:tcW w:w="1507" w:type="dxa"/>
            <w:vAlign w:val="center"/>
            <w:hideMark/>
          </w:tcPr>
          <w:p w14:paraId="75816352" w14:textId="77777777" w:rsidR="00F41967" w:rsidRPr="001C5C7C" w:rsidRDefault="00F41967" w:rsidP="00F41967">
            <w:pPr>
              <w:rPr>
                <w:color w:val="000000" w:themeColor="text1"/>
              </w:rPr>
            </w:pPr>
            <w:r w:rsidRPr="001C5C7C">
              <w:rPr>
                <w:color w:val="000000" w:themeColor="text1"/>
              </w:rPr>
              <w:lastRenderedPageBreak/>
              <w:t>Bias risk</w:t>
            </w:r>
          </w:p>
        </w:tc>
        <w:tc>
          <w:tcPr>
            <w:tcW w:w="3570" w:type="dxa"/>
            <w:vAlign w:val="center"/>
            <w:hideMark/>
          </w:tcPr>
          <w:p w14:paraId="7FCC251D" w14:textId="77777777" w:rsidR="00F41967" w:rsidRPr="001C5C7C" w:rsidRDefault="00F41967" w:rsidP="00F41967">
            <w:pPr>
              <w:rPr>
                <w:color w:val="000000" w:themeColor="text1"/>
              </w:rPr>
            </w:pPr>
            <w:r w:rsidRPr="001C5C7C">
              <w:rPr>
                <w:color w:val="000000" w:themeColor="text1"/>
              </w:rPr>
              <w:t xml:space="preserve">Segmentation may </w:t>
            </w:r>
            <w:proofErr w:type="spellStart"/>
            <w:r w:rsidRPr="001C5C7C">
              <w:rPr>
                <w:color w:val="000000" w:themeColor="text1"/>
              </w:rPr>
              <w:t>favour</w:t>
            </w:r>
            <w:proofErr w:type="spellEnd"/>
            <w:r w:rsidRPr="001C5C7C">
              <w:rPr>
                <w:color w:val="000000" w:themeColor="text1"/>
              </w:rPr>
              <w:t xml:space="preserve"> only high-spending customers</w:t>
            </w:r>
          </w:p>
        </w:tc>
        <w:tc>
          <w:tcPr>
            <w:tcW w:w="0" w:type="auto"/>
            <w:vAlign w:val="center"/>
            <w:hideMark/>
          </w:tcPr>
          <w:p w14:paraId="55B8D221" w14:textId="77777777" w:rsidR="00F41967" w:rsidRPr="001C5C7C" w:rsidRDefault="00F41967" w:rsidP="00F41967">
            <w:pPr>
              <w:rPr>
                <w:color w:val="000000" w:themeColor="text1"/>
              </w:rPr>
            </w:pPr>
            <w:r w:rsidRPr="001C5C7C">
              <w:rPr>
                <w:color w:val="000000" w:themeColor="text1"/>
              </w:rPr>
              <w:t>Review targeting rules and monitor unfair exclusion</w:t>
            </w:r>
          </w:p>
        </w:tc>
      </w:tr>
      <w:tr w:rsidR="00F41967" w:rsidRPr="001C5C7C" w14:paraId="3C69A1DE" w14:textId="77777777" w:rsidTr="00F41967">
        <w:trPr>
          <w:tblCellSpacing w:w="15" w:type="dxa"/>
        </w:trPr>
        <w:tc>
          <w:tcPr>
            <w:tcW w:w="1507" w:type="dxa"/>
            <w:vAlign w:val="center"/>
            <w:hideMark/>
          </w:tcPr>
          <w:p w14:paraId="04AFAEE6" w14:textId="77777777" w:rsidR="00F41967" w:rsidRPr="001C5C7C" w:rsidRDefault="00F41967" w:rsidP="00F41967">
            <w:pPr>
              <w:rPr>
                <w:color w:val="000000" w:themeColor="text1"/>
              </w:rPr>
            </w:pPr>
            <w:r w:rsidRPr="001C5C7C">
              <w:rPr>
                <w:color w:val="000000" w:themeColor="text1"/>
              </w:rPr>
              <w:t>Data quality risk</w:t>
            </w:r>
          </w:p>
        </w:tc>
        <w:tc>
          <w:tcPr>
            <w:tcW w:w="3570" w:type="dxa"/>
            <w:vAlign w:val="center"/>
            <w:hideMark/>
          </w:tcPr>
          <w:p w14:paraId="62D554E4" w14:textId="77777777" w:rsidR="00F41967" w:rsidRPr="001C5C7C" w:rsidRDefault="00F41967" w:rsidP="00F41967">
            <w:pPr>
              <w:rPr>
                <w:color w:val="000000" w:themeColor="text1"/>
              </w:rPr>
            </w:pPr>
            <w:r w:rsidRPr="001C5C7C">
              <w:rPr>
                <w:color w:val="000000" w:themeColor="text1"/>
              </w:rPr>
              <w:t xml:space="preserve">Missing or </w:t>
            </w:r>
            <w:proofErr w:type="gramStart"/>
            <w:r w:rsidRPr="001C5C7C">
              <w:rPr>
                <w:color w:val="000000" w:themeColor="text1"/>
              </w:rPr>
              <w:t>duplicate</w:t>
            </w:r>
            <w:proofErr w:type="gramEnd"/>
            <w:r w:rsidRPr="001C5C7C">
              <w:rPr>
                <w:color w:val="000000" w:themeColor="text1"/>
              </w:rPr>
              <w:t xml:space="preserve"> records may distort dashboards</w:t>
            </w:r>
          </w:p>
        </w:tc>
        <w:tc>
          <w:tcPr>
            <w:tcW w:w="0" w:type="auto"/>
            <w:vAlign w:val="center"/>
            <w:hideMark/>
          </w:tcPr>
          <w:p w14:paraId="2D269688" w14:textId="77777777" w:rsidR="00F41967" w:rsidRPr="001C5C7C" w:rsidRDefault="00F41967" w:rsidP="00F41967">
            <w:pPr>
              <w:rPr>
                <w:color w:val="000000" w:themeColor="text1"/>
              </w:rPr>
            </w:pPr>
            <w:r w:rsidRPr="001C5C7C">
              <w:rPr>
                <w:color w:val="000000" w:themeColor="text1"/>
              </w:rPr>
              <w:t>Use profiling, validation rules and regular cleansing</w:t>
            </w:r>
          </w:p>
        </w:tc>
      </w:tr>
      <w:tr w:rsidR="00F41967" w:rsidRPr="001C5C7C" w14:paraId="17866902" w14:textId="77777777" w:rsidTr="00F41967">
        <w:trPr>
          <w:tblCellSpacing w:w="15" w:type="dxa"/>
        </w:trPr>
        <w:tc>
          <w:tcPr>
            <w:tcW w:w="1507" w:type="dxa"/>
            <w:vAlign w:val="center"/>
            <w:hideMark/>
          </w:tcPr>
          <w:p w14:paraId="3B739FE9" w14:textId="77777777" w:rsidR="00F41967" w:rsidRPr="001C5C7C" w:rsidRDefault="00F41967" w:rsidP="00F41967">
            <w:pPr>
              <w:rPr>
                <w:color w:val="000000" w:themeColor="text1"/>
              </w:rPr>
            </w:pPr>
            <w:r w:rsidRPr="001C5C7C">
              <w:rPr>
                <w:color w:val="000000" w:themeColor="text1"/>
              </w:rPr>
              <w:t>Retention risk</w:t>
            </w:r>
          </w:p>
        </w:tc>
        <w:tc>
          <w:tcPr>
            <w:tcW w:w="3570" w:type="dxa"/>
            <w:vAlign w:val="center"/>
            <w:hideMark/>
          </w:tcPr>
          <w:p w14:paraId="5DCA7473" w14:textId="77777777" w:rsidR="00F41967" w:rsidRPr="001C5C7C" w:rsidRDefault="00F41967" w:rsidP="00F41967">
            <w:pPr>
              <w:rPr>
                <w:color w:val="000000" w:themeColor="text1"/>
              </w:rPr>
            </w:pPr>
            <w:r w:rsidRPr="001C5C7C">
              <w:rPr>
                <w:color w:val="000000" w:themeColor="text1"/>
              </w:rPr>
              <w:t>Old customer records may be kept longer than needed</w:t>
            </w:r>
          </w:p>
        </w:tc>
        <w:tc>
          <w:tcPr>
            <w:tcW w:w="0" w:type="auto"/>
            <w:vAlign w:val="center"/>
            <w:hideMark/>
          </w:tcPr>
          <w:p w14:paraId="3AE25291" w14:textId="77777777" w:rsidR="00F41967" w:rsidRPr="001C5C7C" w:rsidRDefault="00F41967" w:rsidP="00F41967">
            <w:pPr>
              <w:rPr>
                <w:color w:val="000000" w:themeColor="text1"/>
              </w:rPr>
            </w:pPr>
            <w:r w:rsidRPr="001C5C7C">
              <w:rPr>
                <w:color w:val="000000" w:themeColor="text1"/>
              </w:rPr>
              <w:t xml:space="preserve">Apply retention schedules and </w:t>
            </w:r>
            <w:proofErr w:type="spellStart"/>
            <w:r w:rsidRPr="001C5C7C">
              <w:rPr>
                <w:color w:val="000000" w:themeColor="text1"/>
              </w:rPr>
              <w:t>anonymise</w:t>
            </w:r>
            <w:proofErr w:type="spellEnd"/>
            <w:r w:rsidRPr="001C5C7C">
              <w:rPr>
                <w:color w:val="000000" w:themeColor="text1"/>
              </w:rPr>
              <w:t xml:space="preserve"> historical data where possible</w:t>
            </w:r>
          </w:p>
        </w:tc>
      </w:tr>
    </w:tbl>
    <w:p w14:paraId="417E8B0B" w14:textId="77777777" w:rsidR="00F41967" w:rsidRPr="001C5C7C" w:rsidRDefault="00F41967" w:rsidP="00F41967">
      <w:pPr>
        <w:rPr>
          <w:color w:val="000000" w:themeColor="text1"/>
        </w:rPr>
      </w:pPr>
    </w:p>
    <w:p w14:paraId="21408B01" w14:textId="2EE706C7" w:rsidR="00F41967" w:rsidRPr="001C5C7C" w:rsidRDefault="006E5655" w:rsidP="006E5655">
      <w:pPr>
        <w:pStyle w:val="Heading1"/>
        <w:rPr>
          <w:color w:val="000000" w:themeColor="text1"/>
        </w:rPr>
      </w:pPr>
      <w:bookmarkStart w:id="40" w:name="_Toc233144923"/>
      <w:r w:rsidRPr="001C5C7C">
        <w:rPr>
          <w:color w:val="000000" w:themeColor="text1"/>
        </w:rPr>
        <w:t>Conclusion</w:t>
      </w:r>
      <w:bookmarkEnd w:id="40"/>
    </w:p>
    <w:p w14:paraId="2A542A35" w14:textId="77777777" w:rsidR="00675D35" w:rsidRPr="001C5C7C" w:rsidRDefault="00675D35" w:rsidP="00675D35">
      <w:pPr>
        <w:rPr>
          <w:color w:val="000000" w:themeColor="text1"/>
        </w:rPr>
      </w:pPr>
      <w:r w:rsidRPr="001C5C7C">
        <w:rPr>
          <w:color w:val="000000" w:themeColor="text1"/>
        </w:rPr>
        <w:t xml:space="preserve">For SMP Retail, the problem isn't the data that's missing, it's the fact that there is no single analytical structure. While store-level POS records are helpful for the day-to-day store, they lack the broader perspective that is needed to assist in product planning, customer analysis, inventory control and performance comparison. A data warehouse is a solution to this issue by </w:t>
      </w:r>
      <w:proofErr w:type="spellStart"/>
      <w:r w:rsidRPr="001C5C7C">
        <w:rPr>
          <w:color w:val="000000" w:themeColor="text1"/>
        </w:rPr>
        <w:t>centralising</w:t>
      </w:r>
      <w:proofErr w:type="spellEnd"/>
      <w:r w:rsidRPr="001C5C7C">
        <w:rPr>
          <w:color w:val="000000" w:themeColor="text1"/>
        </w:rPr>
        <w:t xml:space="preserve"> and </w:t>
      </w:r>
      <w:proofErr w:type="spellStart"/>
      <w:r w:rsidRPr="001C5C7C">
        <w:rPr>
          <w:color w:val="000000" w:themeColor="text1"/>
        </w:rPr>
        <w:t>organising</w:t>
      </w:r>
      <w:proofErr w:type="spellEnd"/>
      <w:r w:rsidRPr="001C5C7C">
        <w:rPr>
          <w:color w:val="000000" w:themeColor="text1"/>
        </w:rPr>
        <w:t xml:space="preserve"> </w:t>
      </w:r>
      <w:proofErr w:type="gramStart"/>
      <w:r w:rsidRPr="001C5C7C">
        <w:rPr>
          <w:color w:val="000000" w:themeColor="text1"/>
        </w:rPr>
        <w:t>these</w:t>
      </w:r>
      <w:proofErr w:type="gramEnd"/>
      <w:r w:rsidRPr="001C5C7C">
        <w:rPr>
          <w:color w:val="000000" w:themeColor="text1"/>
        </w:rPr>
        <w:t xml:space="preserve"> transactional data to be </w:t>
      </w:r>
      <w:proofErr w:type="spellStart"/>
      <w:r w:rsidRPr="001C5C7C">
        <w:rPr>
          <w:color w:val="000000" w:themeColor="text1"/>
        </w:rPr>
        <w:t>analysed</w:t>
      </w:r>
      <w:proofErr w:type="spellEnd"/>
      <w:r w:rsidRPr="001C5C7C">
        <w:rPr>
          <w:color w:val="000000" w:themeColor="text1"/>
        </w:rPr>
        <w:t>.</w:t>
      </w:r>
    </w:p>
    <w:p w14:paraId="79E40A18" w14:textId="77777777" w:rsidR="00675D35" w:rsidRPr="001C5C7C" w:rsidRDefault="00675D35" w:rsidP="00675D35">
      <w:pPr>
        <w:rPr>
          <w:color w:val="000000" w:themeColor="text1"/>
        </w:rPr>
      </w:pPr>
      <w:r w:rsidRPr="001C5C7C">
        <w:rPr>
          <w:color w:val="000000" w:themeColor="text1"/>
        </w:rPr>
        <w:t xml:space="preserve">The proposed design used ERD and snowflake schema to demonstrate how sales information can relate to customer, product, invoice, date, time and geographic dimensions. The retail data was cleaned using Power Query, modelled using fact and dimension tables and </w:t>
      </w:r>
      <w:proofErr w:type="spellStart"/>
      <w:r w:rsidRPr="001C5C7C">
        <w:rPr>
          <w:color w:val="000000" w:themeColor="text1"/>
        </w:rPr>
        <w:t>visualised</w:t>
      </w:r>
      <w:proofErr w:type="spellEnd"/>
      <w:r w:rsidRPr="001C5C7C">
        <w:rPr>
          <w:color w:val="000000" w:themeColor="text1"/>
        </w:rPr>
        <w:t xml:space="preserve"> using dashboards, demonstrated in the Power BI prototype. The dashboard made it possible to analyze the totals of sales, monthly trends, performance of products, customer value and country-level revenue.</w:t>
      </w:r>
    </w:p>
    <w:p w14:paraId="52F84300" w14:textId="5D7E21EC" w:rsidR="00E51D2E" w:rsidRPr="001C5C7C" w:rsidRDefault="00675D35" w:rsidP="006E5655">
      <w:pPr>
        <w:rPr>
          <w:color w:val="000000" w:themeColor="text1"/>
        </w:rPr>
      </w:pPr>
      <w:r w:rsidRPr="001C5C7C">
        <w:rPr>
          <w:color w:val="000000" w:themeColor="text1"/>
        </w:rPr>
        <w:t>But the warehouse should be in use responsibly. Governance controls are required to address the following risks: Privacy, security, data minimisation, retention and bias. With these controls in place, the proposed warehouse can serve as a solid foundation for data-driven decision making when used by SMP Retail</w:t>
      </w:r>
    </w:p>
    <w:p w14:paraId="478D7315" w14:textId="286257E6" w:rsidR="006E5655" w:rsidRPr="001C5C7C" w:rsidRDefault="006E5655" w:rsidP="006E5655">
      <w:pPr>
        <w:pStyle w:val="Heading1"/>
        <w:rPr>
          <w:color w:val="000000" w:themeColor="text1"/>
        </w:rPr>
      </w:pPr>
      <w:bookmarkStart w:id="41" w:name="_Toc233144924"/>
      <w:r w:rsidRPr="001C5C7C">
        <w:rPr>
          <w:color w:val="000000" w:themeColor="text1"/>
        </w:rPr>
        <w:lastRenderedPageBreak/>
        <w:t>References</w:t>
      </w:r>
      <w:bookmarkEnd w:id="41"/>
    </w:p>
    <w:p w14:paraId="0C62868F" w14:textId="6CC7EBE6" w:rsidR="006E5655" w:rsidRPr="001C5C7C" w:rsidRDefault="006E5655" w:rsidP="006E5655">
      <w:pPr>
        <w:rPr>
          <w:color w:val="000000" w:themeColor="text1"/>
        </w:rPr>
      </w:pPr>
      <w:bookmarkStart w:id="42" w:name="ICO_2023"/>
      <w:r w:rsidRPr="001C5C7C">
        <w:rPr>
          <w:color w:val="000000" w:themeColor="text1"/>
        </w:rPr>
        <w:t xml:space="preserve">ICO (2023) </w:t>
      </w:r>
      <w:r w:rsidRPr="001C5C7C">
        <w:rPr>
          <w:i/>
          <w:iCs/>
          <w:color w:val="000000" w:themeColor="text1"/>
        </w:rPr>
        <w:t>A guide to the data protection principles</w:t>
      </w:r>
      <w:r w:rsidRPr="001C5C7C">
        <w:rPr>
          <w:color w:val="000000" w:themeColor="text1"/>
        </w:rPr>
        <w:t xml:space="preserve">. Available at: </w:t>
      </w:r>
      <w:hyperlink r:id="rId14" w:tgtFrame="_new" w:history="1">
        <w:r w:rsidRPr="001C5C7C">
          <w:rPr>
            <w:rStyle w:val="Hyperlink"/>
            <w:color w:val="000000" w:themeColor="text1"/>
            <w:u w:val="none"/>
          </w:rPr>
          <w:t>https://ico.org.uk/for-organisations/uk-gdpr-guidance-and-resources/data-protection-principles/a-guide-to-the-data-protection-principles/</w:t>
        </w:r>
      </w:hyperlink>
      <w:r w:rsidRPr="001C5C7C">
        <w:rPr>
          <w:color w:val="000000" w:themeColor="text1"/>
        </w:rPr>
        <w:t xml:space="preserve"> (Accessed: 1</w:t>
      </w:r>
      <w:r w:rsidR="00931956" w:rsidRPr="001C5C7C">
        <w:rPr>
          <w:color w:val="000000" w:themeColor="text1"/>
        </w:rPr>
        <w:t>2</w:t>
      </w:r>
      <w:r w:rsidRPr="001C5C7C">
        <w:rPr>
          <w:color w:val="000000" w:themeColor="text1"/>
        </w:rPr>
        <w:t xml:space="preserve"> May 2026).</w:t>
      </w:r>
    </w:p>
    <w:p w14:paraId="3AD0D5CB" w14:textId="39447FB9" w:rsidR="006E5655" w:rsidRPr="001C5C7C" w:rsidRDefault="006E5655" w:rsidP="00931956">
      <w:pPr>
        <w:jc w:val="both"/>
        <w:rPr>
          <w:color w:val="000000" w:themeColor="text1"/>
        </w:rPr>
      </w:pPr>
      <w:bookmarkStart w:id="43" w:name="ICO_NDA"/>
      <w:bookmarkEnd w:id="42"/>
      <w:r w:rsidRPr="001C5C7C">
        <w:rPr>
          <w:color w:val="000000" w:themeColor="text1"/>
        </w:rPr>
        <w:t xml:space="preserve">ICO (n.d.-a) </w:t>
      </w:r>
      <w:r w:rsidRPr="001C5C7C">
        <w:rPr>
          <w:i/>
          <w:iCs/>
          <w:color w:val="000000" w:themeColor="text1"/>
        </w:rPr>
        <w:t>Principle (c): Data minimisation</w:t>
      </w:r>
      <w:r w:rsidRPr="001C5C7C">
        <w:rPr>
          <w:color w:val="000000" w:themeColor="text1"/>
        </w:rPr>
        <w:t xml:space="preserve">. Available at: </w:t>
      </w:r>
      <w:hyperlink r:id="rId15" w:tgtFrame="_new" w:history="1">
        <w:r w:rsidRPr="001C5C7C">
          <w:rPr>
            <w:rStyle w:val="Hyperlink"/>
            <w:color w:val="000000" w:themeColor="text1"/>
            <w:u w:val="none"/>
          </w:rPr>
          <w:t>https://ico.org.uk/for-organisations/uk-gdpr-guidance-and-resources/data-protection-principles/a-guide-to-the-data-protection-principles/data-minimisation/</w:t>
        </w:r>
      </w:hyperlink>
      <w:r w:rsidRPr="001C5C7C">
        <w:rPr>
          <w:color w:val="000000" w:themeColor="text1"/>
        </w:rPr>
        <w:t xml:space="preserve"> (Accessed: 1</w:t>
      </w:r>
      <w:r w:rsidR="00931956" w:rsidRPr="001C5C7C">
        <w:rPr>
          <w:color w:val="000000" w:themeColor="text1"/>
        </w:rPr>
        <w:t>3</w:t>
      </w:r>
      <w:r w:rsidRPr="001C5C7C">
        <w:rPr>
          <w:color w:val="000000" w:themeColor="text1"/>
        </w:rPr>
        <w:t xml:space="preserve"> May 2026).</w:t>
      </w:r>
    </w:p>
    <w:p w14:paraId="481BE6F0" w14:textId="785CF80C" w:rsidR="005D6980" w:rsidRPr="001C5C7C" w:rsidRDefault="005D6980" w:rsidP="006E5655">
      <w:pPr>
        <w:rPr>
          <w:color w:val="000000" w:themeColor="text1"/>
        </w:rPr>
      </w:pPr>
      <w:bookmarkStart w:id="44" w:name="inmon_2005"/>
      <w:bookmarkEnd w:id="43"/>
      <w:r w:rsidRPr="001C5C7C">
        <w:rPr>
          <w:color w:val="000000" w:themeColor="text1"/>
        </w:rPr>
        <w:t xml:space="preserve">Inmon, W.H. (2005) </w:t>
      </w:r>
      <w:r w:rsidRPr="001C5C7C">
        <w:rPr>
          <w:i/>
          <w:iCs/>
          <w:color w:val="000000" w:themeColor="text1"/>
        </w:rPr>
        <w:t>Building the data warehouse</w:t>
      </w:r>
      <w:r w:rsidRPr="001C5C7C">
        <w:rPr>
          <w:color w:val="000000" w:themeColor="text1"/>
        </w:rPr>
        <w:t xml:space="preserve">. 4th </w:t>
      </w:r>
      <w:proofErr w:type="spellStart"/>
      <w:r w:rsidRPr="001C5C7C">
        <w:rPr>
          <w:color w:val="000000" w:themeColor="text1"/>
        </w:rPr>
        <w:t>edn</w:t>
      </w:r>
      <w:proofErr w:type="spellEnd"/>
      <w:r w:rsidRPr="001C5C7C">
        <w:rPr>
          <w:color w:val="000000" w:themeColor="text1"/>
        </w:rPr>
        <w:t>. Hoboken, NJ: John Wiley &amp; Sons.</w:t>
      </w:r>
    </w:p>
    <w:p w14:paraId="077569F7" w14:textId="5C0BB497" w:rsidR="00931956" w:rsidRPr="001C5C7C" w:rsidRDefault="007A3288" w:rsidP="006E5655">
      <w:pPr>
        <w:rPr>
          <w:color w:val="000000" w:themeColor="text1"/>
        </w:rPr>
      </w:pPr>
      <w:bookmarkStart w:id="45" w:name="kimball_2013"/>
      <w:bookmarkEnd w:id="44"/>
      <w:r w:rsidRPr="001C5C7C">
        <w:rPr>
          <w:color w:val="000000" w:themeColor="text1"/>
        </w:rPr>
        <w:t xml:space="preserve">Kimball, R. and Ross, M. (2013) The Data Warehouse Toolkit: The Definitive Guide to Dimensional Modeling. 3rd </w:t>
      </w:r>
      <w:proofErr w:type="spellStart"/>
      <w:r w:rsidRPr="001C5C7C">
        <w:rPr>
          <w:color w:val="000000" w:themeColor="text1"/>
        </w:rPr>
        <w:t>edn</w:t>
      </w:r>
      <w:proofErr w:type="spellEnd"/>
      <w:r w:rsidRPr="001C5C7C">
        <w:rPr>
          <w:color w:val="000000" w:themeColor="text1"/>
        </w:rPr>
        <w:t>. Indianapolis: Wiley.</w:t>
      </w:r>
      <w:r w:rsidR="00931956" w:rsidRPr="001C5C7C">
        <w:rPr>
          <w:color w:val="000000" w:themeColor="text1"/>
        </w:rPr>
        <w:t xml:space="preserve"> </w:t>
      </w:r>
    </w:p>
    <w:p w14:paraId="497C121D" w14:textId="5D69D495" w:rsidR="006E5655" w:rsidRPr="001C5C7C" w:rsidRDefault="006E5655" w:rsidP="006E5655">
      <w:pPr>
        <w:rPr>
          <w:color w:val="000000" w:themeColor="text1"/>
        </w:rPr>
      </w:pPr>
      <w:bookmarkStart w:id="46" w:name="Microsoft_2024a"/>
      <w:bookmarkEnd w:id="45"/>
      <w:r w:rsidRPr="001C5C7C">
        <w:rPr>
          <w:color w:val="000000" w:themeColor="text1"/>
        </w:rPr>
        <w:t>Microsoft (</w:t>
      </w:r>
      <w:r w:rsidR="00EC3228" w:rsidRPr="001C5C7C">
        <w:rPr>
          <w:color w:val="000000" w:themeColor="text1"/>
        </w:rPr>
        <w:t>2024</w:t>
      </w:r>
      <w:r w:rsidRPr="001C5C7C">
        <w:rPr>
          <w:color w:val="000000" w:themeColor="text1"/>
        </w:rPr>
        <w:t xml:space="preserve">) </w:t>
      </w:r>
      <w:r w:rsidRPr="001C5C7C">
        <w:rPr>
          <w:i/>
          <w:iCs/>
          <w:color w:val="000000" w:themeColor="text1"/>
        </w:rPr>
        <w:t>Understand star schema and the importance for Power BI</w:t>
      </w:r>
      <w:r w:rsidRPr="001C5C7C">
        <w:rPr>
          <w:color w:val="000000" w:themeColor="text1"/>
        </w:rPr>
        <w:t xml:space="preserve">. Available at: </w:t>
      </w:r>
      <w:hyperlink r:id="rId16" w:history="1">
        <w:r w:rsidR="00931956" w:rsidRPr="001C5C7C">
          <w:rPr>
            <w:rStyle w:val="Hyperlink"/>
            <w:color w:val="000000" w:themeColor="text1"/>
            <w:u w:val="none"/>
          </w:rPr>
          <w:t>https://learn.microsoft.com/en-us/power-bi/guidance/star-schema</w:t>
        </w:r>
      </w:hyperlink>
      <w:r w:rsidR="00931956" w:rsidRPr="001C5C7C">
        <w:rPr>
          <w:color w:val="000000" w:themeColor="text1"/>
        </w:rPr>
        <w:t xml:space="preserve"> </w:t>
      </w:r>
      <w:r w:rsidRPr="001C5C7C">
        <w:rPr>
          <w:color w:val="000000" w:themeColor="text1"/>
        </w:rPr>
        <w:t xml:space="preserve">(Accessed: </w:t>
      </w:r>
      <w:r w:rsidR="00931956" w:rsidRPr="001C5C7C">
        <w:rPr>
          <w:color w:val="000000" w:themeColor="text1"/>
        </w:rPr>
        <w:t>8</w:t>
      </w:r>
      <w:r w:rsidRPr="001C5C7C">
        <w:rPr>
          <w:color w:val="000000" w:themeColor="text1"/>
        </w:rPr>
        <w:t xml:space="preserve"> May 2026).</w:t>
      </w:r>
    </w:p>
    <w:bookmarkEnd w:id="46"/>
    <w:p w14:paraId="37CFC3CB" w14:textId="19137328" w:rsidR="006E5655" w:rsidRPr="001C5C7C" w:rsidRDefault="0037601F" w:rsidP="006E5655">
      <w:pPr>
        <w:rPr>
          <w:color w:val="000000" w:themeColor="text1"/>
        </w:rPr>
      </w:pPr>
      <w:r w:rsidRPr="001C5C7C">
        <w:rPr>
          <w:color w:val="000000" w:themeColor="text1"/>
        </w:rPr>
        <w:t>Microsoft (</w:t>
      </w:r>
      <w:r w:rsidR="00EC3228" w:rsidRPr="001C5C7C">
        <w:rPr>
          <w:color w:val="000000" w:themeColor="text1"/>
        </w:rPr>
        <w:t>2025</w:t>
      </w:r>
      <w:r w:rsidRPr="001C5C7C">
        <w:rPr>
          <w:color w:val="000000" w:themeColor="text1"/>
        </w:rPr>
        <w:t xml:space="preserve">) Model relationships in Power BI Desktop. Available at: </w:t>
      </w:r>
      <w:hyperlink r:id="rId17" w:history="1">
        <w:r w:rsidRPr="001C5C7C">
          <w:rPr>
            <w:rStyle w:val="Hyperlink"/>
            <w:color w:val="000000" w:themeColor="text1"/>
            <w:u w:val="none"/>
          </w:rPr>
          <w:t>https://learn.microsoft.com/en-us/power-bi/transform-model/desktop-relationships-understand</w:t>
        </w:r>
      </w:hyperlink>
      <w:r w:rsidRPr="001C5C7C">
        <w:rPr>
          <w:color w:val="000000" w:themeColor="text1"/>
        </w:rPr>
        <w:t xml:space="preserve"> (Accessed: 12 May 2026).</w:t>
      </w:r>
    </w:p>
    <w:p w14:paraId="11EB029B" w14:textId="0F1204CE" w:rsidR="006E5655" w:rsidRPr="001C5C7C" w:rsidRDefault="006E5655" w:rsidP="006E5655">
      <w:pPr>
        <w:rPr>
          <w:color w:val="000000" w:themeColor="text1"/>
        </w:rPr>
      </w:pPr>
      <w:bookmarkStart w:id="47" w:name="Microsoft_2026b"/>
      <w:r w:rsidRPr="001C5C7C">
        <w:rPr>
          <w:color w:val="000000" w:themeColor="text1"/>
        </w:rPr>
        <w:t>Microsoft (</w:t>
      </w:r>
      <w:r w:rsidR="00EC3228" w:rsidRPr="001C5C7C">
        <w:rPr>
          <w:color w:val="000000" w:themeColor="text1"/>
        </w:rPr>
        <w:t>2026</w:t>
      </w:r>
      <w:r w:rsidRPr="001C5C7C">
        <w:rPr>
          <w:color w:val="000000" w:themeColor="text1"/>
        </w:rPr>
        <w:t xml:space="preserve">) </w:t>
      </w:r>
      <w:r w:rsidRPr="001C5C7C">
        <w:rPr>
          <w:i/>
          <w:iCs/>
          <w:color w:val="000000" w:themeColor="text1"/>
        </w:rPr>
        <w:t>What is Power Query?</w:t>
      </w:r>
      <w:r w:rsidRPr="001C5C7C">
        <w:rPr>
          <w:color w:val="000000" w:themeColor="text1"/>
        </w:rPr>
        <w:t xml:space="preserve"> Available at: </w:t>
      </w:r>
      <w:hyperlink r:id="rId18" w:tgtFrame="_new" w:history="1">
        <w:r w:rsidRPr="001C5C7C">
          <w:rPr>
            <w:rStyle w:val="Hyperlink"/>
            <w:color w:val="000000" w:themeColor="text1"/>
            <w:u w:val="none"/>
          </w:rPr>
          <w:t>https://learn.microsoft.com/en-us/power-query/power-query-what-is-power-query</w:t>
        </w:r>
      </w:hyperlink>
      <w:r w:rsidRPr="001C5C7C">
        <w:rPr>
          <w:color w:val="000000" w:themeColor="text1"/>
        </w:rPr>
        <w:t xml:space="preserve"> (Accessed: 1</w:t>
      </w:r>
      <w:r w:rsidR="00931956" w:rsidRPr="001C5C7C">
        <w:rPr>
          <w:color w:val="000000" w:themeColor="text1"/>
        </w:rPr>
        <w:t>3</w:t>
      </w:r>
      <w:r w:rsidRPr="001C5C7C">
        <w:rPr>
          <w:color w:val="000000" w:themeColor="text1"/>
        </w:rPr>
        <w:t xml:space="preserve"> May 2026).</w:t>
      </w:r>
    </w:p>
    <w:p w14:paraId="5F10BCE9" w14:textId="0E2A70D1" w:rsidR="006E5655" w:rsidRPr="001C5C7C" w:rsidRDefault="00931956" w:rsidP="006E5655">
      <w:pPr>
        <w:rPr>
          <w:color w:val="000000" w:themeColor="text1"/>
        </w:rPr>
      </w:pPr>
      <w:bookmarkStart w:id="48" w:name="nabil_2023"/>
      <w:bookmarkEnd w:id="47"/>
      <w:r w:rsidRPr="001C5C7C">
        <w:rPr>
          <w:color w:val="000000" w:themeColor="text1"/>
        </w:rPr>
        <w:t>Nabil, D.H., Rahman, M.H., Chowdhury, A.H. and Menezes, B.C., 2023. Managing supply chain performance using a real time Microsoft Power BI dashboard by action design research (ADR) method. </w:t>
      </w:r>
      <w:r w:rsidRPr="001C5C7C">
        <w:rPr>
          <w:i/>
          <w:iCs/>
          <w:color w:val="000000" w:themeColor="text1"/>
        </w:rPr>
        <w:t>Cogent Engineering</w:t>
      </w:r>
      <w:r w:rsidRPr="001C5C7C">
        <w:rPr>
          <w:color w:val="000000" w:themeColor="text1"/>
        </w:rPr>
        <w:t>, </w:t>
      </w:r>
      <w:r w:rsidRPr="001C5C7C">
        <w:rPr>
          <w:i/>
          <w:iCs/>
          <w:color w:val="000000" w:themeColor="text1"/>
        </w:rPr>
        <w:t>10</w:t>
      </w:r>
      <w:r w:rsidRPr="001C5C7C">
        <w:rPr>
          <w:color w:val="000000" w:themeColor="text1"/>
        </w:rPr>
        <w:t>(2), p.2257924.</w:t>
      </w:r>
    </w:p>
    <w:p w14:paraId="2E43D406" w14:textId="77777777" w:rsidR="007A3288" w:rsidRPr="001C5C7C" w:rsidRDefault="006E5655" w:rsidP="006E5655">
      <w:pPr>
        <w:rPr>
          <w:color w:val="000000" w:themeColor="text1"/>
        </w:rPr>
      </w:pPr>
      <w:bookmarkStart w:id="49" w:name="nist"/>
      <w:bookmarkEnd w:id="48"/>
      <w:r w:rsidRPr="001C5C7C">
        <w:rPr>
          <w:color w:val="000000" w:themeColor="text1"/>
        </w:rPr>
        <w:t xml:space="preserve">NIST (2025) </w:t>
      </w:r>
      <w:r w:rsidRPr="001C5C7C">
        <w:rPr>
          <w:i/>
          <w:iCs/>
          <w:color w:val="000000" w:themeColor="text1"/>
        </w:rPr>
        <w:t>Privacy Framework</w:t>
      </w:r>
      <w:r w:rsidRPr="001C5C7C">
        <w:rPr>
          <w:color w:val="000000" w:themeColor="text1"/>
        </w:rPr>
        <w:t xml:space="preserve">. Available at: </w:t>
      </w:r>
      <w:hyperlink r:id="rId19" w:tgtFrame="_new" w:history="1">
        <w:r w:rsidRPr="001C5C7C">
          <w:rPr>
            <w:rStyle w:val="Hyperlink"/>
            <w:color w:val="000000" w:themeColor="text1"/>
            <w:u w:val="none"/>
          </w:rPr>
          <w:t>https://www.nist.gov/privacy-framework</w:t>
        </w:r>
      </w:hyperlink>
      <w:r w:rsidRPr="001C5C7C">
        <w:rPr>
          <w:color w:val="000000" w:themeColor="text1"/>
        </w:rPr>
        <w:t xml:space="preserve"> (Accessed: 1</w:t>
      </w:r>
      <w:r w:rsidR="00931956" w:rsidRPr="001C5C7C">
        <w:rPr>
          <w:color w:val="000000" w:themeColor="text1"/>
        </w:rPr>
        <w:t>3</w:t>
      </w:r>
      <w:r w:rsidRPr="001C5C7C">
        <w:rPr>
          <w:color w:val="000000" w:themeColor="text1"/>
        </w:rPr>
        <w:t xml:space="preserve"> May 2026).</w:t>
      </w:r>
    </w:p>
    <w:p w14:paraId="302AC784" w14:textId="27DA5872" w:rsidR="0090244D" w:rsidRPr="001C5C7C" w:rsidRDefault="007A3288" w:rsidP="006E5655">
      <w:pPr>
        <w:rPr>
          <w:color w:val="000000" w:themeColor="text1"/>
        </w:rPr>
      </w:pPr>
      <w:bookmarkStart w:id="50" w:name="dang_quoc"/>
      <w:bookmarkEnd w:id="49"/>
      <w:r w:rsidRPr="001C5C7C">
        <w:rPr>
          <w:color w:val="000000" w:themeColor="text1"/>
        </w:rPr>
        <w:t xml:space="preserve">Dang Quoc, H. (2025) ‘Appling Power BI for improved retail business analytics and decision-making’, Applied Computer Science, 21(2), pp. 154–163. </w:t>
      </w:r>
      <w:proofErr w:type="spellStart"/>
      <w:r w:rsidRPr="001C5C7C">
        <w:rPr>
          <w:color w:val="000000" w:themeColor="text1"/>
        </w:rPr>
        <w:t>doi</w:t>
      </w:r>
      <w:proofErr w:type="spellEnd"/>
      <w:r w:rsidRPr="001C5C7C">
        <w:rPr>
          <w:color w:val="000000" w:themeColor="text1"/>
        </w:rPr>
        <w:t>: 10.35784/acs_7130.</w:t>
      </w:r>
      <w:r w:rsidR="0090244D" w:rsidRPr="001C5C7C">
        <w:rPr>
          <w:color w:val="000000" w:themeColor="text1"/>
        </w:rPr>
        <w:t xml:space="preserve"> </w:t>
      </w:r>
    </w:p>
    <w:p w14:paraId="6486629D" w14:textId="5EBAA232" w:rsidR="006E5655" w:rsidRPr="001C5C7C" w:rsidRDefault="0037601F" w:rsidP="006E5655">
      <w:pPr>
        <w:rPr>
          <w:color w:val="000000" w:themeColor="text1"/>
        </w:rPr>
      </w:pPr>
      <w:bookmarkStart w:id="51" w:name="ucl_2019"/>
      <w:bookmarkEnd w:id="50"/>
      <w:r w:rsidRPr="001C5C7C">
        <w:rPr>
          <w:color w:val="000000" w:themeColor="text1"/>
        </w:rPr>
        <w:lastRenderedPageBreak/>
        <w:t xml:space="preserve">UCI Machine Learning Repository (2019) Online Retail II [Dataset]. Available at: </w:t>
      </w:r>
      <w:hyperlink r:id="rId20" w:history="1">
        <w:r w:rsidRPr="001C5C7C">
          <w:rPr>
            <w:rStyle w:val="Hyperlink"/>
            <w:color w:val="000000" w:themeColor="text1"/>
            <w:u w:val="none"/>
          </w:rPr>
          <w:t>https://archive.ics.uci.edu/dataset/502/online%2Bretail%2Bii</w:t>
        </w:r>
      </w:hyperlink>
      <w:r w:rsidRPr="001C5C7C">
        <w:rPr>
          <w:color w:val="000000" w:themeColor="text1"/>
        </w:rPr>
        <w:t xml:space="preserve"> (Accessed: 18 May 2026).</w:t>
      </w:r>
    </w:p>
    <w:bookmarkEnd w:id="51"/>
    <w:p w14:paraId="2C93EC9A" w14:textId="77777777" w:rsidR="0090244D" w:rsidRPr="001C5C7C" w:rsidRDefault="0090244D" w:rsidP="006E5655">
      <w:pPr>
        <w:rPr>
          <w:color w:val="000000" w:themeColor="text1"/>
        </w:rPr>
      </w:pPr>
    </w:p>
    <w:p w14:paraId="132B73B3" w14:textId="77777777" w:rsidR="0090244D" w:rsidRPr="001C5C7C" w:rsidRDefault="0090244D" w:rsidP="006E5655">
      <w:pPr>
        <w:rPr>
          <w:color w:val="000000" w:themeColor="text1"/>
        </w:rPr>
      </w:pPr>
    </w:p>
    <w:p w14:paraId="43DFE57C" w14:textId="77777777" w:rsidR="0090244D" w:rsidRPr="001C5C7C" w:rsidRDefault="0090244D" w:rsidP="006E5655">
      <w:pPr>
        <w:rPr>
          <w:color w:val="000000" w:themeColor="text1"/>
        </w:rPr>
      </w:pPr>
    </w:p>
    <w:p w14:paraId="0AC8FB31" w14:textId="77777777" w:rsidR="00FF5FF5" w:rsidRPr="001C5C7C" w:rsidRDefault="00FF5FF5" w:rsidP="006E5655">
      <w:pPr>
        <w:rPr>
          <w:color w:val="000000" w:themeColor="text1"/>
        </w:rPr>
      </w:pPr>
    </w:p>
    <w:p w14:paraId="0790D951" w14:textId="77777777" w:rsidR="00FF5FF5" w:rsidRPr="001C5C7C" w:rsidRDefault="00FF5FF5" w:rsidP="006E5655">
      <w:pPr>
        <w:rPr>
          <w:color w:val="000000" w:themeColor="text1"/>
        </w:rPr>
      </w:pPr>
    </w:p>
    <w:p w14:paraId="69D49B01" w14:textId="77777777" w:rsidR="00FF5FF5" w:rsidRPr="001C5C7C" w:rsidRDefault="00FF5FF5" w:rsidP="006E5655">
      <w:pPr>
        <w:rPr>
          <w:color w:val="000000" w:themeColor="text1"/>
        </w:rPr>
      </w:pPr>
    </w:p>
    <w:p w14:paraId="11E4FBA6" w14:textId="77777777" w:rsidR="00FF5FF5" w:rsidRPr="001C5C7C" w:rsidRDefault="00FF5FF5" w:rsidP="006E5655">
      <w:pPr>
        <w:rPr>
          <w:color w:val="000000" w:themeColor="text1"/>
        </w:rPr>
      </w:pPr>
    </w:p>
    <w:p w14:paraId="6D4AA6D7" w14:textId="77777777" w:rsidR="00FF5FF5" w:rsidRPr="001C5C7C" w:rsidRDefault="00FF5FF5" w:rsidP="006E5655">
      <w:pPr>
        <w:rPr>
          <w:color w:val="000000" w:themeColor="text1"/>
        </w:rPr>
      </w:pPr>
    </w:p>
    <w:p w14:paraId="741AB7CF" w14:textId="77777777" w:rsidR="00FF5FF5" w:rsidRPr="001C5C7C" w:rsidRDefault="00FF5FF5" w:rsidP="006E5655">
      <w:pPr>
        <w:rPr>
          <w:color w:val="000000" w:themeColor="text1"/>
        </w:rPr>
      </w:pPr>
    </w:p>
    <w:p w14:paraId="6D4328B8" w14:textId="77777777" w:rsidR="00FF5FF5" w:rsidRPr="001C5C7C" w:rsidRDefault="00FF5FF5" w:rsidP="006E5655">
      <w:pPr>
        <w:rPr>
          <w:color w:val="000000" w:themeColor="text1"/>
        </w:rPr>
      </w:pPr>
    </w:p>
    <w:p w14:paraId="071790FE" w14:textId="77777777" w:rsidR="007A3288" w:rsidRPr="001C5C7C" w:rsidRDefault="007A3288" w:rsidP="006E5655">
      <w:pPr>
        <w:rPr>
          <w:color w:val="000000" w:themeColor="text1"/>
        </w:rPr>
      </w:pPr>
    </w:p>
    <w:p w14:paraId="6ED4E1F8" w14:textId="77777777" w:rsidR="007A3288" w:rsidRPr="001C5C7C" w:rsidRDefault="007A3288" w:rsidP="006E5655">
      <w:pPr>
        <w:rPr>
          <w:color w:val="000000" w:themeColor="text1"/>
        </w:rPr>
      </w:pPr>
    </w:p>
    <w:p w14:paraId="791A8B08" w14:textId="77777777" w:rsidR="007A3288" w:rsidRPr="001C5C7C" w:rsidRDefault="007A3288" w:rsidP="006E5655">
      <w:pPr>
        <w:rPr>
          <w:color w:val="000000" w:themeColor="text1"/>
        </w:rPr>
      </w:pPr>
    </w:p>
    <w:p w14:paraId="4890C4D8" w14:textId="77777777" w:rsidR="00E51D2E" w:rsidRPr="001C5C7C" w:rsidRDefault="00E51D2E" w:rsidP="006E5655">
      <w:pPr>
        <w:rPr>
          <w:color w:val="000000" w:themeColor="text1"/>
        </w:rPr>
      </w:pPr>
    </w:p>
    <w:p w14:paraId="14F5EE03" w14:textId="77777777" w:rsidR="00E51D2E" w:rsidRPr="001C5C7C" w:rsidRDefault="00E51D2E" w:rsidP="006E5655">
      <w:pPr>
        <w:rPr>
          <w:color w:val="000000" w:themeColor="text1"/>
        </w:rPr>
      </w:pPr>
    </w:p>
    <w:p w14:paraId="6C140701" w14:textId="77777777" w:rsidR="007A3288" w:rsidRPr="001C5C7C" w:rsidRDefault="007A3288" w:rsidP="006E5655">
      <w:pPr>
        <w:rPr>
          <w:color w:val="000000" w:themeColor="text1"/>
        </w:rPr>
      </w:pPr>
    </w:p>
    <w:p w14:paraId="408038B4" w14:textId="77777777" w:rsidR="007A3288" w:rsidRPr="001C5C7C" w:rsidRDefault="007A3288" w:rsidP="006E5655">
      <w:pPr>
        <w:rPr>
          <w:color w:val="000000" w:themeColor="text1"/>
        </w:rPr>
      </w:pPr>
    </w:p>
    <w:p w14:paraId="2EF94AC7" w14:textId="77777777" w:rsidR="00CB7035" w:rsidRPr="001C5C7C" w:rsidRDefault="00CB7035" w:rsidP="006E5655">
      <w:pPr>
        <w:rPr>
          <w:color w:val="000000" w:themeColor="text1"/>
        </w:rPr>
      </w:pPr>
    </w:p>
    <w:p w14:paraId="5A750CBF" w14:textId="2EE853D0" w:rsidR="006E5655" w:rsidRPr="001C5C7C" w:rsidRDefault="006E5655" w:rsidP="006E5655">
      <w:pPr>
        <w:pStyle w:val="Heading1"/>
        <w:rPr>
          <w:color w:val="000000" w:themeColor="text1"/>
        </w:rPr>
      </w:pPr>
      <w:bookmarkStart w:id="52" w:name="_Toc233144925"/>
      <w:r w:rsidRPr="001C5C7C">
        <w:rPr>
          <w:color w:val="000000" w:themeColor="text1"/>
        </w:rPr>
        <w:lastRenderedPageBreak/>
        <w:t>Appendices</w:t>
      </w:r>
      <w:bookmarkEnd w:id="52"/>
    </w:p>
    <w:p w14:paraId="12F446EB" w14:textId="40515D91" w:rsidR="00CB7035" w:rsidRPr="001C5C7C" w:rsidRDefault="006E5655" w:rsidP="00CB7035">
      <w:pPr>
        <w:pStyle w:val="Heading2"/>
        <w:rPr>
          <w:color w:val="000000" w:themeColor="text1"/>
        </w:rPr>
      </w:pPr>
      <w:bookmarkStart w:id="53" w:name="_Toc233144926"/>
      <w:r w:rsidRPr="001C5C7C">
        <w:rPr>
          <w:color w:val="000000" w:themeColor="text1"/>
        </w:rPr>
        <w:t>Appendix A: Power Query Cleaning and Transformation Evidence</w:t>
      </w:r>
      <w:bookmarkEnd w:id="53"/>
    </w:p>
    <w:p w14:paraId="0E86935E" w14:textId="619DBD79" w:rsidR="00CB7035" w:rsidRPr="001C5C7C" w:rsidRDefault="00CB7035" w:rsidP="00CB7035">
      <w:pPr>
        <w:jc w:val="center"/>
        <w:rPr>
          <w:color w:val="000000" w:themeColor="text1"/>
        </w:rPr>
      </w:pPr>
      <w:r w:rsidRPr="001C5C7C">
        <w:rPr>
          <w:color w:val="000000" w:themeColor="text1"/>
        </w:rPr>
        <w:t>Figure: Appendix A1 Power Query Applied Steps for Cleaning and Transforming the Fact Sales Table</w:t>
      </w:r>
    </w:p>
    <w:p w14:paraId="28A251A6" w14:textId="3DD265EA" w:rsidR="00CB7035" w:rsidRPr="001C5C7C" w:rsidRDefault="00CB7035" w:rsidP="00CB7035">
      <w:pPr>
        <w:jc w:val="center"/>
        <w:rPr>
          <w:color w:val="000000" w:themeColor="text1"/>
        </w:rPr>
      </w:pPr>
      <w:r w:rsidRPr="001C5C7C">
        <w:rPr>
          <w:noProof/>
          <w:color w:val="000000" w:themeColor="text1"/>
        </w:rPr>
        <w:drawing>
          <wp:inline distT="0" distB="0" distL="0" distR="0" wp14:anchorId="4B9CA224" wp14:editId="341EE9EB">
            <wp:extent cx="5943600" cy="2548255"/>
            <wp:effectExtent l="0" t="0" r="0" b="4445"/>
            <wp:docPr id="203755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55868" name="Picture 20375558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48255"/>
                    </a:xfrm>
                    <a:prstGeom prst="rect">
                      <a:avLst/>
                    </a:prstGeom>
                  </pic:spPr>
                </pic:pic>
              </a:graphicData>
            </a:graphic>
          </wp:inline>
        </w:drawing>
      </w:r>
    </w:p>
    <w:p w14:paraId="703899E3" w14:textId="7662A4B1" w:rsidR="00CB7035" w:rsidRPr="001C5C7C" w:rsidRDefault="00CB7035" w:rsidP="00CB7035">
      <w:pPr>
        <w:jc w:val="center"/>
        <w:rPr>
          <w:color w:val="000000" w:themeColor="text1"/>
        </w:rPr>
      </w:pPr>
      <w:r w:rsidRPr="001C5C7C">
        <w:rPr>
          <w:color w:val="000000" w:themeColor="text1"/>
        </w:rPr>
        <w:t>Figure: Appendix A2 Data Type Changes Applied in Power Query</w:t>
      </w:r>
    </w:p>
    <w:p w14:paraId="77C445BE" w14:textId="5D5D9161" w:rsidR="00CB7035" w:rsidRPr="001C5C7C" w:rsidRDefault="00CB7035" w:rsidP="00CB7035">
      <w:pPr>
        <w:jc w:val="center"/>
        <w:rPr>
          <w:color w:val="000000" w:themeColor="text1"/>
        </w:rPr>
      </w:pPr>
      <w:r w:rsidRPr="001C5C7C">
        <w:rPr>
          <w:noProof/>
          <w:color w:val="000000" w:themeColor="text1"/>
        </w:rPr>
        <w:drawing>
          <wp:inline distT="0" distB="0" distL="0" distR="0" wp14:anchorId="76C05765" wp14:editId="41F02096">
            <wp:extent cx="5943600" cy="2921000"/>
            <wp:effectExtent l="0" t="0" r="0" b="0"/>
            <wp:docPr id="1155624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921000"/>
                    </a:xfrm>
                    <a:prstGeom prst="rect">
                      <a:avLst/>
                    </a:prstGeom>
                    <a:noFill/>
                    <a:ln>
                      <a:noFill/>
                    </a:ln>
                  </pic:spPr>
                </pic:pic>
              </a:graphicData>
            </a:graphic>
          </wp:inline>
        </w:drawing>
      </w:r>
    </w:p>
    <w:p w14:paraId="202B4958" w14:textId="77777777" w:rsidR="00CB7035" w:rsidRPr="001C5C7C" w:rsidRDefault="00CB7035" w:rsidP="00CB7035">
      <w:pPr>
        <w:jc w:val="center"/>
        <w:rPr>
          <w:color w:val="000000" w:themeColor="text1"/>
        </w:rPr>
      </w:pPr>
    </w:p>
    <w:p w14:paraId="643FF9C7" w14:textId="77777777" w:rsidR="00E51D2E" w:rsidRPr="001C5C7C" w:rsidRDefault="00E51D2E" w:rsidP="00CB7035">
      <w:pPr>
        <w:jc w:val="center"/>
        <w:rPr>
          <w:color w:val="000000" w:themeColor="text1"/>
        </w:rPr>
      </w:pPr>
    </w:p>
    <w:p w14:paraId="0BF26FEF" w14:textId="77777777" w:rsidR="00E51D2E" w:rsidRPr="001C5C7C" w:rsidRDefault="00E51D2E" w:rsidP="00CB7035">
      <w:pPr>
        <w:jc w:val="center"/>
        <w:rPr>
          <w:color w:val="000000" w:themeColor="text1"/>
        </w:rPr>
      </w:pPr>
    </w:p>
    <w:p w14:paraId="5EE9E7A4" w14:textId="77777777" w:rsidR="00E51D2E" w:rsidRPr="001C5C7C" w:rsidRDefault="00E51D2E" w:rsidP="00CB7035">
      <w:pPr>
        <w:jc w:val="center"/>
        <w:rPr>
          <w:color w:val="000000" w:themeColor="text1"/>
        </w:rPr>
      </w:pPr>
    </w:p>
    <w:p w14:paraId="1722AF5E" w14:textId="77777777" w:rsidR="00E51D2E" w:rsidRPr="001C5C7C" w:rsidRDefault="00E51D2E" w:rsidP="00CB7035">
      <w:pPr>
        <w:jc w:val="center"/>
        <w:rPr>
          <w:color w:val="000000" w:themeColor="text1"/>
        </w:rPr>
      </w:pPr>
    </w:p>
    <w:p w14:paraId="78A2EB63" w14:textId="77777777" w:rsidR="00CB7035" w:rsidRPr="001C5C7C" w:rsidRDefault="00CB7035" w:rsidP="00CB7035">
      <w:pPr>
        <w:jc w:val="center"/>
        <w:rPr>
          <w:color w:val="000000" w:themeColor="text1"/>
        </w:rPr>
      </w:pPr>
    </w:p>
    <w:p w14:paraId="2E8DF0F3" w14:textId="3CA8468E" w:rsidR="00CB7035" w:rsidRPr="001C5C7C" w:rsidRDefault="00CB7035" w:rsidP="00CB7035">
      <w:pPr>
        <w:jc w:val="center"/>
        <w:rPr>
          <w:color w:val="000000" w:themeColor="text1"/>
        </w:rPr>
      </w:pPr>
      <w:r w:rsidRPr="001C5C7C">
        <w:rPr>
          <w:color w:val="000000" w:themeColor="text1"/>
        </w:rPr>
        <w:t>Figure: Appendix A3 Calculated Columns Created for Sales Analysis</w:t>
      </w:r>
    </w:p>
    <w:p w14:paraId="4D632A48" w14:textId="3FD8B112" w:rsidR="00CB7035" w:rsidRPr="001C5C7C" w:rsidRDefault="00CB7035" w:rsidP="00CB7035">
      <w:pPr>
        <w:jc w:val="center"/>
        <w:rPr>
          <w:color w:val="000000" w:themeColor="text1"/>
        </w:rPr>
      </w:pPr>
      <w:r w:rsidRPr="001C5C7C">
        <w:rPr>
          <w:noProof/>
          <w:color w:val="000000" w:themeColor="text1"/>
        </w:rPr>
        <w:drawing>
          <wp:inline distT="0" distB="0" distL="0" distR="0" wp14:anchorId="3E45C911" wp14:editId="678A5BC9">
            <wp:extent cx="5943600" cy="2847340"/>
            <wp:effectExtent l="0" t="0" r="0" b="0"/>
            <wp:docPr id="1213324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47340"/>
                    </a:xfrm>
                    <a:prstGeom prst="rect">
                      <a:avLst/>
                    </a:prstGeom>
                    <a:noFill/>
                    <a:ln>
                      <a:noFill/>
                    </a:ln>
                  </pic:spPr>
                </pic:pic>
              </a:graphicData>
            </a:graphic>
          </wp:inline>
        </w:drawing>
      </w:r>
    </w:p>
    <w:p w14:paraId="6B437A05" w14:textId="7B6F0B66" w:rsidR="00CB7035" w:rsidRPr="001C5C7C" w:rsidRDefault="00CB7035" w:rsidP="00CB7035">
      <w:pPr>
        <w:jc w:val="center"/>
        <w:rPr>
          <w:color w:val="000000" w:themeColor="text1"/>
        </w:rPr>
      </w:pPr>
      <w:r w:rsidRPr="001C5C7C">
        <w:rPr>
          <w:color w:val="000000" w:themeColor="text1"/>
        </w:rPr>
        <w:t>Figure: Appendix A4 Filtered Rows Applied During Data Cleaning</w:t>
      </w:r>
    </w:p>
    <w:p w14:paraId="0CD5B8A9" w14:textId="41657055" w:rsidR="00CB7035" w:rsidRPr="001C5C7C" w:rsidRDefault="00CB7035" w:rsidP="00CB7035">
      <w:pPr>
        <w:jc w:val="center"/>
        <w:rPr>
          <w:color w:val="000000" w:themeColor="text1"/>
        </w:rPr>
      </w:pPr>
      <w:r w:rsidRPr="001C5C7C">
        <w:rPr>
          <w:noProof/>
          <w:color w:val="000000" w:themeColor="text1"/>
        </w:rPr>
        <w:drawing>
          <wp:inline distT="0" distB="0" distL="0" distR="0" wp14:anchorId="5E2D21A4" wp14:editId="05E9706B">
            <wp:extent cx="5943600" cy="2847340"/>
            <wp:effectExtent l="0" t="0" r="0" b="0"/>
            <wp:docPr id="596653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47340"/>
                    </a:xfrm>
                    <a:prstGeom prst="rect">
                      <a:avLst/>
                    </a:prstGeom>
                    <a:noFill/>
                    <a:ln>
                      <a:noFill/>
                    </a:ln>
                  </pic:spPr>
                </pic:pic>
              </a:graphicData>
            </a:graphic>
          </wp:inline>
        </w:drawing>
      </w:r>
    </w:p>
    <w:p w14:paraId="4291FAD6" w14:textId="77777777" w:rsidR="00CB7035" w:rsidRPr="001C5C7C" w:rsidRDefault="00CB7035" w:rsidP="00CB7035">
      <w:pPr>
        <w:jc w:val="center"/>
        <w:rPr>
          <w:color w:val="000000" w:themeColor="text1"/>
        </w:rPr>
      </w:pPr>
    </w:p>
    <w:p w14:paraId="35D36B4F" w14:textId="77777777" w:rsidR="00CB7035" w:rsidRPr="001C5C7C" w:rsidRDefault="00CB7035" w:rsidP="00CB7035">
      <w:pPr>
        <w:jc w:val="center"/>
        <w:rPr>
          <w:color w:val="000000" w:themeColor="text1"/>
        </w:rPr>
      </w:pPr>
    </w:p>
    <w:p w14:paraId="4BBBACDB" w14:textId="77777777" w:rsidR="00CB7035" w:rsidRPr="001C5C7C" w:rsidRDefault="00CB7035" w:rsidP="00CB7035">
      <w:pPr>
        <w:jc w:val="center"/>
        <w:rPr>
          <w:color w:val="000000" w:themeColor="text1"/>
        </w:rPr>
      </w:pPr>
    </w:p>
    <w:p w14:paraId="53917A86" w14:textId="77777777" w:rsidR="00E51D2E" w:rsidRPr="001C5C7C" w:rsidRDefault="00E51D2E" w:rsidP="00CB7035">
      <w:pPr>
        <w:jc w:val="center"/>
        <w:rPr>
          <w:color w:val="000000" w:themeColor="text1"/>
        </w:rPr>
      </w:pPr>
    </w:p>
    <w:p w14:paraId="1AB042A0" w14:textId="77777777" w:rsidR="00CB7035" w:rsidRPr="001C5C7C" w:rsidRDefault="00CB7035" w:rsidP="00CB7035">
      <w:pPr>
        <w:jc w:val="center"/>
        <w:rPr>
          <w:color w:val="000000" w:themeColor="text1"/>
        </w:rPr>
      </w:pPr>
    </w:p>
    <w:p w14:paraId="762FD5EF" w14:textId="3AFDAD03" w:rsidR="00CB7035" w:rsidRPr="001C5C7C" w:rsidRDefault="00CB7035" w:rsidP="00CB7035">
      <w:pPr>
        <w:jc w:val="center"/>
        <w:rPr>
          <w:color w:val="000000" w:themeColor="text1"/>
        </w:rPr>
      </w:pPr>
      <w:r w:rsidRPr="001C5C7C">
        <w:rPr>
          <w:color w:val="000000" w:themeColor="text1"/>
        </w:rPr>
        <w:t>Figure: Appendix A5 Duplicate Removal Step Applied to Transaction Records</w:t>
      </w:r>
    </w:p>
    <w:p w14:paraId="4F0DDF2C" w14:textId="1837FFCE" w:rsidR="00CB7035" w:rsidRPr="001C5C7C" w:rsidRDefault="00CB7035" w:rsidP="00CB7035">
      <w:pPr>
        <w:jc w:val="center"/>
        <w:rPr>
          <w:color w:val="000000" w:themeColor="text1"/>
        </w:rPr>
      </w:pPr>
      <w:r w:rsidRPr="001C5C7C">
        <w:rPr>
          <w:noProof/>
          <w:color w:val="000000" w:themeColor="text1"/>
        </w:rPr>
        <w:drawing>
          <wp:inline distT="0" distB="0" distL="0" distR="0" wp14:anchorId="510D4503" wp14:editId="50F29921">
            <wp:extent cx="5943600" cy="2844800"/>
            <wp:effectExtent l="0" t="0" r="0" b="0"/>
            <wp:docPr id="1912192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844800"/>
                    </a:xfrm>
                    <a:prstGeom prst="rect">
                      <a:avLst/>
                    </a:prstGeom>
                    <a:noFill/>
                    <a:ln>
                      <a:noFill/>
                    </a:ln>
                  </pic:spPr>
                </pic:pic>
              </a:graphicData>
            </a:graphic>
          </wp:inline>
        </w:drawing>
      </w:r>
    </w:p>
    <w:p w14:paraId="6DF58CF6" w14:textId="7B62EF57" w:rsidR="006E5655" w:rsidRPr="001C5C7C" w:rsidRDefault="006E5655" w:rsidP="006E5655">
      <w:pPr>
        <w:pStyle w:val="Heading2"/>
        <w:rPr>
          <w:color w:val="000000" w:themeColor="text1"/>
        </w:rPr>
      </w:pPr>
      <w:bookmarkStart w:id="54" w:name="_Toc233144927"/>
      <w:r w:rsidRPr="001C5C7C">
        <w:rPr>
          <w:color w:val="000000" w:themeColor="text1"/>
        </w:rPr>
        <w:t>Appendix B: Power BI Data Model</w:t>
      </w:r>
      <w:bookmarkEnd w:id="54"/>
    </w:p>
    <w:p w14:paraId="2D793146" w14:textId="203D77C8" w:rsidR="00CB7035" w:rsidRPr="001C5C7C" w:rsidRDefault="00CB7035" w:rsidP="00CB7035">
      <w:pPr>
        <w:jc w:val="center"/>
        <w:rPr>
          <w:color w:val="000000" w:themeColor="text1"/>
        </w:rPr>
      </w:pPr>
      <w:r w:rsidRPr="001C5C7C">
        <w:rPr>
          <w:color w:val="000000" w:themeColor="text1"/>
        </w:rPr>
        <w:t xml:space="preserve">Figure: Appendix B Power BI Data Model Showing </w:t>
      </w:r>
      <w:proofErr w:type="spellStart"/>
      <w:r w:rsidRPr="001C5C7C">
        <w:rPr>
          <w:color w:val="000000" w:themeColor="text1"/>
        </w:rPr>
        <w:t>FactSales_Clean</w:t>
      </w:r>
      <w:proofErr w:type="spellEnd"/>
      <w:r w:rsidRPr="001C5C7C">
        <w:rPr>
          <w:color w:val="000000" w:themeColor="text1"/>
        </w:rPr>
        <w:t xml:space="preserve"> Connected to Dimension Tables</w:t>
      </w:r>
    </w:p>
    <w:p w14:paraId="330287C2" w14:textId="1B54A9E6" w:rsidR="00CB7035" w:rsidRPr="001C5C7C" w:rsidRDefault="00931956" w:rsidP="00CB7035">
      <w:pPr>
        <w:jc w:val="center"/>
        <w:rPr>
          <w:color w:val="000000" w:themeColor="text1"/>
        </w:rPr>
      </w:pPr>
      <w:r w:rsidRPr="001C5C7C">
        <w:rPr>
          <w:noProof/>
          <w:color w:val="000000" w:themeColor="text1"/>
        </w:rPr>
        <w:lastRenderedPageBreak/>
        <w:drawing>
          <wp:inline distT="0" distB="0" distL="0" distR="0" wp14:anchorId="61006005" wp14:editId="647505DD">
            <wp:extent cx="5943600" cy="2498725"/>
            <wp:effectExtent l="0" t="0" r="0" b="0"/>
            <wp:docPr id="804919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498725"/>
                    </a:xfrm>
                    <a:prstGeom prst="rect">
                      <a:avLst/>
                    </a:prstGeom>
                    <a:noFill/>
                    <a:ln>
                      <a:noFill/>
                    </a:ln>
                  </pic:spPr>
                </pic:pic>
              </a:graphicData>
            </a:graphic>
          </wp:inline>
        </w:drawing>
      </w:r>
    </w:p>
    <w:p w14:paraId="5697BCFE" w14:textId="5C06E952" w:rsidR="006E5655" w:rsidRPr="001C5C7C" w:rsidRDefault="006E5655" w:rsidP="006E5655">
      <w:pPr>
        <w:pStyle w:val="Heading2"/>
        <w:rPr>
          <w:color w:val="000000" w:themeColor="text1"/>
        </w:rPr>
      </w:pPr>
      <w:bookmarkStart w:id="55" w:name="_Toc233144928"/>
      <w:r w:rsidRPr="001C5C7C">
        <w:rPr>
          <w:color w:val="000000" w:themeColor="text1"/>
        </w:rPr>
        <w:t xml:space="preserve">Appendix </w:t>
      </w:r>
      <w:r w:rsidR="00CB7035" w:rsidRPr="001C5C7C">
        <w:rPr>
          <w:color w:val="000000" w:themeColor="text1"/>
        </w:rPr>
        <w:t>C</w:t>
      </w:r>
      <w:r w:rsidRPr="001C5C7C">
        <w:rPr>
          <w:color w:val="000000" w:themeColor="text1"/>
        </w:rPr>
        <w:t>: DAX Measures Used</w:t>
      </w:r>
      <w:bookmarkEnd w:id="55"/>
    </w:p>
    <w:p w14:paraId="3E5EBFDF" w14:textId="36695533" w:rsidR="006E5655" w:rsidRPr="001C5C7C" w:rsidRDefault="006E5655" w:rsidP="006E5655">
      <w:pPr>
        <w:rPr>
          <w:color w:val="000000" w:themeColor="text1"/>
        </w:rPr>
      </w:pPr>
      <w:r w:rsidRPr="001C5C7C">
        <w:rPr>
          <w:color w:val="000000" w:themeColor="text1"/>
        </w:rPr>
        <w:t>Total Sales = SUM(</w:t>
      </w:r>
      <w:proofErr w:type="spellStart"/>
      <w:r w:rsidRPr="001C5C7C">
        <w:rPr>
          <w:color w:val="000000" w:themeColor="text1"/>
        </w:rPr>
        <w:t>FactSales_</w:t>
      </w:r>
      <w:proofErr w:type="gramStart"/>
      <w:r w:rsidRPr="001C5C7C">
        <w:rPr>
          <w:color w:val="000000" w:themeColor="text1"/>
        </w:rPr>
        <w:t>Clean</w:t>
      </w:r>
      <w:proofErr w:type="spellEnd"/>
      <w:r w:rsidRPr="001C5C7C">
        <w:rPr>
          <w:color w:val="000000" w:themeColor="text1"/>
        </w:rPr>
        <w:t>[</w:t>
      </w:r>
      <w:proofErr w:type="spellStart"/>
      <w:proofErr w:type="gramEnd"/>
      <w:r w:rsidRPr="001C5C7C">
        <w:rPr>
          <w:color w:val="000000" w:themeColor="text1"/>
        </w:rPr>
        <w:t>SalesAmount</w:t>
      </w:r>
      <w:proofErr w:type="spellEnd"/>
      <w:r w:rsidRPr="001C5C7C">
        <w:rPr>
          <w:color w:val="000000" w:themeColor="text1"/>
        </w:rPr>
        <w:t>])</w:t>
      </w:r>
    </w:p>
    <w:p w14:paraId="45FF61EB" w14:textId="01F64DEA" w:rsidR="006E5655" w:rsidRPr="001C5C7C" w:rsidRDefault="006E5655" w:rsidP="006E5655">
      <w:pPr>
        <w:rPr>
          <w:color w:val="000000" w:themeColor="text1"/>
        </w:rPr>
      </w:pPr>
      <w:r w:rsidRPr="001C5C7C">
        <w:rPr>
          <w:color w:val="000000" w:themeColor="text1"/>
        </w:rPr>
        <w:t>Total Quantity = SUM(</w:t>
      </w:r>
      <w:proofErr w:type="spellStart"/>
      <w:r w:rsidRPr="001C5C7C">
        <w:rPr>
          <w:color w:val="000000" w:themeColor="text1"/>
        </w:rPr>
        <w:t>FactSales_</w:t>
      </w:r>
      <w:proofErr w:type="gramStart"/>
      <w:r w:rsidRPr="001C5C7C">
        <w:rPr>
          <w:color w:val="000000" w:themeColor="text1"/>
        </w:rPr>
        <w:t>Clean</w:t>
      </w:r>
      <w:proofErr w:type="spellEnd"/>
      <w:r w:rsidRPr="001C5C7C">
        <w:rPr>
          <w:color w:val="000000" w:themeColor="text1"/>
        </w:rPr>
        <w:t>[</w:t>
      </w:r>
      <w:proofErr w:type="gramEnd"/>
      <w:r w:rsidRPr="001C5C7C">
        <w:rPr>
          <w:color w:val="000000" w:themeColor="text1"/>
        </w:rPr>
        <w:t>Quantity])</w:t>
      </w:r>
    </w:p>
    <w:p w14:paraId="7D763C2F" w14:textId="6117A8F4" w:rsidR="006E5655" w:rsidRPr="001C5C7C" w:rsidRDefault="006E5655" w:rsidP="006E5655">
      <w:pPr>
        <w:rPr>
          <w:color w:val="000000" w:themeColor="text1"/>
        </w:rPr>
      </w:pPr>
      <w:r w:rsidRPr="001C5C7C">
        <w:rPr>
          <w:color w:val="000000" w:themeColor="text1"/>
        </w:rPr>
        <w:t>Total Invoices = DISTINCTCOUNT(</w:t>
      </w:r>
      <w:proofErr w:type="spellStart"/>
      <w:r w:rsidRPr="001C5C7C">
        <w:rPr>
          <w:color w:val="000000" w:themeColor="text1"/>
        </w:rPr>
        <w:t>FactSales_</w:t>
      </w:r>
      <w:proofErr w:type="gramStart"/>
      <w:r w:rsidRPr="001C5C7C">
        <w:rPr>
          <w:color w:val="000000" w:themeColor="text1"/>
        </w:rPr>
        <w:t>Clean</w:t>
      </w:r>
      <w:proofErr w:type="spellEnd"/>
      <w:r w:rsidRPr="001C5C7C">
        <w:rPr>
          <w:color w:val="000000" w:themeColor="text1"/>
        </w:rPr>
        <w:t>[</w:t>
      </w:r>
      <w:proofErr w:type="spellStart"/>
      <w:proofErr w:type="gramEnd"/>
      <w:r w:rsidRPr="001C5C7C">
        <w:rPr>
          <w:color w:val="000000" w:themeColor="text1"/>
        </w:rPr>
        <w:t>InvoiceNo</w:t>
      </w:r>
      <w:proofErr w:type="spellEnd"/>
      <w:r w:rsidRPr="001C5C7C">
        <w:rPr>
          <w:color w:val="000000" w:themeColor="text1"/>
        </w:rPr>
        <w:t>])</w:t>
      </w:r>
    </w:p>
    <w:p w14:paraId="77C43756" w14:textId="63B97328" w:rsidR="006E5655" w:rsidRPr="001C5C7C" w:rsidRDefault="006E5655" w:rsidP="006E5655">
      <w:pPr>
        <w:rPr>
          <w:color w:val="000000" w:themeColor="text1"/>
        </w:rPr>
      </w:pPr>
      <w:r w:rsidRPr="001C5C7C">
        <w:rPr>
          <w:color w:val="000000" w:themeColor="text1"/>
        </w:rPr>
        <w:t>Total Customers = DISTINCTCOUNT(</w:t>
      </w:r>
      <w:proofErr w:type="spellStart"/>
      <w:r w:rsidRPr="001C5C7C">
        <w:rPr>
          <w:color w:val="000000" w:themeColor="text1"/>
        </w:rPr>
        <w:t>FactSales_</w:t>
      </w:r>
      <w:proofErr w:type="gramStart"/>
      <w:r w:rsidRPr="001C5C7C">
        <w:rPr>
          <w:color w:val="000000" w:themeColor="text1"/>
        </w:rPr>
        <w:t>Clean</w:t>
      </w:r>
      <w:proofErr w:type="spellEnd"/>
      <w:r w:rsidRPr="001C5C7C">
        <w:rPr>
          <w:color w:val="000000" w:themeColor="text1"/>
        </w:rPr>
        <w:t>[</w:t>
      </w:r>
      <w:proofErr w:type="spellStart"/>
      <w:proofErr w:type="gramEnd"/>
      <w:r w:rsidRPr="001C5C7C">
        <w:rPr>
          <w:color w:val="000000" w:themeColor="text1"/>
        </w:rPr>
        <w:t>CustomerID</w:t>
      </w:r>
      <w:proofErr w:type="spellEnd"/>
      <w:r w:rsidRPr="001C5C7C">
        <w:rPr>
          <w:color w:val="000000" w:themeColor="text1"/>
        </w:rPr>
        <w:t>])</w:t>
      </w:r>
    </w:p>
    <w:p w14:paraId="02393616" w14:textId="3D8BC74B" w:rsidR="006E5655" w:rsidRPr="001C5C7C" w:rsidRDefault="006E5655" w:rsidP="006E5655">
      <w:pPr>
        <w:rPr>
          <w:color w:val="000000" w:themeColor="text1"/>
        </w:rPr>
      </w:pPr>
      <w:r w:rsidRPr="001C5C7C">
        <w:rPr>
          <w:color w:val="000000" w:themeColor="text1"/>
        </w:rPr>
        <w:t xml:space="preserve">Average Basket Value = </w:t>
      </w:r>
      <w:proofErr w:type="gramStart"/>
      <w:r w:rsidRPr="001C5C7C">
        <w:rPr>
          <w:color w:val="000000" w:themeColor="text1"/>
        </w:rPr>
        <w:t>DIVIDE(</w:t>
      </w:r>
      <w:proofErr w:type="gramEnd"/>
      <w:r w:rsidRPr="001C5C7C">
        <w:rPr>
          <w:color w:val="000000" w:themeColor="text1"/>
        </w:rPr>
        <w:t>[Total Sales], [Total Invoices])</w:t>
      </w:r>
    </w:p>
    <w:p w14:paraId="172E2D3D" w14:textId="77777777" w:rsidR="006E5655" w:rsidRPr="001C5C7C" w:rsidRDefault="006E5655" w:rsidP="006E5655">
      <w:pPr>
        <w:rPr>
          <w:color w:val="000000" w:themeColor="text1"/>
        </w:rPr>
      </w:pPr>
    </w:p>
    <w:sectPr w:rsidR="006E5655" w:rsidRPr="001C5C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79B24" w14:textId="77777777" w:rsidR="00D8399C" w:rsidRDefault="00D8399C" w:rsidP="003260CE">
      <w:pPr>
        <w:spacing w:after="0" w:line="240" w:lineRule="auto"/>
      </w:pPr>
      <w:r>
        <w:separator/>
      </w:r>
    </w:p>
  </w:endnote>
  <w:endnote w:type="continuationSeparator" w:id="0">
    <w:p w14:paraId="4583EF0D" w14:textId="77777777" w:rsidR="00D8399C" w:rsidRDefault="00D8399C" w:rsidP="00326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1D447" w14:textId="77777777" w:rsidR="00D8399C" w:rsidRDefault="00D8399C" w:rsidP="003260CE">
      <w:pPr>
        <w:spacing w:after="0" w:line="240" w:lineRule="auto"/>
      </w:pPr>
      <w:r>
        <w:separator/>
      </w:r>
    </w:p>
  </w:footnote>
  <w:footnote w:type="continuationSeparator" w:id="0">
    <w:p w14:paraId="5A22C800" w14:textId="77777777" w:rsidR="00D8399C" w:rsidRDefault="00D8399C" w:rsidP="003260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2C3"/>
    <w:rsid w:val="00034FC7"/>
    <w:rsid w:val="00081F1E"/>
    <w:rsid w:val="000828A3"/>
    <w:rsid w:val="000B4C98"/>
    <w:rsid w:val="001C5C7C"/>
    <w:rsid w:val="00282302"/>
    <w:rsid w:val="00310277"/>
    <w:rsid w:val="003260CE"/>
    <w:rsid w:val="0037601F"/>
    <w:rsid w:val="003B5FC1"/>
    <w:rsid w:val="00417958"/>
    <w:rsid w:val="004C2E4C"/>
    <w:rsid w:val="005302C3"/>
    <w:rsid w:val="005D6980"/>
    <w:rsid w:val="00646020"/>
    <w:rsid w:val="00675D35"/>
    <w:rsid w:val="006E5655"/>
    <w:rsid w:val="007825DB"/>
    <w:rsid w:val="007A3288"/>
    <w:rsid w:val="00825FD9"/>
    <w:rsid w:val="0083792B"/>
    <w:rsid w:val="0090244D"/>
    <w:rsid w:val="00931956"/>
    <w:rsid w:val="00936E98"/>
    <w:rsid w:val="00960184"/>
    <w:rsid w:val="00997F47"/>
    <w:rsid w:val="00A30DD0"/>
    <w:rsid w:val="00A4007B"/>
    <w:rsid w:val="00A5674A"/>
    <w:rsid w:val="00A6156A"/>
    <w:rsid w:val="00AE5664"/>
    <w:rsid w:val="00B72DD3"/>
    <w:rsid w:val="00C04EFF"/>
    <w:rsid w:val="00C21562"/>
    <w:rsid w:val="00CB2155"/>
    <w:rsid w:val="00CB7035"/>
    <w:rsid w:val="00D8399C"/>
    <w:rsid w:val="00E33B23"/>
    <w:rsid w:val="00E35C71"/>
    <w:rsid w:val="00E51D2E"/>
    <w:rsid w:val="00E85BA0"/>
    <w:rsid w:val="00EC3228"/>
    <w:rsid w:val="00EE1711"/>
    <w:rsid w:val="00EE53A4"/>
    <w:rsid w:val="00EF4F5D"/>
    <w:rsid w:val="00F41967"/>
    <w:rsid w:val="00FF2382"/>
    <w:rsid w:val="00FF5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2E861"/>
  <w15:chartTrackingRefBased/>
  <w15:docId w15:val="{7D192CD2-9E39-464E-BEE7-4FD9261C5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2C3"/>
    <w:pPr>
      <w:spacing w:line="360" w:lineRule="auto"/>
    </w:pPr>
    <w:rPr>
      <w:rFonts w:ascii="Arial" w:hAnsi="Arial"/>
    </w:rPr>
  </w:style>
  <w:style w:type="paragraph" w:styleId="Heading1">
    <w:name w:val="heading 1"/>
    <w:basedOn w:val="Normal"/>
    <w:next w:val="Normal"/>
    <w:link w:val="Heading1Char"/>
    <w:uiPriority w:val="9"/>
    <w:qFormat/>
    <w:rsid w:val="005302C3"/>
    <w:pPr>
      <w:keepNext/>
      <w:keepLines/>
      <w:spacing w:before="360" w:after="80"/>
      <w:jc w:val="center"/>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5302C3"/>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530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2C3"/>
    <w:rPr>
      <w:rFonts w:ascii="Arial" w:eastAsiaTheme="majorEastAsia" w:hAnsi="Arial" w:cstheme="majorBidi"/>
      <w:b/>
      <w:color w:val="0F4761" w:themeColor="accent1" w:themeShade="BF"/>
      <w:sz w:val="28"/>
      <w:szCs w:val="40"/>
    </w:rPr>
  </w:style>
  <w:style w:type="character" w:customStyle="1" w:styleId="Heading2Char">
    <w:name w:val="Heading 2 Char"/>
    <w:basedOn w:val="DefaultParagraphFont"/>
    <w:link w:val="Heading2"/>
    <w:uiPriority w:val="9"/>
    <w:rsid w:val="005302C3"/>
    <w:rPr>
      <w:rFonts w:ascii="Arial" w:eastAsiaTheme="majorEastAsia" w:hAnsi="Arial" w:cstheme="majorBidi"/>
      <w:b/>
      <w:color w:val="0F4761" w:themeColor="accent1" w:themeShade="BF"/>
      <w:szCs w:val="32"/>
    </w:rPr>
  </w:style>
  <w:style w:type="character" w:customStyle="1" w:styleId="Heading3Char">
    <w:name w:val="Heading 3 Char"/>
    <w:basedOn w:val="DefaultParagraphFont"/>
    <w:link w:val="Heading3"/>
    <w:uiPriority w:val="9"/>
    <w:semiHidden/>
    <w:rsid w:val="00530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2C3"/>
    <w:rPr>
      <w:rFonts w:eastAsiaTheme="majorEastAsia" w:cstheme="majorBidi"/>
      <w:color w:val="272727" w:themeColor="text1" w:themeTint="D8"/>
    </w:rPr>
  </w:style>
  <w:style w:type="paragraph" w:styleId="Title">
    <w:name w:val="Title"/>
    <w:basedOn w:val="Normal"/>
    <w:next w:val="Normal"/>
    <w:link w:val="TitleChar"/>
    <w:uiPriority w:val="10"/>
    <w:qFormat/>
    <w:rsid w:val="00530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2C3"/>
    <w:pPr>
      <w:spacing w:before="160"/>
      <w:jc w:val="center"/>
    </w:pPr>
    <w:rPr>
      <w:i/>
      <w:iCs/>
      <w:color w:val="404040" w:themeColor="text1" w:themeTint="BF"/>
    </w:rPr>
  </w:style>
  <w:style w:type="character" w:customStyle="1" w:styleId="QuoteChar">
    <w:name w:val="Quote Char"/>
    <w:basedOn w:val="DefaultParagraphFont"/>
    <w:link w:val="Quote"/>
    <w:uiPriority w:val="29"/>
    <w:rsid w:val="005302C3"/>
    <w:rPr>
      <w:i/>
      <w:iCs/>
      <w:color w:val="404040" w:themeColor="text1" w:themeTint="BF"/>
    </w:rPr>
  </w:style>
  <w:style w:type="paragraph" w:styleId="ListParagraph">
    <w:name w:val="List Paragraph"/>
    <w:basedOn w:val="Normal"/>
    <w:uiPriority w:val="34"/>
    <w:qFormat/>
    <w:rsid w:val="005302C3"/>
    <w:pPr>
      <w:ind w:left="720"/>
      <w:contextualSpacing/>
    </w:pPr>
  </w:style>
  <w:style w:type="character" w:styleId="IntenseEmphasis">
    <w:name w:val="Intense Emphasis"/>
    <w:basedOn w:val="DefaultParagraphFont"/>
    <w:uiPriority w:val="21"/>
    <w:qFormat/>
    <w:rsid w:val="005302C3"/>
    <w:rPr>
      <w:i/>
      <w:iCs/>
      <w:color w:val="0F4761" w:themeColor="accent1" w:themeShade="BF"/>
    </w:rPr>
  </w:style>
  <w:style w:type="paragraph" w:styleId="IntenseQuote">
    <w:name w:val="Intense Quote"/>
    <w:basedOn w:val="Normal"/>
    <w:next w:val="Normal"/>
    <w:link w:val="IntenseQuoteChar"/>
    <w:uiPriority w:val="30"/>
    <w:qFormat/>
    <w:rsid w:val="00530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2C3"/>
    <w:rPr>
      <w:i/>
      <w:iCs/>
      <w:color w:val="0F4761" w:themeColor="accent1" w:themeShade="BF"/>
    </w:rPr>
  </w:style>
  <w:style w:type="character" w:styleId="IntenseReference">
    <w:name w:val="Intense Reference"/>
    <w:basedOn w:val="DefaultParagraphFont"/>
    <w:uiPriority w:val="32"/>
    <w:qFormat/>
    <w:rsid w:val="005302C3"/>
    <w:rPr>
      <w:b/>
      <w:bCs/>
      <w:smallCaps/>
      <w:color w:val="0F4761" w:themeColor="accent1" w:themeShade="BF"/>
      <w:spacing w:val="5"/>
    </w:rPr>
  </w:style>
  <w:style w:type="paragraph" w:styleId="Caption">
    <w:name w:val="caption"/>
    <w:basedOn w:val="Normal"/>
    <w:next w:val="Normal"/>
    <w:uiPriority w:val="35"/>
    <w:unhideWhenUsed/>
    <w:qFormat/>
    <w:rsid w:val="005302C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260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0CE"/>
    <w:rPr>
      <w:rFonts w:ascii="Arial" w:hAnsi="Arial"/>
    </w:rPr>
  </w:style>
  <w:style w:type="paragraph" w:styleId="Footer">
    <w:name w:val="footer"/>
    <w:basedOn w:val="Normal"/>
    <w:link w:val="FooterChar"/>
    <w:uiPriority w:val="99"/>
    <w:unhideWhenUsed/>
    <w:rsid w:val="003260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0CE"/>
    <w:rPr>
      <w:rFonts w:ascii="Arial" w:hAnsi="Arial"/>
    </w:rPr>
  </w:style>
  <w:style w:type="character" w:styleId="Hyperlink">
    <w:name w:val="Hyperlink"/>
    <w:basedOn w:val="DefaultParagraphFont"/>
    <w:uiPriority w:val="99"/>
    <w:unhideWhenUsed/>
    <w:rsid w:val="006E5655"/>
    <w:rPr>
      <w:color w:val="467886" w:themeColor="hyperlink"/>
      <w:u w:val="single"/>
    </w:rPr>
  </w:style>
  <w:style w:type="character" w:styleId="UnresolvedMention">
    <w:name w:val="Unresolved Mention"/>
    <w:basedOn w:val="DefaultParagraphFont"/>
    <w:uiPriority w:val="99"/>
    <w:semiHidden/>
    <w:unhideWhenUsed/>
    <w:rsid w:val="006E5655"/>
    <w:rPr>
      <w:color w:val="605E5C"/>
      <w:shd w:val="clear" w:color="auto" w:fill="E1DFDD"/>
    </w:rPr>
  </w:style>
  <w:style w:type="character" w:styleId="FollowedHyperlink">
    <w:name w:val="FollowedHyperlink"/>
    <w:basedOn w:val="DefaultParagraphFont"/>
    <w:uiPriority w:val="99"/>
    <w:semiHidden/>
    <w:unhideWhenUsed/>
    <w:rsid w:val="00931956"/>
    <w:rPr>
      <w:color w:val="96607D" w:themeColor="followedHyperlink"/>
      <w:u w:val="single"/>
    </w:rPr>
  </w:style>
  <w:style w:type="paragraph" w:styleId="TOCHeading">
    <w:name w:val="TOC Heading"/>
    <w:basedOn w:val="Heading1"/>
    <w:next w:val="Normal"/>
    <w:uiPriority w:val="39"/>
    <w:unhideWhenUsed/>
    <w:qFormat/>
    <w:rsid w:val="00997F47"/>
    <w:pPr>
      <w:spacing w:before="240" w:after="0" w:line="259" w:lineRule="auto"/>
      <w:jc w:val="left"/>
      <w:outlineLvl w:val="9"/>
    </w:pPr>
    <w:rPr>
      <w:rFonts w:asciiTheme="majorHAnsi" w:hAnsiTheme="majorHAnsi"/>
      <w:b w:val="0"/>
      <w:kern w:val="0"/>
      <w:sz w:val="32"/>
      <w:szCs w:val="32"/>
      <w14:ligatures w14:val="none"/>
    </w:rPr>
  </w:style>
  <w:style w:type="paragraph" w:styleId="TOC1">
    <w:name w:val="toc 1"/>
    <w:basedOn w:val="Normal"/>
    <w:next w:val="Normal"/>
    <w:autoRedefine/>
    <w:uiPriority w:val="39"/>
    <w:unhideWhenUsed/>
    <w:rsid w:val="00997F47"/>
    <w:pPr>
      <w:spacing w:after="100"/>
    </w:pPr>
  </w:style>
  <w:style w:type="paragraph" w:styleId="TOC2">
    <w:name w:val="toc 2"/>
    <w:basedOn w:val="Normal"/>
    <w:next w:val="Normal"/>
    <w:autoRedefine/>
    <w:uiPriority w:val="39"/>
    <w:unhideWhenUsed/>
    <w:rsid w:val="00997F47"/>
    <w:pPr>
      <w:spacing w:after="100"/>
      <w:ind w:left="240"/>
    </w:pPr>
  </w:style>
  <w:style w:type="paragraph" w:styleId="TableofFigures">
    <w:name w:val="table of figures"/>
    <w:basedOn w:val="Normal"/>
    <w:next w:val="Normal"/>
    <w:uiPriority w:val="99"/>
    <w:unhideWhenUsed/>
    <w:rsid w:val="00997F47"/>
    <w:pPr>
      <w:spacing w:after="0"/>
    </w:pPr>
  </w:style>
  <w:style w:type="paragraph" w:styleId="NormalWeb">
    <w:name w:val="Normal (Web)"/>
    <w:basedOn w:val="Normal"/>
    <w:uiPriority w:val="99"/>
    <w:semiHidden/>
    <w:unhideWhenUsed/>
    <w:rsid w:val="00A400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learn.microsoft.com/en-us/power-query/power-query-what-is-power-quer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learn.microsoft.com/en-us/power-bi/transform-model/desktop-relationships-understand%20" TargetMode="External"/><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learn.microsoft.com/en-us/power-bi/guidance/star-schema%20" TargetMode="External"/><Relationship Id="rId20" Type="http://schemas.openxmlformats.org/officeDocument/2006/relationships/hyperlink" Target="https://archive.ics.uci.edu/dataset/502/online%2Bretail%2Bii%20"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hyperlink" Target="https://ico.org.uk/for-organisations/uk-gdpr-guidance-and-resources/data-protection-principles/a-guide-to-the-data-protection-principles/data-minimisation/" TargetMode="External"/><Relationship Id="rId23" Type="http://schemas.openxmlformats.org/officeDocument/2006/relationships/image" Target="media/image10.png"/><Relationship Id="rId10" Type="http://schemas.openxmlformats.org/officeDocument/2006/relationships/image" Target="media/image4.png"/><Relationship Id="rId19" Type="http://schemas.openxmlformats.org/officeDocument/2006/relationships/hyperlink" Target="https://www.nist.gov/privacy-framewor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co.org.uk/for-organisations/uk-gdpr-guidance-and-resources/data-protection-principles/a-guide-to-the-data-protection-principles/" TargetMode="Externa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469DCCC-A19B-4C23-8750-728238985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28</Pages>
  <Words>5056</Words>
  <Characters>28821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abraman6979@outlook.com</dc:creator>
  <cp:keywords/>
  <dc:description/>
  <cp:lastModifiedBy>abraman6979@outlook.com</cp:lastModifiedBy>
  <cp:revision>16</cp:revision>
  <dcterms:created xsi:type="dcterms:W3CDTF">2026-05-17T21:50:00Z</dcterms:created>
  <dcterms:modified xsi:type="dcterms:W3CDTF">2026-06-23T16:08:00Z</dcterms:modified>
</cp:coreProperties>
</file>