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f3612b0cb6bf26079d8203db04a1f894b32490b"/>
      <w:r>
        <w:t xml:space="preserve">[ 913 548 6290 ] [Olathe, KS] [</w:t>
      </w:r>
      <w:hyperlink r:id="rId21">
        <w:r>
          <w:rPr>
            <w:rStyle w:val="Hyperlink"/>
          </w:rPr>
          <w:t xml:space="preserve">acbarrows@gmail.com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15+ key websites and services,</w:t>
      </w:r>
      <w:r>
        <w:t xml:space="preserve"> </w:t>
      </w:r>
      <w:r>
        <w:rPr>
          <w:b/>
        </w:rPr>
        <w:t xml:space="preserve">culminating in a peak</w:t>
      </w:r>
      <w:r>
        <w:rPr>
          <w:b/>
        </w:rPr>
        <w:t xml:space="preserve"> </w:t>
      </w:r>
      <w:r>
        <w:rPr>
          <w:b/>
        </w:rPr>
        <w:t xml:space="preserve">of 8.6 million monthly user impressions</w:t>
      </w:r>
      <w:r>
        <w:t xml:space="preserve"> </w:t>
      </w:r>
      <w:r>
        <w:t xml:space="preserve">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</w:rPr>
        <w:t xml:space="preserve">facilitating more engineering job promotions than all other technical team combined.</w:t>
      </w:r>
    </w:p>
    <w:p>
      <w:pPr>
        <w:numPr>
          <w:ilvl w:val="0"/>
          <w:numId w:val="1001"/>
        </w:numPr>
      </w:pPr>
      <w:r>
        <w:t xml:space="preserve">Pioneered and championed new system which streamline technical roles and</w:t>
      </w:r>
      <w:r>
        <w:t xml:space="preserve"> </w:t>
      </w:r>
      <w:r>
        <w:t xml:space="preserve">career paths. While securing leadership buy-in, the</w:t>
      </w:r>
      <w:r>
        <w:t xml:space="preserve"> </w:t>
      </w:r>
      <w:r>
        <w:rPr>
          <w:i/>
          <w:b/>
        </w:rPr>
        <w:t xml:space="preserve">Engineering Promotion Matrix</w:t>
      </w:r>
      <w:r>
        <w:rPr>
          <w:b/>
        </w:rPr>
        <w:t xml:space="preserve"> </w:t>
      </w:r>
      <w:r>
        <w:rPr>
          <w:b/>
        </w:rPr>
        <w:t xml:space="preserve">was rolled out to all technical teams and adopted company-wide.</w:t>
      </w:r>
    </w:p>
    <w:p>
      <w:pPr>
        <w:numPr>
          <w:ilvl w:val="0"/>
          <w:numId w:val="1001"/>
        </w:numPr>
      </w:pPr>
      <w:r>
        <w:rPr>
          <w:b/>
        </w:rPr>
        <w:t xml:space="preserve">Reduced onboarding new software engineer’s from 60 days to a 14 days</w:t>
      </w:r>
      <w:r>
        <w:t xml:space="preserve"> </w:t>
      </w:r>
      <w:r>
        <w:t xml:space="preserve">by</w:t>
      </w:r>
      <w:r>
        <w:t xml:space="preserve"> </w:t>
      </w:r>
      <w:r>
        <w:t xml:space="preserve">creating an onboarding procedure which included ever evolving automations,</w:t>
      </w:r>
      <w:r>
        <w:t xml:space="preserve"> </w:t>
      </w:r>
      <w:r>
        <w:t xml:space="preserve">scripts, and tooling. A new engineer’s machine was provisioned within the first few</w:t>
      </w:r>
      <w:r>
        <w:t xml:space="preserve"> </w:t>
      </w:r>
      <w:r>
        <w:t xml:space="preserve">hours, allowing them to code their first day.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we set new department standards in efficient and inclusive hiring practices</w:t>
      </w:r>
      <w:r>
        <w:t xml:space="preserve">. Evolved from hundreds of interviews, we routinely iterated and improved the system based on feedback from recruiters related relation system.</w:t>
      </w:r>
    </w:p>
    <w:p>
      <w:pPr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</w:rPr>
        <w:t xml:space="preserve">successful</w:t>
      </w:r>
      <w:r>
        <w:rPr>
          <w:b/>
        </w:rPr>
        <w:t xml:space="preserve"> </w:t>
      </w:r>
      <w:r>
        <w:rPr>
          <w:b/>
        </w:rPr>
        <w:t xml:space="preserve">response to a state-sponsored ransomware attack. Achieving 100% data recovery</w:t>
      </w:r>
      <w:r>
        <w:rPr>
          <w:b/>
        </w:rPr>
        <w:t xml:space="preserve"> </w:t>
      </w:r>
      <w:r>
        <w:rPr>
          <w:b/>
        </w:rPr>
        <w:t xml:space="preserve">without ransom payment in just four days.</w:t>
      </w:r>
      <w:r>
        <w:t xml:space="preserve"> </w:t>
      </w:r>
      <w:r>
        <w:t xml:space="preserve">We maintained service continuity</w:t>
      </w:r>
      <w:r>
        <w:t xml:space="preserve"> </w:t>
      </w:r>
      <w:r>
        <w:t xml:space="preserve">and all SLAs for hundreds of clients and employees, securing</w:t>
      </w:r>
      <w:r>
        <w:t xml:space="preserve"> </w:t>
      </w:r>
      <w:r>
        <w:t xml:space="preserve">client trust while coordinating with senior leadership, cyber insurance, and the FBI.</w:t>
      </w:r>
    </w:p>
    <w:p>
      <w:pPr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related delivered system.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2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2024-04-20T21:28:54Z</dcterms:created>
  <dcterms:modified xsi:type="dcterms:W3CDTF">2024-04-20T21:28:54Z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