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bookmarkStart w:id="37" w:name="andrew-barrows"/>
    <w:p>
      <w:pPr>
        <w:pStyle w:val="Heading1"/>
      </w:pPr>
      <w:r>
        <w:t xml:space="preserve">Andrew Barrows</w:t>
      </w:r>
    </w:p>
    <w:p>
      <w:pPr>
        <w:pStyle w:val="FirstParagraph"/>
      </w:pPr>
      <w:r>
        <w:t xml:space="preserve">913-548-6290 •</w:t>
      </w:r>
      <w:r>
        <w:t xml:space="preserve"> </w:t>
      </w:r>
      <w:hyperlink r:id="rId20">
        <w:r>
          <w:rPr>
            <w:rStyle w:val="Hyperlink"/>
          </w:rPr>
          <w:t xml:space="preserve">acbarrows@gmail.com</w:t>
        </w:r>
      </w:hyperlink>
    </w:p>
    <w:p>
      <w:pPr>
        <w:pStyle w:val="BodyText"/>
      </w:pPr>
      <w:r>
        <w:t xml:space="preserve">Olathe, KS •</w:t>
      </w:r>
      <w:r>
        <w:t xml:space="preserve"> </w:t>
      </w:r>
      <w:hyperlink r:id="rId21">
        <w:r>
          <w:rPr>
            <w:rStyle w:val="Hyperlink"/>
          </w:rPr>
          <w:t xml:space="preserve">andybarrows.com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 Profile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bookmarkEnd w:id="23"/>
    <w:bookmarkStart w:id="31" w:name="work-experience"/>
    <w:p>
      <w:pPr>
        <w:pStyle w:val="Heading2"/>
      </w:pPr>
      <w:r>
        <w:t xml:space="preserve">Work Experience</w:t>
      </w:r>
    </w:p>
    <w:bookmarkStart w:id="28" w:name="X7e19a75c95c4d1b2fc84872538c41a93038ae3d"/>
    <w:p>
      <w:pPr>
        <w:pStyle w:val="Heading3"/>
      </w:pPr>
      <w:r>
        <w:t xml:space="preserve">Andrews McMeel Universal - Kansas City, Missouri</w:t>
      </w:r>
    </w:p>
    <w:bookmarkStart w:id="24" w:name="engineering-manager-062019---042024"/>
    <w:p>
      <w:pPr>
        <w:pStyle w:val="Heading4"/>
      </w:pPr>
      <w:r>
        <w:t xml:space="preserve">Engineering Manager | 06/2019 - 04/2024</w:t>
      </w:r>
    </w:p>
    <w:p>
      <w:pPr>
        <w:pStyle w:val="Compact"/>
        <w:numPr>
          <w:ilvl w:val="0"/>
          <w:numId w:val="1001"/>
        </w:numPr>
      </w:pPr>
      <w:r>
        <w:t xml:space="preserve">Led front-end engineering architecture and development across 15+ key websites and services,</w:t>
      </w:r>
      <w:r>
        <w:t xml:space="preserve"> </w:t>
      </w:r>
      <w:r>
        <w:rPr>
          <w:b/>
          <w:bCs/>
        </w:rPr>
        <w:t xml:space="preserve">culminating in a peak</w:t>
      </w:r>
      <w:r>
        <w:rPr>
          <w:b/>
          <w:bCs/>
        </w:rPr>
        <w:t xml:space="preserve"> </w:t>
      </w:r>
      <w:r>
        <w:rPr>
          <w:b/>
          <w:bCs/>
        </w:rPr>
        <w:t xml:space="preserve">of 8.6 million monthly user impressions</w:t>
      </w:r>
      <w:r>
        <w:t xml:space="preserve"> </w:t>
      </w:r>
      <w:r>
        <w:t xml:space="preserve">while managing Software Engineers across three product teams.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Supervised front-end operations delivering over 16,000+ digital assets monthly,</w:t>
      </w:r>
      <w:r>
        <w:t xml:space="preserve"> </w:t>
      </w:r>
      <w:r>
        <w:t xml:space="preserve">including comics, games, and</w:t>
      </w:r>
      <w:r>
        <w:t xml:space="preserve"> </w:t>
      </w:r>
      <w:r>
        <w:t xml:space="preserve">puzzles for prestigious clients like Apple, Amazon, and USA Today directly supporting over a million dollars in</w:t>
      </w:r>
      <w:r>
        <w:t xml:space="preserve"> </w:t>
      </w:r>
      <w:r>
        <w:t xml:space="preserve">revenue.</w:t>
      </w:r>
    </w:p>
    <w:p>
      <w:pPr>
        <w:pStyle w:val="Compact"/>
        <w:numPr>
          <w:ilvl w:val="0"/>
          <w:numId w:val="1001"/>
        </w:numPr>
      </w:pPr>
      <w:r>
        <w:t xml:space="preserve">Played an key role in company-wide AI adoption. Through extensive training and usage of enterprise level models like</w:t>
      </w:r>
      <w:r>
        <w:t xml:space="preserve"> </w:t>
      </w:r>
      <w:r>
        <w:t xml:space="preserve">GitHub CoPilot, Gemini Pro, and ChatGPT,</w:t>
      </w:r>
      <w:r>
        <w:t xml:space="preserve"> </w:t>
      </w:r>
      <w:r>
        <w:rPr>
          <w:b/>
          <w:bCs/>
        </w:rPr>
        <w:t xml:space="preserve">corporate AI integration guidelines were development</w:t>
      </w:r>
      <w:r>
        <w:t xml:space="preserve"> </w:t>
      </w:r>
      <w:r>
        <w:t xml:space="preserve">in collaboration</w:t>
      </w:r>
      <w:r>
        <w:t xml:space="preserve"> </w:t>
      </w:r>
      <w:r>
        <w:t xml:space="preserve">with technical leadership.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</w:t>
      </w:r>
      <w:r>
        <w:t xml:space="preserve"> </w:t>
      </w:r>
      <w:r>
        <w:t xml:space="preserve">products and 40+ web services to boost operational efficiency, scalability, and security within our digital ecosystem</w:t>
      </w:r>
      <w:r>
        <w:t xml:space="preserve"> </w:t>
      </w:r>
      <w:r>
        <w:t xml:space="preserve">while coordinating front-end efforts with DevOps.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 blueprint for our evolving standards,</w:t>
      </w:r>
      <w:r>
        <w:t xml:space="preserve"> </w:t>
      </w:r>
      <w:r>
        <w:t xml:space="preserve">tooling, and common components. As new patterns emerged, all connected projects were automatically synced with a pull</w:t>
      </w:r>
      <w:r>
        <w:t xml:space="preserve"> </w:t>
      </w:r>
      <w:r>
        <w:t xml:space="preserve">request.</w:t>
      </w:r>
    </w:p>
    <w:p>
      <w:pPr>
        <w:pStyle w:val="Compact"/>
        <w:numPr>
          <w:ilvl w:val="0"/>
          <w:numId w:val="1001"/>
        </w:numPr>
      </w:pPr>
      <w:r>
        <w:t xml:space="preserve">Revolutionized the front-end development workflow by</w:t>
      </w:r>
      <w:r>
        <w:t xml:space="preserve"> </w:t>
      </w:r>
      <w:r>
        <w:rPr>
          <w:b/>
          <w:bCs/>
        </w:rPr>
        <w:t xml:space="preserve">automating non-coding activities throughout a ticket’s</w:t>
      </w:r>
      <w:r>
        <w:rPr>
          <w:b/>
          <w:bCs/>
        </w:rPr>
        <w:t xml:space="preserve"> </w:t>
      </w:r>
      <w:r>
        <w:rPr>
          <w:b/>
          <w:bCs/>
        </w:rPr>
        <w:t xml:space="preserve">lifecycle from over an hour to less than five minutes, all without leaving VS Code.</w:t>
      </w:r>
      <w:r>
        <w:t xml:space="preserve"> </w:t>
      </w:r>
      <w:r>
        <w:t xml:space="preserve">This breakthrough has been</w:t>
      </w:r>
      <w:r>
        <w:t xml:space="preserve"> </w:t>
      </w:r>
      <w:r>
        <w:t xml:space="preserve">widely acclaimed by contractors and new hires as a new benchmark in developer productivity and developer experience.</w:t>
      </w:r>
    </w:p>
    <w:p>
      <w:pPr>
        <w:pStyle w:val="Compact"/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  <w:bCs/>
        </w:rPr>
        <w:t xml:space="preserve">facilitating more engineering job</w:t>
      </w:r>
      <w:r>
        <w:rPr>
          <w:b/>
          <w:bCs/>
        </w:rPr>
        <w:t xml:space="preserve"> </w:t>
      </w:r>
      <w:r>
        <w:rPr>
          <w:b/>
          <w:bCs/>
        </w:rPr>
        <w:t xml:space="preserve">promotions than all other technical team combined.</w:t>
      </w:r>
    </w:p>
    <w:p>
      <w:pPr>
        <w:pStyle w:val="Compact"/>
        <w:numPr>
          <w:ilvl w:val="0"/>
          <w:numId w:val="1001"/>
        </w:numPr>
      </w:pPr>
      <w:r>
        <w:t xml:space="preserve">Pioneered and championed system to streamline technical roles and career paths for my team While securing leadership</w:t>
      </w:r>
      <w:r>
        <w:t xml:space="preserve"> </w:t>
      </w:r>
      <w:r>
        <w:t xml:space="preserve">buy-in, the</w:t>
      </w:r>
      <w:r>
        <w:t xml:space="preserve"> </w:t>
      </w:r>
      <w:r>
        <w:rPr>
          <w:b/>
          <w:bCs/>
        </w:rPr>
        <w:t xml:space="preserve">Engineering Promotion Matrix was rolled out to all technical teams and adopted company-wide.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Reduced onboarding new software engineer’s from 60 days to a 14 days</w:t>
      </w:r>
      <w:r>
        <w:t xml:space="preserve"> </w:t>
      </w:r>
      <w:r>
        <w:t xml:space="preserve">by running an onboarding procedure full of</w:t>
      </w:r>
      <w:r>
        <w:t xml:space="preserve"> </w:t>
      </w:r>
      <w:r>
        <w:t xml:space="preserve">ever evolving automations, scripts, and tooling, a new engineer’s machine was provisioned within a few hours, allowing</w:t>
      </w:r>
      <w:r>
        <w:t xml:space="preserve"> </w:t>
      </w:r>
      <w:r>
        <w:t xml:space="preserve">them to code their first day</w:t>
      </w:r>
    </w:p>
    <w:p>
      <w:pPr>
        <w:pStyle w:val="Compact"/>
        <w:numPr>
          <w:ilvl w:val="0"/>
          <w:numId w:val="1001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  <w:bCs/>
        </w:rPr>
        <w:t xml:space="preserve">we set new department</w:t>
      </w:r>
      <w:r>
        <w:rPr>
          <w:b/>
          <w:bCs/>
        </w:rPr>
        <w:t xml:space="preserve"> </w:t>
      </w:r>
      <w:r>
        <w:rPr>
          <w:b/>
          <w:bCs/>
        </w:rPr>
        <w:t xml:space="preserve">standards in efficient and inclusive hiring practices</w:t>
      </w:r>
      <w:r>
        <w:t xml:space="preserve">. Evolving from hundreds of interviews, we routinely iterated</w:t>
      </w:r>
      <w:r>
        <w:t xml:space="preserve"> </w:t>
      </w:r>
      <w:r>
        <w:t xml:space="preserve">and improved the system based on feedback from recruiters and engineers.</w:t>
      </w:r>
    </w:p>
    <w:p>
      <w:pPr>
        <w:pStyle w:val="Compact"/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  <w:bCs/>
        </w:rPr>
        <w:t xml:space="preserve">successful response to a state-sponsored ransomware</w:t>
      </w:r>
      <w:r>
        <w:rPr>
          <w:b/>
          <w:bCs/>
        </w:rPr>
        <w:t xml:space="preserve"> </w:t>
      </w:r>
      <w:r>
        <w:rPr>
          <w:b/>
          <w:bCs/>
        </w:rPr>
        <w:t xml:space="preserve">attack. Achieved 100% data recovery without ransom payment in just four days.</w:t>
      </w:r>
      <w:r>
        <w:t xml:space="preserve"> </w:t>
      </w:r>
      <w:r>
        <w:t xml:space="preserve">Coordinating with senior leadership,</w:t>
      </w:r>
      <w:r>
        <w:t xml:space="preserve"> </w:t>
      </w:r>
      <w:r>
        <w:t xml:space="preserve">cyber insurance, and the FBI, we processed complete system scans to ensure service continuity for hundreds of clients</w:t>
      </w:r>
      <w:r>
        <w:t xml:space="preserve"> </w:t>
      </w:r>
      <w:r>
        <w:t xml:space="preserve">and employees, maintaining all SLAs and securing client trust.</w:t>
      </w:r>
    </w:p>
    <w:p>
      <w:pPr>
        <w:pStyle w:val="Compact"/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is delivered.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Led User Privacy Compliance Overhaul on our entire portfolio of 40+ digital products resulting in 100% privacy</w:t>
      </w:r>
      <w:r>
        <w:rPr>
          <w:b/>
          <w:bCs/>
        </w:rPr>
        <w:t xml:space="preserve"> </w:t>
      </w:r>
      <w:r>
        <w:rPr>
          <w:b/>
          <w:bCs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bookmarkEnd w:id="24"/>
    <w:bookmarkStart w:id="25" w:name="Xa283343385b80998c3faf65faf367e8de930877"/>
    <w:p>
      <w:pPr>
        <w:pStyle w:val="Heading4"/>
      </w:pPr>
      <w:r>
        <w:t xml:space="preserve">Lead Front-End Web Developer | 01/2017 - 06/2019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Appointed as the primary liaison during an independent company-wide security audit resulting in a successful, low</w:t>
      </w:r>
      <w:r>
        <w:rPr>
          <w:b/>
          <w:bCs/>
        </w:rPr>
        <w:t xml:space="preserve"> </w:t>
      </w:r>
      <w:r>
        <w:rPr>
          <w:b/>
          <w:bCs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Reduced maintenance and technical debt effort by 70% across all consumer facing products.</w:t>
      </w:r>
      <w:r>
        <w:t xml:space="preserve"> </w:t>
      </w:r>
      <w:r>
        <w:t xml:space="preserve">By proposing to senior</w:t>
      </w:r>
      <w:r>
        <w:t xml:space="preserve"> </w:t>
      </w:r>
      <w:r>
        <w:t xml:space="preserve">leadership and coaching my peer technical leads we adopted several aggressive maintenance strategies using tools like</w:t>
      </w:r>
      <w:r>
        <w:t xml:space="preserve"> </w:t>
      </w:r>
      <w:r>
        <w:t xml:space="preserve">Smart Plug-in Manager, Dependabot, template syncing, and other dependency automations.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Reduced UXD and front-end rework by 60%</w:t>
      </w:r>
      <w:r>
        <w:t xml:space="preserve"> </w:t>
      </w:r>
      <w:r>
        <w:t xml:space="preserve">through embracing component libraries together along with unified design</w:t>
      </w:r>
      <w:r>
        <w:t xml:space="preserve"> </w:t>
      </w:r>
      <w:r>
        <w:t xml:space="preserve">tokens, leading to efficient design system integration.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Served a crucial role in the education and adoption of several front-end strategies</w:t>
      </w:r>
      <w:r>
        <w:t xml:space="preserve"> </w:t>
      </w:r>
      <w:r>
        <w:t xml:space="preserve">helped AMU succeed in the</w:t>
      </w:r>
      <w:r>
        <w:t xml:space="preserve"> </w:t>
      </w:r>
      <w:r>
        <w:t xml:space="preserve">digital market such as responsive design, A/B testing, SEO, style guides, web-accessibility, deployment checklists,</w:t>
      </w:r>
      <w:r>
        <w:t xml:space="preserve"> </w:t>
      </w:r>
      <w:r>
        <w:t xml:space="preserve">CI/CD Pipelines and many other improvements to our development process.</w:t>
      </w:r>
    </w:p>
    <w:bookmarkEnd w:id="25"/>
    <w:bookmarkStart w:id="26" w:name="web-designer-032012---012017"/>
    <w:p>
      <w:pPr>
        <w:pStyle w:val="Heading4"/>
      </w:pPr>
      <w:r>
        <w:t xml:space="preserve">Web Designer | 03/2012 - 01/2017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Planned and executed the front-end architecture for our syndication service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GoContent</w:t>
      </w:r>
      <w:r>
        <w:rPr>
          <w:b/>
          <w:bCs/>
        </w:rPr>
        <w:t xml:space="preserve">”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Planned, designed, and coded most successful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Co-developed the award-winning GoComics mobile app</w:t>
      </w:r>
      <w:r>
        <w:t xml:space="preserve"> </w:t>
      </w:r>
      <w:r>
        <w:t xml:space="preserve">which maintained a 4.4 app rating while active.</w:t>
      </w:r>
      <w:r>
        <w:t xml:space="preserve"> </w:t>
      </w:r>
      <w:r>
        <w:rPr>
          <w:i/>
          <w:iCs/>
        </w:rPr>
        <w:t xml:space="preserve">Entertainment</w:t>
      </w:r>
      <w:r>
        <w:rPr>
          <w:i/>
          <w:iCs/>
        </w:rPr>
        <w:t xml:space="preserve"> </w:t>
      </w:r>
      <w:r>
        <w:rPr>
          <w:i/>
          <w:iCs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Led and coordinated over 6k successful production releases by personally totalling 26,000 contributions</w:t>
      </w:r>
      <w:r>
        <w:t xml:space="preserve"> </w:t>
      </w:r>
      <w:r>
        <w:t xml:space="preserve">while</w:t>
      </w:r>
      <w:r>
        <w:t xml:space="preserve"> </w:t>
      </w:r>
      <w:r>
        <w:t xml:space="preserve">improving and supporting a massive ecosystem of web applications and services which contained over three million lines</w:t>
      </w:r>
      <w:r>
        <w:t xml:space="preserve"> </w:t>
      </w:r>
      <w:r>
        <w:t xml:space="preserve">of proprietary code.</w:t>
      </w:r>
    </w:p>
    <w:p>
      <w:pPr>
        <w:pStyle w:val="Compact"/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  <w:iCs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  <w:bCs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bookmarkEnd w:id="26"/>
    <w:bookmarkStart w:id="27" w:name="flash-developer-032010---022012"/>
    <w:p>
      <w:pPr>
        <w:pStyle w:val="Heading4"/>
      </w:pPr>
      <w:r>
        <w:t xml:space="preserve">Flash Developer | 03/2010 - 02/2012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bookmarkEnd w:id="27"/>
    <w:bookmarkEnd w:id="28"/>
    <w:bookmarkStart w:id="30" w:name="adamson-usa---lee-summit-missouri"/>
    <w:p>
      <w:pPr>
        <w:pStyle w:val="Heading3"/>
      </w:pPr>
      <w:r>
        <w:t xml:space="preserve">Adamson USA - Lee Summit, Missouri</w:t>
      </w:r>
    </w:p>
    <w:bookmarkStart w:id="29" w:name="web-integrator-012009---022010"/>
    <w:p>
      <w:pPr>
        <w:pStyle w:val="Heading4"/>
      </w:pPr>
      <w:r>
        <w:t xml:space="preserve">Web Integrator | 01/2009 - 02/2010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Secured and retained major clients</w:t>
      </w:r>
      <w:r>
        <w:t xml:space="preserve"> </w:t>
      </w:r>
      <w:r>
        <w:t xml:space="preserve">Delivering digital marketing products to iconic brands like Kawasaki,</w:t>
      </w:r>
      <w:r>
        <w:t xml:space="preserve"> </w:t>
      </w:r>
      <w:r>
        <w:t xml:space="preserve">ExxonMobil, Earth’s Best, some boasting six-figure budgets.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Extending company and client digital capabilities</w:t>
      </w:r>
      <w:r>
        <w:t xml:space="preserve"> </w:t>
      </w:r>
      <w:r>
        <w:t xml:space="preserve">Served our team as the primary web developer, completing several</w:t>
      </w:r>
      <w:r>
        <w:t xml:space="preserve"> </w:t>
      </w:r>
      <w:r>
        <w:t xml:space="preserve">high-value CMS driven site rebuilds including the company’s corporate website.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Executed dozens of successful multi-channel digital marketing campaigns</w:t>
      </w:r>
      <w:r>
        <w:t xml:space="preserve"> </w:t>
      </w:r>
      <w:r>
        <w:t xml:space="preserve">Coordinated promotions across email, web,</w:t>
      </w:r>
      <w:r>
        <w:t xml:space="preserve"> </w:t>
      </w:r>
      <w:r>
        <w:t xml:space="preserve">and video while working with a small team of web developers and designers.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Enhanced user engagement and improved click-through rates</w:t>
      </w:r>
      <w:r>
        <w:t xml:space="preserve"> </w:t>
      </w:r>
      <w:r>
        <w:t xml:space="preserve">Used data-driven strategies to execute multiple</w:t>
      </w:r>
      <w:r>
        <w:t xml:space="preserve"> </w:t>
      </w:r>
      <w:r>
        <w:t xml:space="preserve">ExactTarget email campaigns in close collaboration with our clients.</w:t>
      </w:r>
    </w:p>
    <w:bookmarkEnd w:id="29"/>
    <w:bookmarkEnd w:id="30"/>
    <w:bookmarkEnd w:id="31"/>
    <w:bookmarkStart w:id="35" w:name="technical-expertise"/>
    <w:p>
      <w:pPr>
        <w:pStyle w:val="Heading2"/>
      </w:pPr>
      <w:r>
        <w:t xml:space="preserve">Technical Expertise</w:t>
      </w:r>
    </w:p>
    <w:bookmarkStart w:id="32" w:name="proficiencies"/>
    <w:p>
      <w:pPr>
        <w:pStyle w:val="Heading3"/>
      </w:pPr>
      <w:r>
        <w:t xml:space="preserve">Proficiencies</w:t>
      </w:r>
    </w:p>
    <w:p>
      <w:pPr>
        <w:pStyle w:val="FirstParagraph"/>
      </w:pPr>
      <w:r>
        <w:t xml:space="preserve">HTML5, CSS, SCSS, JavaScript, React, Babel, TypeScript, Markdown, XML, UML, YAML, Bootstrap, NodeJs, Jest, Playwright,</w:t>
      </w:r>
      <w:r>
        <w:t xml:space="preserve"> </w:t>
      </w:r>
      <w:r>
        <w:t xml:space="preserve">Cypress, Testing Library, JSON, Python, Django, Svelte, Next.js, Java, Ruby, Rails, PHP, Shell, Powershell, ZSH, Git,</w:t>
      </w:r>
      <w:r>
        <w:t xml:space="preserve"> </w:t>
      </w:r>
      <w:r>
        <w:t xml:space="preserve">MySQL, PostgreSQL, Mongo, GraphQL, Docker, Kubernetes</w:t>
      </w:r>
    </w:p>
    <w:bookmarkEnd w:id="32"/>
    <w:bookmarkStart w:id="33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Photoshop, Illustrator, Adobe Xd, Figma, Omni-Graffle, Draw.Io, Vs Code, JetBrains WebStorm, Docker Desktop, Github</w:t>
      </w:r>
      <w:r>
        <w:t xml:space="preserve"> </w:t>
      </w:r>
      <w:r>
        <w:t xml:space="preserve">Codespaces, K9s, Github Actions, Copilot, Chat GPT, Claude, Jira, Confluence, Asana, iTerm, Warp, Wordpress</w:t>
      </w:r>
    </w:p>
    <w:bookmarkEnd w:id="33"/>
    <w:bookmarkStart w:id="34" w:name="advanced-skills"/>
    <w:p>
      <w:pPr>
        <w:pStyle w:val="Heading3"/>
      </w:pPr>
      <w:r>
        <w:t xml:space="preserve">Advanced Skills</w:t>
      </w:r>
    </w:p>
    <w:p>
      <w:pPr>
        <w:pStyle w:val="FirstParagraph"/>
      </w:pP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bookmarkEnd w:id="34"/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  <w:bCs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bookmarkEnd w:id="36"/>
    <w:bookmarkEnd w:id="37"/>
    <w:sectPr>
      <w:pgSz w:h="15840" w:orient="portrait" w:w="12240"/>
      <w:pgMar w:bottom="288" w:footer="720" w:header="720" w:left="864" w:right="864" w:top="144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abstractNum w:abstractNumId="1">
    <w:lvl w:ilvl="0">
      <w:start w:val="0"/>
      <w:numFmt w:val="bullet"/>
      <w:lvlText w:val="•"/>
      <w:lvlJc w:val="left"/>
      <w:pPr>
        <w:ind w:hanging="480" w:left="480"/>
      </w:pPr>
      <w:rPr/>
    </w:lvl>
    <w:lvl w:ilvl="1">
      <w:start w:val="0"/>
      <w:numFmt w:val="bullet"/>
      <w:lvlText w:val="–"/>
      <w:lvlJc w:val="left"/>
      <w:pPr>
        <w:ind w:hanging="480" w:left="1200"/>
      </w:pPr>
      <w:rPr/>
    </w:lvl>
    <w:lvl w:ilvl="2">
      <w:start w:val="0"/>
      <w:numFmt w:val="bullet"/>
      <w:lvlText w:val="•"/>
      <w:lvlJc w:val="left"/>
      <w:pPr>
        <w:ind w:hanging="480" w:left="1920"/>
      </w:pPr>
      <w:rPr/>
    </w:lvl>
    <w:lvl w:ilvl="3">
      <w:start w:val="0"/>
      <w:numFmt w:val="bullet"/>
      <w:lvlText w:val="–"/>
      <w:lvlJc w:val="left"/>
      <w:pPr>
        <w:ind w:hanging="480" w:left="2640"/>
      </w:pPr>
      <w:rPr/>
    </w:lvl>
    <w:lvl w:ilvl="4">
      <w:start w:val="0"/>
      <w:numFmt w:val="bullet"/>
      <w:lvlText w:val="•"/>
      <w:lvlJc w:val="left"/>
      <w:pPr>
        <w:ind w:hanging="480" w:left="3360"/>
      </w:pPr>
      <w:rPr/>
    </w:lvl>
    <w:lvl w:ilvl="5">
      <w:start w:val="0"/>
      <w:numFmt w:val="bullet"/>
      <w:lvlText w:val="–"/>
      <w:lvlJc w:val="left"/>
      <w:pPr>
        <w:ind w:hanging="480" w:left="4080"/>
      </w:pPr>
      <w:rPr/>
    </w:lvl>
    <w:lvl w:ilvl="6">
      <w:start w:val="0"/>
      <w:numFmt w:val="bullet"/>
      <w:lvlText w:val="•"/>
      <w:lvlJc w:val="left"/>
      <w:pPr>
        <w:ind w:hanging="480" w:left="4800"/>
      </w:pPr>
      <w:rPr/>
    </w:lvl>
    <w:lvl w:ilvl="7">
      <w:start w:val="0"/>
      <w:numFmt w:val="decimal"/>
      <w:lvlText w:val=""/>
      <w:lvlJc w:val="left"/>
      <w:pPr>
        <w:ind w:firstLine="0" w:left="0"/>
      </w:pPr>
      <w:rPr/>
    </w:lvl>
    <w:lvl w:ilvl="8">
      <w:start w:val="0"/>
      <w:numFmt w:val="decimal"/>
      <w:lvlText w:val=""/>
      <w:lvlJc w:val="left"/>
      <w:pPr>
        <w:ind w:firstLine="0" w:left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hanging="480" w:left="480"/>
      </w:pPr>
      <w:rPr/>
    </w:lvl>
    <w:lvl w:ilvl="1">
      <w:start w:val="0"/>
      <w:numFmt w:val="bullet"/>
      <w:lvlText w:val="–"/>
      <w:lvlJc w:val="left"/>
      <w:pPr>
        <w:ind w:hanging="480" w:left="1200"/>
      </w:pPr>
      <w:rPr/>
    </w:lvl>
    <w:lvl w:ilvl="2">
      <w:start w:val="0"/>
      <w:numFmt w:val="bullet"/>
      <w:lvlText w:val="•"/>
      <w:lvlJc w:val="left"/>
      <w:pPr>
        <w:ind w:hanging="480" w:left="1920"/>
      </w:pPr>
      <w:rPr/>
    </w:lvl>
    <w:lvl w:ilvl="3">
      <w:start w:val="0"/>
      <w:numFmt w:val="bullet"/>
      <w:lvlText w:val="–"/>
      <w:lvlJc w:val="left"/>
      <w:pPr>
        <w:ind w:hanging="480" w:left="2640"/>
      </w:pPr>
      <w:rPr/>
    </w:lvl>
    <w:lvl w:ilvl="4">
      <w:start w:val="0"/>
      <w:numFmt w:val="bullet"/>
      <w:lvlText w:val="•"/>
      <w:lvlJc w:val="left"/>
      <w:pPr>
        <w:ind w:hanging="480" w:left="3360"/>
      </w:pPr>
      <w:rPr/>
    </w:lvl>
    <w:lvl w:ilvl="5">
      <w:start w:val="0"/>
      <w:numFmt w:val="bullet"/>
      <w:lvlText w:val="–"/>
      <w:lvlJc w:val="left"/>
      <w:pPr>
        <w:ind w:hanging="480" w:left="4080"/>
      </w:pPr>
      <w:rPr/>
    </w:lvl>
    <w:lvl w:ilvl="6">
      <w:start w:val="0"/>
      <w:numFmt w:val="bullet"/>
      <w:lvlText w:val="•"/>
      <w:lvlJc w:val="left"/>
      <w:pPr>
        <w:ind w:hanging="480" w:left="4800"/>
      </w:pPr>
      <w:rPr/>
    </w:lvl>
    <w:lvl w:ilvl="7">
      <w:start w:val="0"/>
      <w:numFmt w:val="decimal"/>
      <w:lvlText w:val=""/>
      <w:lvlJc w:val="left"/>
      <w:pPr>
        <w:ind w:firstLine="0" w:left="0"/>
      </w:pPr>
      <w:rPr/>
    </w:lvl>
    <w:lvl w:ilvl="8">
      <w:start w:val="0"/>
      <w:numFmt w:val="decimal"/>
      <w:lvlText w:val=""/>
      <w:lvlJc w:val="left"/>
      <w:pPr>
        <w:ind w:firstLine="0" w:left="0"/>
      </w:pPr>
      <w:rPr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styleId="Heading2" w:type="paragraph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styleId="Heading5" w:type="paragraph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styleId="Heading6" w:type="paragraph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styleId="Title" w:type="paragraph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styleId="Subtitle" w:type="paragraph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ndybarrows.com" TargetMode="External" /><Relationship Type="http://schemas.openxmlformats.org/officeDocument/2006/relationships/hyperlink" Id="rId22" Target="https://www.linkedin.com/in/andrewbarrows/" TargetMode="External" /><Relationship Type="http://schemas.openxmlformats.org/officeDocument/2006/relationships/hyperlink" Id="rId20" Target="mailto:acbarrows@gmail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ndybarrows.com" TargetMode="External" /><Relationship Type="http://schemas.openxmlformats.org/officeDocument/2006/relationships/hyperlink" Id="rId22" Target="https://www.linkedin.com/in/andrewbarrows/" TargetMode="External" /><Relationship Type="http://schemas.openxmlformats.org/officeDocument/2006/relationships/hyperlink" Id="rId20" Target="mailto:acbarrow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/>
  <cp:keywords/>
  <dcterms:created xsi:type="dcterms:W3CDTF">2024-04-20T20:01:08Z</dcterms:created>
  <dcterms:modified xsi:type="dcterms:W3CDTF">2024-04-20T20:01:08Z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