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95558" w14:textId="1BB9473F" w:rsidR="00496C91" w:rsidRPr="00130E3D" w:rsidRDefault="00496C91" w:rsidP="00496C91">
      <w:pPr>
        <w:rPr>
          <w:rFonts w:cstheme="minorHAnsi"/>
          <w:smallCaps/>
          <w:sz w:val="46"/>
          <w:szCs w:val="40"/>
        </w:rPr>
      </w:pPr>
    </w:p>
    <w:p w14:paraId="785BF24C" w14:textId="4739D7FE" w:rsidR="00496C91" w:rsidRPr="00130E3D" w:rsidRDefault="003B523A" w:rsidP="003B523A">
      <w:pPr>
        <w:jc w:val="center"/>
        <w:rPr>
          <w:rFonts w:cstheme="minorHAnsi"/>
          <w:smallCaps/>
          <w:sz w:val="46"/>
          <w:szCs w:val="40"/>
        </w:rPr>
      </w:pPr>
      <w:r>
        <w:rPr>
          <w:rFonts w:cstheme="minorHAnsi"/>
          <w:smallCaps/>
          <w:sz w:val="46"/>
          <w:szCs w:val="40"/>
        </w:rPr>
        <w:t xml:space="preserve">ENG 2PX – Reflection Assignment </w:t>
      </w:r>
      <w:r w:rsidR="003802B0">
        <w:rPr>
          <w:rFonts w:cstheme="minorHAnsi"/>
          <w:smallCaps/>
          <w:sz w:val="46"/>
          <w:szCs w:val="40"/>
        </w:rPr>
        <w:t>2</w:t>
      </w:r>
    </w:p>
    <w:p w14:paraId="7A6B4BEF" w14:textId="77777777" w:rsidR="00496C91" w:rsidRPr="00130E3D" w:rsidRDefault="00496C91" w:rsidP="00496C91">
      <w:pPr>
        <w:rPr>
          <w:rFonts w:cstheme="minorHAnsi"/>
          <w:smallCaps/>
          <w:sz w:val="36"/>
          <w:szCs w:val="32"/>
        </w:rPr>
      </w:pPr>
    </w:p>
    <w:p w14:paraId="26F54A9C" w14:textId="77777777" w:rsidR="003B523A" w:rsidRDefault="003B523A" w:rsidP="003D4F04">
      <w:pPr>
        <w:rPr>
          <w:rFonts w:cstheme="minorHAnsi"/>
          <w:b/>
          <w:bCs/>
        </w:rPr>
      </w:pPr>
    </w:p>
    <w:p w14:paraId="4D6EAA94" w14:textId="5141F87D" w:rsidR="008D3ED4" w:rsidRPr="00130E3D" w:rsidRDefault="003D4F04" w:rsidP="51E06A95">
      <w:r w:rsidRPr="07397D23">
        <w:rPr>
          <w:b/>
          <w:bCs/>
        </w:rPr>
        <w:t xml:space="preserve">Submission instructions: </w:t>
      </w:r>
      <w:r w:rsidRPr="07397D23">
        <w:t>Submit as a single pdf file to the “Self-r</w:t>
      </w:r>
      <w:r w:rsidR="001F2303" w:rsidRPr="07397D23">
        <w:t xml:space="preserve">eflection </w:t>
      </w:r>
      <w:r w:rsidR="003802B0" w:rsidRPr="07397D23">
        <w:t>2</w:t>
      </w:r>
      <w:r w:rsidRPr="07397D23">
        <w:t xml:space="preserve">” submission Dropbox on Avenue by </w:t>
      </w:r>
      <w:r w:rsidR="003B523A" w:rsidRPr="07397D23">
        <w:rPr>
          <w:b/>
          <w:bCs/>
        </w:rPr>
        <w:t>April 10</w:t>
      </w:r>
      <w:r w:rsidR="003B523A" w:rsidRPr="07397D23">
        <w:rPr>
          <w:b/>
          <w:bCs/>
          <w:vertAlign w:val="superscript"/>
        </w:rPr>
        <w:t>th</w:t>
      </w:r>
      <w:r w:rsidRPr="07397D23">
        <w:rPr>
          <w:b/>
          <w:bCs/>
        </w:rPr>
        <w:t xml:space="preserve">, </w:t>
      </w:r>
      <w:proofErr w:type="gramStart"/>
      <w:r w:rsidRPr="07397D23">
        <w:rPr>
          <w:b/>
          <w:bCs/>
        </w:rPr>
        <w:t>2022</w:t>
      </w:r>
      <w:proofErr w:type="gramEnd"/>
      <w:r w:rsidRPr="07397D23">
        <w:t xml:space="preserve"> </w:t>
      </w:r>
      <w:r w:rsidR="008D3ED4" w:rsidRPr="07397D23">
        <w:t xml:space="preserve">This is individual submission. </w:t>
      </w:r>
    </w:p>
    <w:p w14:paraId="30EB26B6" w14:textId="77777777" w:rsidR="003D4F04" w:rsidRPr="00130E3D" w:rsidRDefault="003D4F04" w:rsidP="003D4F04">
      <w:pPr>
        <w:rPr>
          <w:rFonts w:cstheme="minorHAnsi"/>
          <w:b/>
          <w:bCs/>
        </w:rPr>
      </w:pPr>
      <w:r w:rsidRPr="00130E3D">
        <w:rPr>
          <w:rFonts w:cstheme="minorHAnsi"/>
          <w:b/>
          <w:bCs/>
        </w:rPr>
        <w:t xml:space="preserve">File Naming Convention: </w:t>
      </w:r>
    </w:p>
    <w:p w14:paraId="46FFF05D" w14:textId="15627059" w:rsidR="003D4F04" w:rsidRPr="00130E3D" w:rsidRDefault="003D4F04" w:rsidP="003D4F04">
      <w:pPr>
        <w:pStyle w:val="ListParagraph"/>
        <w:numPr>
          <w:ilvl w:val="0"/>
          <w:numId w:val="5"/>
        </w:numPr>
        <w:rPr>
          <w:rFonts w:cstheme="minorHAnsi"/>
        </w:rPr>
      </w:pPr>
      <w:r w:rsidRPr="00130E3D">
        <w:rPr>
          <w:rFonts w:cstheme="minorHAnsi"/>
        </w:rPr>
        <w:t xml:space="preserve">File naming convention: </w:t>
      </w:r>
      <w:r w:rsidR="003B523A">
        <w:rPr>
          <w:rFonts w:cstheme="minorHAnsi"/>
        </w:rPr>
        <w:t>ENG 2PX</w:t>
      </w:r>
      <w:r w:rsidRPr="00130E3D">
        <w:rPr>
          <w:rFonts w:cstheme="minorHAnsi"/>
        </w:rPr>
        <w:t>_</w:t>
      </w:r>
      <w:r w:rsidR="008D3ED4" w:rsidRPr="00130E3D">
        <w:rPr>
          <w:rFonts w:cstheme="minorHAnsi"/>
        </w:rPr>
        <w:t>selfreflection</w:t>
      </w:r>
      <w:r w:rsidR="003802B0">
        <w:rPr>
          <w:rFonts w:cstheme="minorHAnsi"/>
        </w:rPr>
        <w:t>2</w:t>
      </w:r>
      <w:r w:rsidRPr="00130E3D">
        <w:rPr>
          <w:rFonts w:cstheme="minorHAnsi"/>
        </w:rPr>
        <w:t>_</w:t>
      </w:r>
      <w:r w:rsidR="008D3ED4" w:rsidRPr="00130E3D">
        <w:rPr>
          <w:rFonts w:cstheme="minorHAnsi"/>
        </w:rPr>
        <w:t>M</w:t>
      </w:r>
      <w:r w:rsidR="00F435A7" w:rsidRPr="00130E3D">
        <w:rPr>
          <w:rFonts w:cstheme="minorHAnsi"/>
        </w:rPr>
        <w:t xml:space="preserve">acID. </w:t>
      </w:r>
      <w:proofErr w:type="gramStart"/>
      <w:r w:rsidR="00F435A7" w:rsidRPr="00130E3D">
        <w:rPr>
          <w:rFonts w:cstheme="minorHAnsi"/>
        </w:rPr>
        <w:t>e.g.</w:t>
      </w:r>
      <w:proofErr w:type="gramEnd"/>
      <w:r w:rsidR="00F435A7" w:rsidRPr="00130E3D">
        <w:rPr>
          <w:rFonts w:cstheme="minorHAnsi"/>
        </w:rPr>
        <w:t xml:space="preserve"> “</w:t>
      </w:r>
      <w:r w:rsidR="003B523A">
        <w:rPr>
          <w:rFonts w:cstheme="minorHAnsi"/>
        </w:rPr>
        <w:t>ENG 2Px</w:t>
      </w:r>
      <w:r w:rsidR="00F435A7" w:rsidRPr="00130E3D">
        <w:rPr>
          <w:rFonts w:cstheme="minorHAnsi"/>
        </w:rPr>
        <w:t xml:space="preserve">_selfreflection1_ebrahs8” </w:t>
      </w:r>
    </w:p>
    <w:p w14:paraId="2F833030" w14:textId="77777777" w:rsidR="003D4F04" w:rsidRPr="00130E3D" w:rsidRDefault="003D4F04" w:rsidP="003D4F04">
      <w:pPr>
        <w:rPr>
          <w:rFonts w:cstheme="minorHAnsi"/>
        </w:rPr>
      </w:pPr>
      <w:r w:rsidRPr="51E06A95">
        <w:rPr>
          <w:b/>
          <w:bCs/>
        </w:rPr>
        <w:t>Penalties</w:t>
      </w:r>
      <w:r w:rsidRPr="51E06A95">
        <w:t xml:space="preserve">: </w:t>
      </w:r>
    </w:p>
    <w:p w14:paraId="45609AF1" w14:textId="2443B4B3" w:rsidR="51E06A95" w:rsidRDefault="51E06A95" w:rsidP="51E06A95">
      <w:pPr>
        <w:pStyle w:val="ListParagraph"/>
        <w:numPr>
          <w:ilvl w:val="0"/>
          <w:numId w:val="4"/>
        </w:numPr>
      </w:pPr>
      <w:r w:rsidRPr="51E06A95">
        <w:rPr>
          <w:rFonts w:ascii="Calibri" w:eastAsia="Calibri" w:hAnsi="Calibri" w:cs="Calibri"/>
          <w:color w:val="000000" w:themeColor="text1"/>
        </w:rPr>
        <w:t xml:space="preserve">Late submissions will be subjected to a </w:t>
      </w:r>
      <w:r w:rsidR="007308CA">
        <w:rPr>
          <w:rFonts w:ascii="Calibri" w:eastAsia="Calibri" w:hAnsi="Calibri" w:cs="Calibri"/>
          <w:color w:val="000000" w:themeColor="text1"/>
        </w:rPr>
        <w:t>1</w:t>
      </w:r>
      <w:r w:rsidRPr="51E06A95">
        <w:rPr>
          <w:rFonts w:ascii="Calibri" w:eastAsia="Calibri" w:hAnsi="Calibri" w:cs="Calibri"/>
          <w:color w:val="000000" w:themeColor="text1"/>
        </w:rPr>
        <w:t>0% penalty per day.</w:t>
      </w:r>
    </w:p>
    <w:p w14:paraId="6221D398" w14:textId="2358B08E" w:rsidR="003D4F04" w:rsidRPr="00130E3D" w:rsidRDefault="003D4F04" w:rsidP="51E06A95">
      <w:pPr>
        <w:pStyle w:val="ListParagraph"/>
        <w:numPr>
          <w:ilvl w:val="0"/>
          <w:numId w:val="4"/>
        </w:numPr>
      </w:pPr>
      <w:r w:rsidRPr="51E06A95">
        <w:t xml:space="preserve">Any submission with wrong file format will lose 10% of the deliverable’s mark. </w:t>
      </w:r>
    </w:p>
    <w:p w14:paraId="46BF5D6A" w14:textId="0E77C5E2" w:rsidR="003D4F04" w:rsidRPr="00130E3D" w:rsidRDefault="003D4F04" w:rsidP="51E06A95">
      <w:pPr>
        <w:pStyle w:val="ListParagraph"/>
        <w:numPr>
          <w:ilvl w:val="0"/>
          <w:numId w:val="4"/>
        </w:numPr>
      </w:pPr>
      <w:r w:rsidRPr="51E06A95">
        <w:t xml:space="preserve">Any submission with wrong file name will lose 10% of the deliverable’s mark. </w:t>
      </w:r>
    </w:p>
    <w:p w14:paraId="366F7444" w14:textId="71F58E9F" w:rsidR="003D4F04" w:rsidRPr="00130E3D" w:rsidRDefault="003D4F04" w:rsidP="51E06A95">
      <w:pPr>
        <w:pStyle w:val="ListParagraph"/>
        <w:numPr>
          <w:ilvl w:val="0"/>
          <w:numId w:val="4"/>
        </w:numPr>
      </w:pPr>
      <w:r w:rsidRPr="07397D23">
        <w:t xml:space="preserve">Any submission to wrong Dropbox folder will lose 10% of the deliverable’s mark. </w:t>
      </w:r>
    </w:p>
    <w:p w14:paraId="3401EC52" w14:textId="77777777" w:rsidR="00496C91" w:rsidRPr="00130E3D" w:rsidRDefault="00496C91" w:rsidP="00114018">
      <w:pPr>
        <w:jc w:val="center"/>
        <w:rPr>
          <w:rFonts w:cstheme="minorHAnsi"/>
          <w:b/>
          <w:bCs/>
          <w:sz w:val="24"/>
          <w:szCs w:val="24"/>
        </w:rPr>
      </w:pPr>
      <w:r w:rsidRPr="00130E3D">
        <w:rPr>
          <w:rFonts w:cstheme="minorHAnsi"/>
          <w:b/>
          <w:bCs/>
          <w:sz w:val="24"/>
          <w:szCs w:val="24"/>
        </w:rPr>
        <w:br w:type="page"/>
      </w:r>
    </w:p>
    <w:p w14:paraId="363FC412" w14:textId="19326CA4" w:rsidR="00381BD7" w:rsidRPr="003B523A" w:rsidRDefault="003B523A" w:rsidP="00114018">
      <w:pPr>
        <w:jc w:val="center"/>
        <w:rPr>
          <w:rFonts w:cstheme="minorHAnsi"/>
          <w:b/>
          <w:bCs/>
          <w:sz w:val="24"/>
          <w:szCs w:val="24"/>
        </w:rPr>
      </w:pPr>
      <w:r w:rsidRPr="003B523A">
        <w:rPr>
          <w:rFonts w:cstheme="minorHAnsi"/>
          <w:b/>
          <w:bCs/>
          <w:sz w:val="24"/>
          <w:szCs w:val="24"/>
        </w:rPr>
        <w:lastRenderedPageBreak/>
        <w:t xml:space="preserve">Self-Reflection </w:t>
      </w:r>
      <w:r w:rsidR="00970C18">
        <w:rPr>
          <w:rFonts w:cstheme="minorHAnsi"/>
          <w:b/>
          <w:bCs/>
          <w:sz w:val="24"/>
          <w:szCs w:val="24"/>
        </w:rPr>
        <w:t>#</w:t>
      </w:r>
      <w:r w:rsidR="003802B0">
        <w:rPr>
          <w:rFonts w:cstheme="minorHAnsi"/>
          <w:b/>
          <w:bCs/>
          <w:sz w:val="24"/>
          <w:szCs w:val="24"/>
        </w:rPr>
        <w:t>2</w:t>
      </w:r>
    </w:p>
    <w:p w14:paraId="226F9884" w14:textId="77777777" w:rsidR="00114018" w:rsidRPr="003B523A" w:rsidRDefault="00114018" w:rsidP="00381BD7">
      <w:pPr>
        <w:rPr>
          <w:rFonts w:cstheme="minorHAnsi"/>
          <w:b/>
          <w:bCs/>
          <w:sz w:val="2"/>
          <w:szCs w:val="2"/>
        </w:rPr>
      </w:pPr>
    </w:p>
    <w:p w14:paraId="632F23D4" w14:textId="59F12977" w:rsidR="009B4F68" w:rsidRDefault="009B4F68" w:rsidP="003B523A">
      <w:pPr>
        <w:rPr>
          <w:rFonts w:cstheme="minorHAnsi"/>
          <w:sz w:val="24"/>
          <w:szCs w:val="24"/>
        </w:rPr>
      </w:pPr>
      <w:r w:rsidRPr="009B4F68">
        <w:rPr>
          <w:rFonts w:cstheme="minorHAnsi"/>
          <w:sz w:val="24"/>
          <w:szCs w:val="24"/>
        </w:rPr>
        <w:t>A group of people can bring together various perspectives and combine views and opinions to solve an issue rapidly and effectively. Due to the team's culture, each team member has a responsibility to contribute equally and offer their unique perspective on a problem to arrive at the best possible solution. (Chin, Roger) Overall, teamwork can lead to better decisions, products, or services. The effectiveness of teamwork depends on the following six components of collaboration among team members: communication, coordination, balance of member contributions, mutual support, effort, and cohesion (</w:t>
      </w:r>
      <w:proofErr w:type="spellStart"/>
      <w:r w:rsidRPr="009B4F68">
        <w:rPr>
          <w:rFonts w:cstheme="minorHAnsi"/>
          <w:sz w:val="24"/>
          <w:szCs w:val="24"/>
        </w:rPr>
        <w:t>Hoegl</w:t>
      </w:r>
      <w:proofErr w:type="spellEnd"/>
      <w:r w:rsidRPr="009B4F68">
        <w:rPr>
          <w:rFonts w:cstheme="minorHAnsi"/>
          <w:sz w:val="24"/>
          <w:szCs w:val="24"/>
        </w:rPr>
        <w:t xml:space="preserve">, Martin &amp; Hans Georg </w:t>
      </w:r>
      <w:proofErr w:type="spellStart"/>
      <w:r w:rsidRPr="009B4F68">
        <w:rPr>
          <w:rFonts w:cstheme="minorHAnsi"/>
          <w:sz w:val="24"/>
          <w:szCs w:val="24"/>
        </w:rPr>
        <w:t>Gemuenden</w:t>
      </w:r>
      <w:proofErr w:type="spellEnd"/>
      <w:r w:rsidRPr="009B4F68">
        <w:rPr>
          <w:rFonts w:cstheme="minorHAnsi"/>
          <w:sz w:val="24"/>
          <w:szCs w:val="24"/>
        </w:rPr>
        <w:t>)</w:t>
      </w:r>
      <w:r>
        <w:rPr>
          <w:rFonts w:cstheme="minorHAnsi"/>
          <w:sz w:val="24"/>
          <w:szCs w:val="24"/>
        </w:rPr>
        <w:t>.</w:t>
      </w:r>
    </w:p>
    <w:p w14:paraId="098C1F61" w14:textId="568FBC14" w:rsidR="00190918" w:rsidRDefault="00190918" w:rsidP="003B523A">
      <w:pPr>
        <w:rPr>
          <w:rFonts w:cstheme="minorHAnsi"/>
          <w:sz w:val="24"/>
          <w:szCs w:val="24"/>
          <w:u w:val="single"/>
        </w:rPr>
      </w:pPr>
      <w:r>
        <w:rPr>
          <w:rFonts w:cstheme="minorHAnsi"/>
          <w:sz w:val="24"/>
          <w:szCs w:val="24"/>
        </w:rPr>
        <w:t xml:space="preserve">The purpose of this assignment is to help you </w:t>
      </w:r>
      <w:proofErr w:type="gramStart"/>
      <w:r>
        <w:rPr>
          <w:rFonts w:cstheme="minorHAnsi"/>
          <w:sz w:val="24"/>
          <w:szCs w:val="24"/>
        </w:rPr>
        <w:t>reflect back</w:t>
      </w:r>
      <w:proofErr w:type="gramEnd"/>
      <w:r>
        <w:rPr>
          <w:rFonts w:cstheme="minorHAnsi"/>
          <w:sz w:val="24"/>
          <w:szCs w:val="24"/>
        </w:rPr>
        <w:t xml:space="preserve"> on your </w:t>
      </w:r>
      <w:r w:rsidR="00B07739">
        <w:rPr>
          <w:rFonts w:cstheme="minorHAnsi"/>
          <w:sz w:val="24"/>
          <w:szCs w:val="24"/>
        </w:rPr>
        <w:t xml:space="preserve">experiences regarding teamwork and design during the </w:t>
      </w:r>
      <w:r w:rsidR="00970C18">
        <w:rPr>
          <w:rFonts w:cstheme="minorHAnsi"/>
          <w:sz w:val="24"/>
          <w:szCs w:val="24"/>
        </w:rPr>
        <w:t xml:space="preserve">ENGINEER 2PX3 </w:t>
      </w:r>
      <w:r>
        <w:rPr>
          <w:rFonts w:cstheme="minorHAnsi"/>
          <w:sz w:val="24"/>
          <w:szCs w:val="24"/>
        </w:rPr>
        <w:t xml:space="preserve">project. </w:t>
      </w:r>
    </w:p>
    <w:p w14:paraId="1ECC2EB3" w14:textId="43D5564F" w:rsidR="00381BD7" w:rsidRPr="003B523A" w:rsidRDefault="00381BD7" w:rsidP="00381BD7">
      <w:pPr>
        <w:rPr>
          <w:rFonts w:cstheme="minorHAnsi"/>
          <w:sz w:val="24"/>
          <w:szCs w:val="24"/>
          <w:u w:val="single"/>
        </w:rPr>
      </w:pPr>
      <w:r w:rsidRPr="003B523A">
        <w:rPr>
          <w:rFonts w:cstheme="minorHAnsi"/>
          <w:sz w:val="24"/>
          <w:szCs w:val="24"/>
          <w:u w:val="single"/>
        </w:rPr>
        <w:t>Course Learning Outcomes that will be focused upon for the reflection assignments:</w:t>
      </w:r>
    </w:p>
    <w:p w14:paraId="20CD8CC4" w14:textId="32FCBCDD" w:rsidR="00E805F3" w:rsidRPr="003B523A" w:rsidRDefault="00B07739" w:rsidP="003B523A">
      <w:pPr>
        <w:numPr>
          <w:ilvl w:val="0"/>
          <w:numId w:val="9"/>
        </w:numPr>
        <w:spacing w:after="0" w:line="240" w:lineRule="auto"/>
        <w:jc w:val="both"/>
        <w:rPr>
          <w:rFonts w:eastAsia="Times New Roman" w:cstheme="minorHAnsi"/>
          <w:color w:val="000000" w:themeColor="text1"/>
          <w:sz w:val="24"/>
          <w:szCs w:val="24"/>
          <w:lang w:val="en-CA"/>
        </w:rPr>
      </w:pPr>
      <w:r w:rsidRPr="00B07739">
        <w:rPr>
          <w:rFonts w:eastAsia="Times New Roman" w:cstheme="minorHAnsi"/>
          <w:color w:val="000000" w:themeColor="text1"/>
          <w:sz w:val="24"/>
          <w:szCs w:val="24"/>
          <w:lang w:val="en-GB"/>
        </w:rPr>
        <w:t>Manages time and processes effectively, prioritizing competing demands to achieve personal and team goals and objectives</w:t>
      </w:r>
      <w:r w:rsidR="00C14BA5">
        <w:rPr>
          <w:rFonts w:eastAsia="Times New Roman" w:cstheme="minorHAnsi"/>
          <w:color w:val="000000" w:themeColor="text1"/>
          <w:sz w:val="24"/>
          <w:szCs w:val="24"/>
          <w:lang w:val="en-GB"/>
        </w:rPr>
        <w:t>.</w:t>
      </w:r>
    </w:p>
    <w:p w14:paraId="62A75BCA" w14:textId="77777777" w:rsidR="00B07739" w:rsidRDefault="00B07739" w:rsidP="00381BD7">
      <w:pPr>
        <w:rPr>
          <w:rFonts w:cstheme="minorHAnsi"/>
          <w:b/>
          <w:bCs/>
          <w:sz w:val="24"/>
          <w:szCs w:val="24"/>
        </w:rPr>
      </w:pPr>
    </w:p>
    <w:p w14:paraId="09CC5A70" w14:textId="69B51303" w:rsidR="00381BD7" w:rsidRPr="003B523A" w:rsidRDefault="001E04DC" w:rsidP="00381BD7">
      <w:pPr>
        <w:rPr>
          <w:rFonts w:cstheme="minorHAnsi"/>
          <w:b/>
          <w:bCs/>
          <w:sz w:val="24"/>
          <w:szCs w:val="24"/>
        </w:rPr>
      </w:pPr>
      <w:r w:rsidRPr="003B523A">
        <w:rPr>
          <w:rFonts w:cstheme="minorHAnsi"/>
          <w:b/>
          <w:bCs/>
          <w:sz w:val="24"/>
          <w:szCs w:val="24"/>
        </w:rPr>
        <w:t>As you respond to the prompts below, please remember that your responses must be related to the intended learning outcomes listed above.</w:t>
      </w:r>
    </w:p>
    <w:p w14:paraId="6F1B344E" w14:textId="28BC2AB5" w:rsidR="003B523A" w:rsidRPr="003B523A" w:rsidRDefault="00B07739" w:rsidP="003B523A">
      <w:pPr>
        <w:pStyle w:val="ListParagraph"/>
        <w:numPr>
          <w:ilvl w:val="0"/>
          <w:numId w:val="7"/>
        </w:numPr>
        <w:rPr>
          <w:rFonts w:eastAsiaTheme="minorEastAsia" w:cstheme="minorHAnsi"/>
          <w:sz w:val="24"/>
          <w:szCs w:val="24"/>
        </w:rPr>
      </w:pPr>
      <w:r>
        <w:rPr>
          <w:rFonts w:cstheme="minorHAnsi"/>
          <w:sz w:val="24"/>
          <w:szCs w:val="24"/>
        </w:rPr>
        <w:t xml:space="preserve">As we approach the end of </w:t>
      </w:r>
      <w:r w:rsidR="00970C18">
        <w:rPr>
          <w:rFonts w:cstheme="minorHAnsi"/>
          <w:sz w:val="24"/>
          <w:szCs w:val="24"/>
        </w:rPr>
        <w:t xml:space="preserve">ENGINEER </w:t>
      </w:r>
      <w:r>
        <w:rPr>
          <w:rFonts w:cstheme="minorHAnsi"/>
          <w:sz w:val="24"/>
          <w:szCs w:val="24"/>
        </w:rPr>
        <w:t xml:space="preserve">2PX3, you have </w:t>
      </w:r>
      <w:r w:rsidR="003B523A" w:rsidRPr="003B523A">
        <w:rPr>
          <w:rFonts w:cstheme="minorHAnsi"/>
          <w:sz w:val="24"/>
          <w:szCs w:val="24"/>
        </w:rPr>
        <w:t>participate</w:t>
      </w:r>
      <w:r>
        <w:rPr>
          <w:rFonts w:cstheme="minorHAnsi"/>
          <w:sz w:val="24"/>
          <w:szCs w:val="24"/>
        </w:rPr>
        <w:t>d</w:t>
      </w:r>
      <w:r w:rsidR="003B523A" w:rsidRPr="003B523A">
        <w:rPr>
          <w:rFonts w:cstheme="minorHAnsi"/>
          <w:sz w:val="24"/>
          <w:szCs w:val="24"/>
        </w:rPr>
        <w:t xml:space="preserve"> in a design project with peers from other specialized areas and will</w:t>
      </w:r>
      <w:r>
        <w:rPr>
          <w:rFonts w:cstheme="minorHAnsi"/>
          <w:sz w:val="24"/>
          <w:szCs w:val="24"/>
        </w:rPr>
        <w:t xml:space="preserve"> have applied the</w:t>
      </w:r>
      <w:r w:rsidR="003B523A" w:rsidRPr="003B523A">
        <w:rPr>
          <w:rFonts w:cstheme="minorHAnsi"/>
          <w:sz w:val="24"/>
          <w:szCs w:val="24"/>
        </w:rPr>
        <w:t xml:space="preserve"> design thinking process in a multidisciplinary team setting. </w:t>
      </w:r>
    </w:p>
    <w:p w14:paraId="01B27539" w14:textId="6BAF89DC" w:rsidR="003B523A" w:rsidRPr="003B523A" w:rsidRDefault="00D6458A" w:rsidP="003B523A">
      <w:pPr>
        <w:pStyle w:val="ListParagraph"/>
        <w:numPr>
          <w:ilvl w:val="1"/>
          <w:numId w:val="7"/>
        </w:numPr>
        <w:rPr>
          <w:rFonts w:eastAsiaTheme="minorEastAsia" w:cstheme="minorHAnsi"/>
          <w:sz w:val="24"/>
          <w:szCs w:val="24"/>
        </w:rPr>
      </w:pPr>
      <w:r>
        <w:rPr>
          <w:rFonts w:cstheme="minorHAnsi"/>
          <w:sz w:val="24"/>
          <w:szCs w:val="24"/>
        </w:rPr>
        <w:t>How did you apply your specialized knowledge towards the completion of the design project(s)</w:t>
      </w:r>
      <w:r w:rsidR="003B523A" w:rsidRPr="003B523A">
        <w:rPr>
          <w:rFonts w:cstheme="minorHAnsi"/>
          <w:sz w:val="24"/>
          <w:szCs w:val="24"/>
        </w:rPr>
        <w:t xml:space="preserve">? </w:t>
      </w:r>
    </w:p>
    <w:p w14:paraId="3647B9F0" w14:textId="6E54A364" w:rsidR="003B523A" w:rsidRPr="003B523A" w:rsidRDefault="003B523A" w:rsidP="003B523A">
      <w:pPr>
        <w:pStyle w:val="ListParagraph"/>
        <w:numPr>
          <w:ilvl w:val="1"/>
          <w:numId w:val="7"/>
        </w:numPr>
        <w:rPr>
          <w:rFonts w:cstheme="minorHAnsi"/>
          <w:sz w:val="24"/>
          <w:szCs w:val="24"/>
        </w:rPr>
      </w:pPr>
      <w:r w:rsidRPr="003B523A">
        <w:rPr>
          <w:rFonts w:cstheme="minorHAnsi"/>
          <w:sz w:val="24"/>
          <w:szCs w:val="24"/>
        </w:rPr>
        <w:t xml:space="preserve">What aspects of the design project(s) </w:t>
      </w:r>
      <w:r w:rsidR="00930B0A">
        <w:rPr>
          <w:rFonts w:cstheme="minorHAnsi"/>
          <w:sz w:val="24"/>
          <w:szCs w:val="24"/>
        </w:rPr>
        <w:t>related least to</w:t>
      </w:r>
      <w:r w:rsidRPr="003B523A">
        <w:rPr>
          <w:rFonts w:cstheme="minorHAnsi"/>
          <w:sz w:val="24"/>
          <w:szCs w:val="24"/>
        </w:rPr>
        <w:t xml:space="preserve"> your specialization?</w:t>
      </w:r>
    </w:p>
    <w:tbl>
      <w:tblPr>
        <w:tblStyle w:val="TableGrid"/>
        <w:tblW w:w="0" w:type="auto"/>
        <w:tblLayout w:type="fixed"/>
        <w:tblLook w:val="06A0" w:firstRow="1" w:lastRow="0" w:firstColumn="1" w:lastColumn="0" w:noHBand="1" w:noVBand="1"/>
      </w:tblPr>
      <w:tblGrid>
        <w:gridCol w:w="9360"/>
      </w:tblGrid>
      <w:tr w:rsidR="003B523A" w:rsidRPr="003B523A" w14:paraId="541F7E6F" w14:textId="77777777" w:rsidTr="001F5960">
        <w:trPr>
          <w:trHeight w:val="1290"/>
        </w:trPr>
        <w:tc>
          <w:tcPr>
            <w:tcW w:w="9360" w:type="dxa"/>
          </w:tcPr>
          <w:p w14:paraId="78B508CC" w14:textId="77777777" w:rsidR="003B523A" w:rsidRPr="003B523A" w:rsidRDefault="003B523A" w:rsidP="001F5960">
            <w:pPr>
              <w:rPr>
                <w:rFonts w:cstheme="minorHAnsi"/>
                <w:sz w:val="24"/>
                <w:szCs w:val="24"/>
              </w:rPr>
            </w:pPr>
          </w:p>
        </w:tc>
      </w:tr>
    </w:tbl>
    <w:p w14:paraId="7AE1F8FB" w14:textId="77777777" w:rsidR="00970C18" w:rsidRPr="00970C18" w:rsidRDefault="00970C18" w:rsidP="00970C18">
      <w:pPr>
        <w:ind w:left="360"/>
        <w:rPr>
          <w:rFonts w:eastAsiaTheme="minorEastAsia" w:cstheme="minorHAnsi"/>
          <w:sz w:val="24"/>
          <w:szCs w:val="24"/>
        </w:rPr>
      </w:pPr>
    </w:p>
    <w:p w14:paraId="574239C5" w14:textId="6B21630E" w:rsidR="003B523A" w:rsidRPr="003B523A" w:rsidRDefault="003B523A" w:rsidP="003B523A">
      <w:pPr>
        <w:pStyle w:val="ListParagraph"/>
        <w:numPr>
          <w:ilvl w:val="0"/>
          <w:numId w:val="7"/>
        </w:numPr>
        <w:rPr>
          <w:rFonts w:eastAsiaTheme="minorEastAsia" w:cstheme="minorHAnsi"/>
          <w:sz w:val="24"/>
          <w:szCs w:val="24"/>
        </w:rPr>
      </w:pPr>
      <w:r w:rsidRPr="003B523A">
        <w:rPr>
          <w:rFonts w:cstheme="minorHAnsi"/>
          <w:sz w:val="24"/>
          <w:szCs w:val="24"/>
        </w:rPr>
        <w:t xml:space="preserve">Consider your experience as a </w:t>
      </w:r>
      <w:r w:rsidR="00D6458A">
        <w:rPr>
          <w:rFonts w:cstheme="minorHAnsi"/>
          <w:sz w:val="24"/>
          <w:szCs w:val="24"/>
        </w:rPr>
        <w:t>second-year engineering student that has worked on at least two design projects with</w:t>
      </w:r>
      <w:r w:rsidRPr="003B523A">
        <w:rPr>
          <w:rFonts w:cstheme="minorHAnsi"/>
          <w:sz w:val="24"/>
          <w:szCs w:val="24"/>
        </w:rPr>
        <w:t>in ENGINEER 1P13</w:t>
      </w:r>
      <w:r w:rsidR="00D6458A">
        <w:rPr>
          <w:rFonts w:cstheme="minorHAnsi"/>
          <w:sz w:val="24"/>
          <w:szCs w:val="24"/>
        </w:rPr>
        <w:t xml:space="preserve"> and ENGINEER 2PX3</w:t>
      </w:r>
      <w:r w:rsidRPr="003B523A">
        <w:rPr>
          <w:rFonts w:cstheme="minorHAnsi"/>
          <w:sz w:val="24"/>
          <w:szCs w:val="24"/>
        </w:rPr>
        <w:t xml:space="preserve">. </w:t>
      </w:r>
      <w:r w:rsidR="00D6458A">
        <w:rPr>
          <w:rFonts w:cstheme="minorHAnsi"/>
          <w:sz w:val="24"/>
          <w:szCs w:val="24"/>
        </w:rPr>
        <w:t>Throughout these experiences, you have had to work alongside peers with disciplinary knowledge and lived experiences different to your own</w:t>
      </w:r>
      <w:r w:rsidRPr="003B523A">
        <w:rPr>
          <w:rFonts w:cstheme="minorHAnsi"/>
          <w:sz w:val="24"/>
          <w:szCs w:val="24"/>
        </w:rPr>
        <w:t xml:space="preserve">. </w:t>
      </w:r>
    </w:p>
    <w:p w14:paraId="22AF256B" w14:textId="2976B2D8" w:rsidR="003B523A" w:rsidRPr="003B523A" w:rsidRDefault="003B523A" w:rsidP="003B523A">
      <w:pPr>
        <w:ind w:left="720"/>
        <w:rPr>
          <w:rFonts w:eastAsiaTheme="minorEastAsia" w:cstheme="minorHAnsi"/>
          <w:sz w:val="24"/>
          <w:szCs w:val="24"/>
        </w:rPr>
      </w:pPr>
      <w:r w:rsidRPr="003B523A">
        <w:rPr>
          <w:rFonts w:cstheme="minorHAnsi"/>
          <w:sz w:val="24"/>
          <w:szCs w:val="24"/>
        </w:rPr>
        <w:t xml:space="preserve">In this section, please reflect on an impactful event during which your team exercised </w:t>
      </w:r>
      <w:r w:rsidR="00D6458A">
        <w:rPr>
          <w:rFonts w:cstheme="minorHAnsi"/>
          <w:sz w:val="24"/>
          <w:szCs w:val="24"/>
        </w:rPr>
        <w:t>effective teamwork</w:t>
      </w:r>
      <w:r w:rsidRPr="003B523A">
        <w:rPr>
          <w:rFonts w:cstheme="minorHAnsi"/>
          <w:sz w:val="24"/>
          <w:szCs w:val="24"/>
        </w:rPr>
        <w:t xml:space="preserve"> by responding to the prompts below (</w:t>
      </w:r>
      <w:r w:rsidRPr="003B523A">
        <w:rPr>
          <w:rFonts w:cstheme="minorHAnsi"/>
          <w:sz w:val="24"/>
          <w:szCs w:val="24"/>
          <w:u w:val="single"/>
        </w:rPr>
        <w:t>note:</w:t>
      </w:r>
      <w:r w:rsidRPr="003B523A">
        <w:rPr>
          <w:rFonts w:cstheme="minorHAnsi"/>
          <w:sz w:val="24"/>
          <w:szCs w:val="24"/>
        </w:rPr>
        <w:t xml:space="preserve"> you are encouraged to </w:t>
      </w:r>
      <w:r w:rsidRPr="003B523A">
        <w:rPr>
          <w:rFonts w:cstheme="minorHAnsi"/>
          <w:sz w:val="24"/>
          <w:szCs w:val="24"/>
        </w:rPr>
        <w:lastRenderedPageBreak/>
        <w:t>reflect on an experience within ENGINEE</w:t>
      </w:r>
      <w:r w:rsidR="00D6458A">
        <w:rPr>
          <w:rFonts w:cstheme="minorHAnsi"/>
          <w:sz w:val="24"/>
          <w:szCs w:val="24"/>
        </w:rPr>
        <w:t>R 2PX3</w:t>
      </w:r>
      <w:r w:rsidRPr="003B523A">
        <w:rPr>
          <w:rFonts w:cstheme="minorHAnsi"/>
          <w:sz w:val="24"/>
          <w:szCs w:val="24"/>
        </w:rPr>
        <w:t>, but may choose another event if it is more suitable to this assignment):</w:t>
      </w:r>
    </w:p>
    <w:p w14:paraId="343B2E19" w14:textId="7DB4AC07" w:rsidR="003B523A" w:rsidRPr="007308CA" w:rsidRDefault="003B523A" w:rsidP="57B09BA8">
      <w:pPr>
        <w:pStyle w:val="ListParagraph"/>
        <w:numPr>
          <w:ilvl w:val="1"/>
          <w:numId w:val="7"/>
        </w:numPr>
        <w:rPr>
          <w:sz w:val="24"/>
          <w:szCs w:val="24"/>
        </w:rPr>
      </w:pPr>
      <w:r w:rsidRPr="007308CA">
        <w:rPr>
          <w:b/>
          <w:bCs/>
          <w:sz w:val="24"/>
          <w:szCs w:val="24"/>
        </w:rPr>
        <w:t>What? (</w:t>
      </w:r>
      <w:r w:rsidR="0016F675" w:rsidRPr="007308CA">
        <w:rPr>
          <w:b/>
          <w:bCs/>
          <w:sz w:val="24"/>
          <w:szCs w:val="24"/>
        </w:rPr>
        <w:t xml:space="preserve">100 – </w:t>
      </w:r>
      <w:r w:rsidR="00447F74">
        <w:rPr>
          <w:b/>
          <w:bCs/>
          <w:sz w:val="24"/>
          <w:szCs w:val="24"/>
        </w:rPr>
        <w:t>30</w:t>
      </w:r>
      <w:r w:rsidR="0016F675" w:rsidRPr="007308CA">
        <w:rPr>
          <w:b/>
          <w:bCs/>
          <w:sz w:val="24"/>
          <w:szCs w:val="24"/>
        </w:rPr>
        <w:t>0 words</w:t>
      </w:r>
      <w:r w:rsidRPr="007308CA">
        <w:rPr>
          <w:b/>
          <w:bCs/>
          <w:sz w:val="24"/>
          <w:szCs w:val="24"/>
        </w:rPr>
        <w:t>):</w:t>
      </w:r>
    </w:p>
    <w:p w14:paraId="5D643FB6" w14:textId="5B861B21" w:rsidR="003B523A" w:rsidRPr="003B523A" w:rsidRDefault="00D6458A" w:rsidP="003B523A">
      <w:pPr>
        <w:pStyle w:val="ListParagraph"/>
        <w:numPr>
          <w:ilvl w:val="2"/>
          <w:numId w:val="6"/>
        </w:numPr>
        <w:rPr>
          <w:rFonts w:eastAsiaTheme="minorEastAsia" w:cstheme="minorHAnsi"/>
          <w:sz w:val="24"/>
          <w:szCs w:val="24"/>
        </w:rPr>
      </w:pPr>
      <w:r>
        <w:rPr>
          <w:rFonts w:eastAsiaTheme="minorEastAsia" w:cstheme="minorHAnsi"/>
          <w:sz w:val="24"/>
          <w:szCs w:val="24"/>
        </w:rPr>
        <w:t xml:space="preserve">What was this </w:t>
      </w:r>
      <w:r w:rsidR="00732DC1">
        <w:rPr>
          <w:rFonts w:eastAsiaTheme="minorEastAsia" w:cstheme="minorHAnsi"/>
          <w:sz w:val="24"/>
          <w:szCs w:val="24"/>
        </w:rPr>
        <w:t xml:space="preserve">event </w:t>
      </w:r>
      <w:r>
        <w:rPr>
          <w:rFonts w:eastAsiaTheme="minorEastAsia" w:cstheme="minorHAnsi"/>
          <w:sz w:val="24"/>
          <w:szCs w:val="24"/>
        </w:rPr>
        <w:t>impactful</w:t>
      </w:r>
      <w:r w:rsidR="00190918">
        <w:rPr>
          <w:rFonts w:eastAsiaTheme="minorEastAsia" w:cstheme="minorHAnsi"/>
          <w:sz w:val="24"/>
          <w:szCs w:val="24"/>
        </w:rPr>
        <w:t>?</w:t>
      </w:r>
      <w:r>
        <w:rPr>
          <w:rFonts w:eastAsiaTheme="minorEastAsia" w:cstheme="minorHAnsi"/>
          <w:sz w:val="24"/>
          <w:szCs w:val="24"/>
        </w:rPr>
        <w:t xml:space="preserve"> At what point during the project did it occur?</w:t>
      </w:r>
    </w:p>
    <w:p w14:paraId="69ECFFA8" w14:textId="02C6214D" w:rsidR="003B523A" w:rsidRPr="003B523A" w:rsidRDefault="00D6458A" w:rsidP="003B523A">
      <w:pPr>
        <w:pStyle w:val="ListParagraph"/>
        <w:numPr>
          <w:ilvl w:val="2"/>
          <w:numId w:val="6"/>
        </w:numPr>
        <w:rPr>
          <w:rFonts w:eastAsiaTheme="minorEastAsia" w:cstheme="minorHAnsi"/>
          <w:sz w:val="24"/>
          <w:szCs w:val="24"/>
        </w:rPr>
      </w:pPr>
      <w:r>
        <w:rPr>
          <w:rFonts w:cstheme="minorHAnsi"/>
          <w:sz w:val="24"/>
          <w:szCs w:val="24"/>
        </w:rPr>
        <w:t>What were the actions taken by you that lead up to this event? What were the actions taken by your team members?</w:t>
      </w:r>
      <w:r w:rsidR="003B523A" w:rsidRPr="003B523A">
        <w:rPr>
          <w:rFonts w:cstheme="minorHAnsi"/>
          <w:sz w:val="24"/>
          <w:szCs w:val="24"/>
        </w:rPr>
        <w:t xml:space="preserve"> </w:t>
      </w:r>
    </w:p>
    <w:p w14:paraId="6CEEE976" w14:textId="7B1275BA" w:rsidR="003B523A" w:rsidRPr="003B523A" w:rsidRDefault="00A03C68" w:rsidP="003B523A">
      <w:pPr>
        <w:pStyle w:val="ListParagraph"/>
        <w:numPr>
          <w:ilvl w:val="2"/>
          <w:numId w:val="6"/>
        </w:numPr>
        <w:rPr>
          <w:rFonts w:cstheme="minorHAnsi"/>
          <w:sz w:val="24"/>
          <w:szCs w:val="24"/>
        </w:rPr>
      </w:pPr>
      <w:r>
        <w:rPr>
          <w:rFonts w:cstheme="minorHAnsi"/>
          <w:sz w:val="24"/>
          <w:szCs w:val="24"/>
        </w:rPr>
        <w:t>How did this event make you feel initially?</w:t>
      </w:r>
    </w:p>
    <w:tbl>
      <w:tblPr>
        <w:tblStyle w:val="TableGrid"/>
        <w:tblW w:w="0" w:type="auto"/>
        <w:tblLayout w:type="fixed"/>
        <w:tblLook w:val="06A0" w:firstRow="1" w:lastRow="0" w:firstColumn="1" w:lastColumn="0" w:noHBand="1" w:noVBand="1"/>
      </w:tblPr>
      <w:tblGrid>
        <w:gridCol w:w="9360"/>
      </w:tblGrid>
      <w:tr w:rsidR="003B523A" w:rsidRPr="003B523A" w14:paraId="41E61E03" w14:textId="77777777" w:rsidTr="001F5960">
        <w:trPr>
          <w:trHeight w:val="1980"/>
        </w:trPr>
        <w:tc>
          <w:tcPr>
            <w:tcW w:w="9360" w:type="dxa"/>
          </w:tcPr>
          <w:p w14:paraId="247F477C" w14:textId="77777777" w:rsidR="003B523A" w:rsidRPr="003B523A" w:rsidRDefault="003B523A" w:rsidP="001F5960">
            <w:pPr>
              <w:rPr>
                <w:rFonts w:cstheme="minorHAnsi"/>
                <w:sz w:val="24"/>
                <w:szCs w:val="24"/>
              </w:rPr>
            </w:pPr>
          </w:p>
        </w:tc>
      </w:tr>
    </w:tbl>
    <w:p w14:paraId="341A3B3F" w14:textId="77777777" w:rsidR="003B523A" w:rsidRPr="003B523A" w:rsidRDefault="003B523A" w:rsidP="003B523A">
      <w:pPr>
        <w:rPr>
          <w:rFonts w:eastAsiaTheme="minorEastAsia" w:cstheme="minorHAnsi"/>
          <w:sz w:val="4"/>
          <w:szCs w:val="4"/>
        </w:rPr>
      </w:pPr>
    </w:p>
    <w:p w14:paraId="6D5FB7C6" w14:textId="62A1649F" w:rsidR="003B523A" w:rsidRPr="007308CA" w:rsidRDefault="003B523A" w:rsidP="57B09BA8">
      <w:pPr>
        <w:pStyle w:val="ListParagraph"/>
        <w:numPr>
          <w:ilvl w:val="1"/>
          <w:numId w:val="6"/>
        </w:numPr>
        <w:rPr>
          <w:rFonts w:eastAsiaTheme="minorEastAsia"/>
          <w:sz w:val="24"/>
          <w:szCs w:val="24"/>
        </w:rPr>
      </w:pPr>
      <w:r w:rsidRPr="007308CA">
        <w:rPr>
          <w:rFonts w:eastAsiaTheme="minorEastAsia"/>
          <w:b/>
          <w:bCs/>
          <w:sz w:val="24"/>
          <w:szCs w:val="24"/>
        </w:rPr>
        <w:t>So what?</w:t>
      </w:r>
      <w:r w:rsidR="161FFFEF" w:rsidRPr="007308CA">
        <w:rPr>
          <w:rFonts w:eastAsiaTheme="minorEastAsia"/>
          <w:b/>
          <w:bCs/>
          <w:sz w:val="24"/>
          <w:szCs w:val="24"/>
        </w:rPr>
        <w:t xml:space="preserve"> (100 – </w:t>
      </w:r>
      <w:r w:rsidR="00447F74">
        <w:rPr>
          <w:b/>
          <w:bCs/>
          <w:sz w:val="24"/>
          <w:szCs w:val="24"/>
        </w:rPr>
        <w:t>30</w:t>
      </w:r>
      <w:r w:rsidR="00447F74" w:rsidRPr="007308CA">
        <w:rPr>
          <w:b/>
          <w:bCs/>
          <w:sz w:val="24"/>
          <w:szCs w:val="24"/>
        </w:rPr>
        <w:t xml:space="preserve">0 </w:t>
      </w:r>
      <w:r w:rsidR="161FFFEF" w:rsidRPr="007308CA">
        <w:rPr>
          <w:rFonts w:eastAsiaTheme="minorEastAsia"/>
          <w:b/>
          <w:bCs/>
          <w:sz w:val="24"/>
          <w:szCs w:val="24"/>
        </w:rPr>
        <w:t>words</w:t>
      </w:r>
      <w:r w:rsidRPr="007308CA">
        <w:rPr>
          <w:rFonts w:eastAsiaTheme="minorEastAsia"/>
          <w:b/>
          <w:bCs/>
          <w:sz w:val="24"/>
          <w:szCs w:val="24"/>
        </w:rPr>
        <w:t>)</w:t>
      </w:r>
      <w:r w:rsidRPr="007308CA">
        <w:rPr>
          <w:rFonts w:eastAsiaTheme="minorEastAsia"/>
          <w:sz w:val="24"/>
          <w:szCs w:val="24"/>
        </w:rPr>
        <w:t>:</w:t>
      </w:r>
    </w:p>
    <w:p w14:paraId="0C1A299C" w14:textId="69FC8E2E" w:rsidR="003B523A" w:rsidRDefault="003B523A" w:rsidP="003B523A">
      <w:pPr>
        <w:pStyle w:val="ListParagraph"/>
        <w:numPr>
          <w:ilvl w:val="2"/>
          <w:numId w:val="6"/>
        </w:numPr>
        <w:rPr>
          <w:rFonts w:cstheme="minorHAnsi"/>
          <w:sz w:val="24"/>
          <w:szCs w:val="24"/>
        </w:rPr>
      </w:pPr>
      <w:r w:rsidRPr="003B523A">
        <w:rPr>
          <w:rFonts w:cstheme="minorHAnsi"/>
          <w:sz w:val="24"/>
          <w:szCs w:val="24"/>
        </w:rPr>
        <w:t>Wh</w:t>
      </w:r>
      <w:r w:rsidR="00A03C68">
        <w:rPr>
          <w:rFonts w:cstheme="minorHAnsi"/>
          <w:sz w:val="24"/>
          <w:szCs w:val="24"/>
        </w:rPr>
        <w:t>y was this event impactful to you?</w:t>
      </w:r>
    </w:p>
    <w:p w14:paraId="18E7620A" w14:textId="0BD5764A" w:rsidR="00A03C68" w:rsidRPr="003B523A" w:rsidRDefault="00A03C68" w:rsidP="003B523A">
      <w:pPr>
        <w:pStyle w:val="ListParagraph"/>
        <w:numPr>
          <w:ilvl w:val="2"/>
          <w:numId w:val="6"/>
        </w:numPr>
        <w:rPr>
          <w:rFonts w:cstheme="minorHAnsi"/>
          <w:sz w:val="24"/>
          <w:szCs w:val="24"/>
        </w:rPr>
      </w:pPr>
      <w:r>
        <w:rPr>
          <w:rFonts w:cstheme="minorHAnsi"/>
          <w:sz w:val="24"/>
          <w:szCs w:val="24"/>
        </w:rPr>
        <w:t xml:space="preserve">What did you learn about teamwork </w:t>
      </w:r>
      <w:proofErr w:type="gramStart"/>
      <w:r>
        <w:rPr>
          <w:rFonts w:cstheme="minorHAnsi"/>
          <w:sz w:val="24"/>
          <w:szCs w:val="24"/>
        </w:rPr>
        <w:t>as a consequence of</w:t>
      </w:r>
      <w:proofErr w:type="gramEnd"/>
      <w:r>
        <w:rPr>
          <w:rFonts w:cstheme="minorHAnsi"/>
          <w:sz w:val="24"/>
          <w:szCs w:val="24"/>
        </w:rPr>
        <w:t xml:space="preserve"> this event?</w:t>
      </w:r>
    </w:p>
    <w:p w14:paraId="62BAF0C1" w14:textId="489F79E3" w:rsidR="003B523A" w:rsidRDefault="00A03C68" w:rsidP="003B523A">
      <w:pPr>
        <w:pStyle w:val="ListParagraph"/>
        <w:numPr>
          <w:ilvl w:val="2"/>
          <w:numId w:val="6"/>
        </w:numPr>
        <w:rPr>
          <w:rFonts w:cstheme="minorHAnsi"/>
          <w:sz w:val="24"/>
          <w:szCs w:val="24"/>
        </w:rPr>
      </w:pPr>
      <w:r>
        <w:rPr>
          <w:rFonts w:cstheme="minorHAnsi"/>
          <w:sz w:val="24"/>
          <w:szCs w:val="24"/>
        </w:rPr>
        <w:t>Did you apply any skills or lessons learned from a previous, similar situation to this event?</w:t>
      </w:r>
      <w:r w:rsidR="00732DC1">
        <w:rPr>
          <w:rFonts w:cstheme="minorHAnsi"/>
          <w:sz w:val="24"/>
          <w:szCs w:val="24"/>
        </w:rPr>
        <w:t xml:space="preserve"> How did that go?</w:t>
      </w:r>
    </w:p>
    <w:p w14:paraId="0A09EEDF" w14:textId="7B0E91E8" w:rsidR="00A03C68" w:rsidRPr="003B523A" w:rsidRDefault="00A03C68" w:rsidP="003B523A">
      <w:pPr>
        <w:pStyle w:val="ListParagraph"/>
        <w:numPr>
          <w:ilvl w:val="2"/>
          <w:numId w:val="6"/>
        </w:numPr>
        <w:rPr>
          <w:rFonts w:cstheme="minorHAnsi"/>
          <w:sz w:val="24"/>
          <w:szCs w:val="24"/>
        </w:rPr>
      </w:pPr>
      <w:r>
        <w:rPr>
          <w:rFonts w:cstheme="minorHAnsi"/>
          <w:sz w:val="24"/>
          <w:szCs w:val="24"/>
        </w:rPr>
        <w:t>Was the event resolved to the satisfaction of you and your team? Why or why not?</w:t>
      </w:r>
    </w:p>
    <w:tbl>
      <w:tblPr>
        <w:tblStyle w:val="TableGrid"/>
        <w:tblW w:w="9360" w:type="dxa"/>
        <w:tblLayout w:type="fixed"/>
        <w:tblLook w:val="06A0" w:firstRow="1" w:lastRow="0" w:firstColumn="1" w:lastColumn="0" w:noHBand="1" w:noVBand="1"/>
      </w:tblPr>
      <w:tblGrid>
        <w:gridCol w:w="9360"/>
      </w:tblGrid>
      <w:tr w:rsidR="003B523A" w:rsidRPr="003B523A" w14:paraId="0768B2A3" w14:textId="77777777" w:rsidTr="001F5960">
        <w:trPr>
          <w:trHeight w:val="1889"/>
        </w:trPr>
        <w:tc>
          <w:tcPr>
            <w:tcW w:w="9360" w:type="dxa"/>
          </w:tcPr>
          <w:p w14:paraId="471EE5F5" w14:textId="77777777" w:rsidR="003B523A" w:rsidRPr="003B523A" w:rsidRDefault="003B523A" w:rsidP="001F5960">
            <w:pPr>
              <w:rPr>
                <w:rFonts w:eastAsia="Calibri" w:cstheme="minorHAnsi"/>
                <w:sz w:val="24"/>
                <w:szCs w:val="24"/>
              </w:rPr>
            </w:pPr>
          </w:p>
        </w:tc>
      </w:tr>
    </w:tbl>
    <w:p w14:paraId="5699C765" w14:textId="77777777" w:rsidR="003B523A" w:rsidRPr="003B523A" w:rsidRDefault="003B523A" w:rsidP="003B523A">
      <w:pPr>
        <w:rPr>
          <w:rFonts w:eastAsiaTheme="minorEastAsia" w:cstheme="minorHAnsi"/>
          <w:sz w:val="8"/>
          <w:szCs w:val="8"/>
        </w:rPr>
      </w:pPr>
    </w:p>
    <w:p w14:paraId="64833FA9" w14:textId="21C7CFAB" w:rsidR="003B523A" w:rsidRPr="007308CA" w:rsidRDefault="003B523A" w:rsidP="57B09BA8">
      <w:pPr>
        <w:pStyle w:val="ListParagraph"/>
        <w:numPr>
          <w:ilvl w:val="1"/>
          <w:numId w:val="6"/>
        </w:numPr>
        <w:rPr>
          <w:rFonts w:eastAsiaTheme="minorEastAsia"/>
          <w:sz w:val="24"/>
          <w:szCs w:val="24"/>
        </w:rPr>
      </w:pPr>
      <w:r w:rsidRPr="007308CA">
        <w:rPr>
          <w:rFonts w:eastAsiaTheme="minorEastAsia"/>
          <w:b/>
          <w:bCs/>
          <w:sz w:val="24"/>
          <w:szCs w:val="24"/>
        </w:rPr>
        <w:t>Now what? (</w:t>
      </w:r>
      <w:r w:rsidR="36CFE4A3" w:rsidRPr="007308CA">
        <w:rPr>
          <w:rFonts w:eastAsiaTheme="minorEastAsia"/>
          <w:b/>
          <w:bCs/>
          <w:sz w:val="24"/>
          <w:szCs w:val="24"/>
        </w:rPr>
        <w:t>1</w:t>
      </w:r>
      <w:r w:rsidR="1C97C784" w:rsidRPr="007308CA">
        <w:rPr>
          <w:rFonts w:eastAsiaTheme="minorEastAsia"/>
          <w:b/>
          <w:bCs/>
          <w:sz w:val="24"/>
          <w:szCs w:val="24"/>
        </w:rPr>
        <w:t>0</w:t>
      </w:r>
      <w:r w:rsidR="36CFE4A3" w:rsidRPr="007308CA">
        <w:rPr>
          <w:rFonts w:eastAsiaTheme="minorEastAsia"/>
          <w:b/>
          <w:bCs/>
          <w:sz w:val="24"/>
          <w:szCs w:val="24"/>
        </w:rPr>
        <w:t xml:space="preserve">0 – </w:t>
      </w:r>
      <w:r w:rsidR="00447F74">
        <w:rPr>
          <w:rFonts w:eastAsiaTheme="minorEastAsia"/>
          <w:b/>
          <w:bCs/>
          <w:sz w:val="24"/>
          <w:szCs w:val="24"/>
        </w:rPr>
        <w:t>400</w:t>
      </w:r>
      <w:r w:rsidR="36CFE4A3" w:rsidRPr="007308CA">
        <w:rPr>
          <w:rFonts w:eastAsiaTheme="minorEastAsia"/>
          <w:b/>
          <w:bCs/>
          <w:sz w:val="24"/>
          <w:szCs w:val="24"/>
        </w:rPr>
        <w:t xml:space="preserve"> word</w:t>
      </w:r>
      <w:r w:rsidRPr="007308CA">
        <w:rPr>
          <w:rFonts w:eastAsiaTheme="minorEastAsia"/>
          <w:b/>
          <w:bCs/>
          <w:sz w:val="24"/>
          <w:szCs w:val="24"/>
        </w:rPr>
        <w:t>s):</w:t>
      </w:r>
    </w:p>
    <w:p w14:paraId="1A2E2BA9" w14:textId="77777777" w:rsidR="003B523A" w:rsidRPr="003B523A" w:rsidRDefault="003B523A" w:rsidP="003B523A">
      <w:pPr>
        <w:pStyle w:val="ListParagraph"/>
        <w:numPr>
          <w:ilvl w:val="2"/>
          <w:numId w:val="8"/>
        </w:numPr>
        <w:rPr>
          <w:rFonts w:eastAsiaTheme="minorEastAsia" w:cstheme="minorHAnsi"/>
          <w:sz w:val="24"/>
          <w:szCs w:val="24"/>
        </w:rPr>
      </w:pPr>
      <w:r w:rsidRPr="003B523A">
        <w:rPr>
          <w:rFonts w:eastAsiaTheme="minorEastAsia" w:cstheme="minorHAnsi"/>
          <w:sz w:val="24"/>
          <w:szCs w:val="24"/>
        </w:rPr>
        <w:t>How might you apply your learning in similar, future experiences?</w:t>
      </w:r>
    </w:p>
    <w:p w14:paraId="784DB022" w14:textId="77777777" w:rsidR="003B523A" w:rsidRPr="003B523A" w:rsidRDefault="003B523A" w:rsidP="003B523A">
      <w:pPr>
        <w:pStyle w:val="ListParagraph"/>
        <w:numPr>
          <w:ilvl w:val="2"/>
          <w:numId w:val="8"/>
        </w:numPr>
        <w:rPr>
          <w:rFonts w:cstheme="minorHAnsi"/>
          <w:sz w:val="24"/>
          <w:szCs w:val="24"/>
        </w:rPr>
      </w:pPr>
      <w:r w:rsidRPr="003B523A">
        <w:rPr>
          <w:rFonts w:cstheme="minorHAnsi"/>
          <w:sz w:val="24"/>
          <w:szCs w:val="24"/>
        </w:rPr>
        <w:t>Looking back, is there anything that you would do differently? Why or why not?</w:t>
      </w:r>
    </w:p>
    <w:p w14:paraId="576AFBF7" w14:textId="11A4EF8C" w:rsidR="003B523A" w:rsidRPr="003B523A" w:rsidRDefault="003B523A" w:rsidP="003B523A">
      <w:pPr>
        <w:pStyle w:val="ListParagraph"/>
        <w:numPr>
          <w:ilvl w:val="2"/>
          <w:numId w:val="8"/>
        </w:numPr>
        <w:rPr>
          <w:rFonts w:eastAsiaTheme="minorEastAsia" w:cstheme="minorHAnsi"/>
          <w:sz w:val="24"/>
          <w:szCs w:val="24"/>
        </w:rPr>
      </w:pPr>
      <w:r w:rsidRPr="003B523A">
        <w:rPr>
          <w:rFonts w:eastAsiaTheme="minorEastAsia" w:cstheme="minorHAnsi"/>
          <w:sz w:val="24"/>
          <w:szCs w:val="24"/>
        </w:rPr>
        <w:t xml:space="preserve">What opportunities do you expect to encounter when </w:t>
      </w:r>
      <w:r w:rsidR="00A03C68">
        <w:rPr>
          <w:rFonts w:eastAsiaTheme="minorEastAsia" w:cstheme="minorHAnsi"/>
          <w:sz w:val="24"/>
          <w:szCs w:val="24"/>
        </w:rPr>
        <w:t>collaborating with</w:t>
      </w:r>
      <w:r w:rsidRPr="003B523A">
        <w:rPr>
          <w:rFonts w:eastAsiaTheme="minorEastAsia" w:cstheme="minorHAnsi"/>
          <w:sz w:val="24"/>
          <w:szCs w:val="24"/>
        </w:rPr>
        <w:t xml:space="preserve"> peers from other areas of specialized knowledge</w:t>
      </w:r>
      <w:r w:rsidR="00732DC1">
        <w:rPr>
          <w:rFonts w:eastAsiaTheme="minorEastAsia" w:cstheme="minorHAnsi"/>
          <w:sz w:val="24"/>
          <w:szCs w:val="24"/>
        </w:rPr>
        <w:t xml:space="preserve"> in the future</w:t>
      </w:r>
      <w:r w:rsidRPr="003B523A">
        <w:rPr>
          <w:rFonts w:eastAsiaTheme="minorEastAsia" w:cstheme="minorHAnsi"/>
          <w:sz w:val="24"/>
          <w:szCs w:val="24"/>
        </w:rPr>
        <w:t>? How might you get the most out of (i.e., leverage) these opportunities?</w:t>
      </w:r>
    </w:p>
    <w:p w14:paraId="3E51170F" w14:textId="77777777" w:rsidR="003B523A" w:rsidRPr="003B523A" w:rsidRDefault="003B523A" w:rsidP="003B523A">
      <w:pPr>
        <w:pStyle w:val="ListParagraph"/>
        <w:numPr>
          <w:ilvl w:val="2"/>
          <w:numId w:val="8"/>
        </w:numPr>
        <w:rPr>
          <w:rFonts w:eastAsiaTheme="minorEastAsia" w:cstheme="minorHAnsi"/>
          <w:sz w:val="24"/>
          <w:szCs w:val="24"/>
        </w:rPr>
      </w:pPr>
      <w:r w:rsidRPr="003B523A">
        <w:rPr>
          <w:rFonts w:eastAsiaTheme="minorEastAsia" w:cstheme="minorHAnsi"/>
          <w:sz w:val="24"/>
          <w:szCs w:val="24"/>
        </w:rPr>
        <w:lastRenderedPageBreak/>
        <w:t>What barriers do you expect to encounter? How might you overcome them?</w:t>
      </w:r>
    </w:p>
    <w:tbl>
      <w:tblPr>
        <w:tblStyle w:val="TableGrid"/>
        <w:tblW w:w="0" w:type="auto"/>
        <w:tblLook w:val="04A0" w:firstRow="1" w:lastRow="0" w:firstColumn="1" w:lastColumn="0" w:noHBand="0" w:noVBand="1"/>
      </w:tblPr>
      <w:tblGrid>
        <w:gridCol w:w="9350"/>
      </w:tblGrid>
      <w:tr w:rsidR="003B523A" w:rsidRPr="003B523A" w14:paraId="232F1E34" w14:textId="77777777" w:rsidTr="003B523A">
        <w:trPr>
          <w:trHeight w:val="1565"/>
        </w:trPr>
        <w:tc>
          <w:tcPr>
            <w:tcW w:w="9350" w:type="dxa"/>
          </w:tcPr>
          <w:p w14:paraId="47EE7C9B" w14:textId="77777777" w:rsidR="003B523A" w:rsidRPr="003B523A" w:rsidRDefault="003B523A" w:rsidP="001F5960">
            <w:pPr>
              <w:rPr>
                <w:rFonts w:eastAsiaTheme="minorEastAsia" w:cstheme="minorHAnsi"/>
                <w:sz w:val="24"/>
                <w:szCs w:val="24"/>
              </w:rPr>
            </w:pPr>
          </w:p>
        </w:tc>
      </w:tr>
    </w:tbl>
    <w:p w14:paraId="50BF22FE" w14:textId="395F5E44" w:rsidR="003B523A" w:rsidRPr="003B523A" w:rsidRDefault="003B523A" w:rsidP="003B523A">
      <w:pPr>
        <w:rPr>
          <w:rFonts w:eastAsiaTheme="minorEastAsia" w:cstheme="minorHAnsi"/>
          <w:sz w:val="24"/>
          <w:szCs w:val="24"/>
        </w:rPr>
      </w:pPr>
    </w:p>
    <w:sectPr w:rsidR="003B523A" w:rsidRPr="003B523A" w:rsidSect="00970C18">
      <w:headerReference w:type="default" r:id="rId10"/>
      <w:footerReference w:type="default" r:id="rId11"/>
      <w:pgSz w:w="12240" w:h="15840"/>
      <w:pgMar w:top="2155" w:right="1440" w:bottom="1440" w:left="1440" w:header="720" w:footer="3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7C0E99" w14:textId="77777777" w:rsidR="000C4722" w:rsidRDefault="000C4722" w:rsidP="00381BD7">
      <w:pPr>
        <w:spacing w:after="0" w:line="240" w:lineRule="auto"/>
      </w:pPr>
      <w:r>
        <w:separator/>
      </w:r>
    </w:p>
  </w:endnote>
  <w:endnote w:type="continuationSeparator" w:id="0">
    <w:p w14:paraId="7FF509D5" w14:textId="77777777" w:rsidR="000C4722" w:rsidRDefault="000C4722" w:rsidP="0038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2782506"/>
      <w:docPartObj>
        <w:docPartGallery w:val="Page Numbers (Bottom of Page)"/>
        <w:docPartUnique/>
      </w:docPartObj>
    </w:sdtPr>
    <w:sdtEndPr>
      <w:rPr>
        <w:noProof/>
      </w:rPr>
    </w:sdtEndPr>
    <w:sdtContent>
      <w:p w14:paraId="1CFCD561" w14:textId="5585897B" w:rsidR="003B523A" w:rsidRDefault="003B523A" w:rsidP="003B523A">
        <w:pPr>
          <w:pStyle w:val="Footer"/>
          <w:pBdr>
            <w:top w:val="single" w:sz="4" w:space="1" w:color="auto"/>
          </w:pBdr>
          <w:jc w:val="center"/>
        </w:pPr>
        <w:r>
          <w:fldChar w:fldCharType="begin"/>
        </w:r>
        <w:r>
          <w:instrText xml:space="preserve"> PAGE   \* MERGEFORMAT </w:instrText>
        </w:r>
        <w:r>
          <w:fldChar w:fldCharType="separate"/>
        </w:r>
        <w:r>
          <w:rPr>
            <w:noProof/>
          </w:rPr>
          <w:t>2</w:t>
        </w:r>
        <w:r>
          <w:rPr>
            <w:noProof/>
          </w:rPr>
          <w:fldChar w:fldCharType="end"/>
        </w:r>
      </w:p>
    </w:sdtContent>
  </w:sdt>
  <w:p w14:paraId="1A011CC9" w14:textId="77777777" w:rsidR="003B523A" w:rsidRDefault="003B52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9D9BC" w14:textId="77777777" w:rsidR="000C4722" w:rsidRDefault="000C4722" w:rsidP="00381BD7">
      <w:pPr>
        <w:spacing w:after="0" w:line="240" w:lineRule="auto"/>
      </w:pPr>
      <w:r>
        <w:separator/>
      </w:r>
    </w:p>
  </w:footnote>
  <w:footnote w:type="continuationSeparator" w:id="0">
    <w:p w14:paraId="0EEE7D31" w14:textId="77777777" w:rsidR="000C4722" w:rsidRDefault="000C4722" w:rsidP="0038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7A782" w14:textId="77777777" w:rsidR="00496C91" w:rsidRDefault="00496C91" w:rsidP="00970C18">
    <w:pPr>
      <w:pStyle w:val="Header"/>
      <w:pBdr>
        <w:bottom w:val="single" w:sz="4" w:space="1" w:color="auto"/>
      </w:pBdr>
      <w:jc w:val="right"/>
    </w:pPr>
    <w:r>
      <w:rPr>
        <w:noProof/>
      </w:rPr>
      <w:drawing>
        <wp:inline distT="0" distB="0" distL="0" distR="0" wp14:anchorId="19A1F581" wp14:editId="75541014">
          <wp:extent cx="2161036" cy="545593"/>
          <wp:effectExtent l="0" t="0" r="0" b="6985"/>
          <wp:docPr id="8" name="Picture 8"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sig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2161036" cy="545593"/>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B6C83"/>
    <w:multiLevelType w:val="multilevel"/>
    <w:tmpl w:val="571413AC"/>
    <w:lvl w:ilvl="0">
      <w:start w:val="1"/>
      <w:numFmt w:val="bullet"/>
      <w:lvlText w:val=""/>
      <w:lvlJc w:val="left"/>
      <w:pPr>
        <w:tabs>
          <w:tab w:val="num" w:pos="360"/>
        </w:tabs>
        <w:ind w:left="360" w:hanging="360"/>
      </w:pPr>
      <w:rPr>
        <w:rFonts w:ascii="Symbol" w:hAnsi="Symbol" w:hint="default"/>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205C23B6"/>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2" w15:restartNumberingAfterBreak="0">
    <w:nsid w:val="2E2F6EE1"/>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3" w15:restartNumberingAfterBreak="0">
    <w:nsid w:val="390B09E6"/>
    <w:multiLevelType w:val="hybridMultilevel"/>
    <w:tmpl w:val="D62E37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B12470"/>
    <w:multiLevelType w:val="hybridMultilevel"/>
    <w:tmpl w:val="39F4B4D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25F6B29"/>
    <w:multiLevelType w:val="multilevel"/>
    <w:tmpl w:val="FFFFFFFF"/>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360"/>
      </w:p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6" w15:restartNumberingAfterBreak="0">
    <w:nsid w:val="5B9D520A"/>
    <w:multiLevelType w:val="hybridMultilevel"/>
    <w:tmpl w:val="1F6010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602CB8"/>
    <w:multiLevelType w:val="multilevel"/>
    <w:tmpl w:val="A64E6CA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8" w15:restartNumberingAfterBreak="0">
    <w:nsid w:val="77820B6F"/>
    <w:multiLevelType w:val="hybridMultilevel"/>
    <w:tmpl w:val="0EAC3EA2"/>
    <w:lvl w:ilvl="0" w:tplc="E6109560">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1B5ACA64">
      <w:start w:val="1"/>
      <w:numFmt w:val="bullet"/>
      <w:lvlText w:val=""/>
      <w:lvlJc w:val="left"/>
      <w:pPr>
        <w:ind w:left="2160" w:hanging="360"/>
      </w:pPr>
      <w:rPr>
        <w:rFonts w:ascii="Wingdings" w:hAnsi="Wingdings" w:hint="default"/>
      </w:rPr>
    </w:lvl>
    <w:lvl w:ilvl="3" w:tplc="F6166D70">
      <w:start w:val="1"/>
      <w:numFmt w:val="bullet"/>
      <w:lvlText w:val=""/>
      <w:lvlJc w:val="left"/>
      <w:pPr>
        <w:ind w:left="2880" w:hanging="360"/>
      </w:pPr>
      <w:rPr>
        <w:rFonts w:ascii="Symbol" w:hAnsi="Symbol" w:hint="default"/>
      </w:rPr>
    </w:lvl>
    <w:lvl w:ilvl="4" w:tplc="E3DE56FE">
      <w:start w:val="1"/>
      <w:numFmt w:val="bullet"/>
      <w:lvlText w:val="o"/>
      <w:lvlJc w:val="left"/>
      <w:pPr>
        <w:ind w:left="3600" w:hanging="360"/>
      </w:pPr>
      <w:rPr>
        <w:rFonts w:ascii="Courier New" w:hAnsi="Courier New" w:hint="default"/>
      </w:rPr>
    </w:lvl>
    <w:lvl w:ilvl="5" w:tplc="B1DCCAF2">
      <w:start w:val="1"/>
      <w:numFmt w:val="bullet"/>
      <w:lvlText w:val=""/>
      <w:lvlJc w:val="left"/>
      <w:pPr>
        <w:ind w:left="4320" w:hanging="360"/>
      </w:pPr>
      <w:rPr>
        <w:rFonts w:ascii="Wingdings" w:hAnsi="Wingdings" w:hint="default"/>
      </w:rPr>
    </w:lvl>
    <w:lvl w:ilvl="6" w:tplc="547809C8">
      <w:start w:val="1"/>
      <w:numFmt w:val="bullet"/>
      <w:lvlText w:val=""/>
      <w:lvlJc w:val="left"/>
      <w:pPr>
        <w:ind w:left="5040" w:hanging="360"/>
      </w:pPr>
      <w:rPr>
        <w:rFonts w:ascii="Symbol" w:hAnsi="Symbol" w:hint="default"/>
      </w:rPr>
    </w:lvl>
    <w:lvl w:ilvl="7" w:tplc="9FE6EBF4">
      <w:start w:val="1"/>
      <w:numFmt w:val="bullet"/>
      <w:lvlText w:val="o"/>
      <w:lvlJc w:val="left"/>
      <w:pPr>
        <w:ind w:left="5760" w:hanging="360"/>
      </w:pPr>
      <w:rPr>
        <w:rFonts w:ascii="Courier New" w:hAnsi="Courier New" w:hint="default"/>
      </w:rPr>
    </w:lvl>
    <w:lvl w:ilvl="8" w:tplc="6FD24774">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7"/>
  </w:num>
  <w:num w:numId="4">
    <w:abstractNumId w:val="4"/>
  </w:num>
  <w:num w:numId="5">
    <w:abstractNumId w:val="3"/>
  </w:num>
  <w:num w:numId="6">
    <w:abstractNumId w:val="1"/>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BD7"/>
    <w:rsid w:val="00036C3B"/>
    <w:rsid w:val="000C4722"/>
    <w:rsid w:val="000F1795"/>
    <w:rsid w:val="00105173"/>
    <w:rsid w:val="00114018"/>
    <w:rsid w:val="001177DA"/>
    <w:rsid w:val="00130E3D"/>
    <w:rsid w:val="0013213A"/>
    <w:rsid w:val="0016F675"/>
    <w:rsid w:val="00190918"/>
    <w:rsid w:val="001E04DC"/>
    <w:rsid w:val="001F2303"/>
    <w:rsid w:val="00247A58"/>
    <w:rsid w:val="0024A779"/>
    <w:rsid w:val="00374E0E"/>
    <w:rsid w:val="003802B0"/>
    <w:rsid w:val="00381BD7"/>
    <w:rsid w:val="00394CF0"/>
    <w:rsid w:val="003A68C2"/>
    <w:rsid w:val="003B523A"/>
    <w:rsid w:val="003D4F04"/>
    <w:rsid w:val="00447F74"/>
    <w:rsid w:val="00496C91"/>
    <w:rsid w:val="004B24A2"/>
    <w:rsid w:val="004D401C"/>
    <w:rsid w:val="004E6542"/>
    <w:rsid w:val="005712EF"/>
    <w:rsid w:val="00584093"/>
    <w:rsid w:val="0062255D"/>
    <w:rsid w:val="00676C51"/>
    <w:rsid w:val="006F5DC5"/>
    <w:rsid w:val="00710131"/>
    <w:rsid w:val="007308CA"/>
    <w:rsid w:val="00732DC1"/>
    <w:rsid w:val="00817DF2"/>
    <w:rsid w:val="008D3ED4"/>
    <w:rsid w:val="00900155"/>
    <w:rsid w:val="00930B0A"/>
    <w:rsid w:val="009328AB"/>
    <w:rsid w:val="00970C18"/>
    <w:rsid w:val="00996BF9"/>
    <w:rsid w:val="009B4F68"/>
    <w:rsid w:val="009D54D4"/>
    <w:rsid w:val="00A03C68"/>
    <w:rsid w:val="00A219F9"/>
    <w:rsid w:val="00B07739"/>
    <w:rsid w:val="00B47EEC"/>
    <w:rsid w:val="00BE23F5"/>
    <w:rsid w:val="00C14BA5"/>
    <w:rsid w:val="00C77524"/>
    <w:rsid w:val="00CE4531"/>
    <w:rsid w:val="00D17625"/>
    <w:rsid w:val="00D6458A"/>
    <w:rsid w:val="00E805F3"/>
    <w:rsid w:val="00EB20AE"/>
    <w:rsid w:val="00ED0FFD"/>
    <w:rsid w:val="00F371A0"/>
    <w:rsid w:val="00F435A7"/>
    <w:rsid w:val="00FB05D6"/>
    <w:rsid w:val="07397D23"/>
    <w:rsid w:val="0865D059"/>
    <w:rsid w:val="13B39009"/>
    <w:rsid w:val="161FFFEF"/>
    <w:rsid w:val="1C97C784"/>
    <w:rsid w:val="27BE7A5D"/>
    <w:rsid w:val="310685ED"/>
    <w:rsid w:val="345B21A6"/>
    <w:rsid w:val="36CFE4A3"/>
    <w:rsid w:val="42446DE1"/>
    <w:rsid w:val="4C1E9179"/>
    <w:rsid w:val="51E06A95"/>
    <w:rsid w:val="57B09BA8"/>
    <w:rsid w:val="5B77A59B"/>
    <w:rsid w:val="6E981296"/>
    <w:rsid w:val="6E9D137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F21F0D"/>
  <w15:chartTrackingRefBased/>
  <w15:docId w15:val="{CFC81968-F6B5-4087-92B8-CED9AA60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81B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1BD7"/>
  </w:style>
  <w:style w:type="paragraph" w:styleId="Footer">
    <w:name w:val="footer"/>
    <w:basedOn w:val="Normal"/>
    <w:link w:val="FooterChar"/>
    <w:uiPriority w:val="99"/>
    <w:unhideWhenUsed/>
    <w:rsid w:val="00381B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81BD7"/>
  </w:style>
  <w:style w:type="paragraph" w:styleId="ListParagraph">
    <w:name w:val="List Paragraph"/>
    <w:basedOn w:val="Normal"/>
    <w:uiPriority w:val="34"/>
    <w:qFormat/>
    <w:rsid w:val="00381BD7"/>
    <w:pPr>
      <w:ind w:left="720"/>
      <w:contextualSpacing/>
    </w:pPr>
  </w:style>
  <w:style w:type="table" w:styleId="TableGrid">
    <w:name w:val="Table Grid"/>
    <w:basedOn w:val="TableNormal"/>
    <w:uiPriority w:val="59"/>
    <w:rsid w:val="00381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130E3D"/>
  </w:style>
  <w:style w:type="character" w:customStyle="1" w:styleId="eop">
    <w:name w:val="eop"/>
    <w:basedOn w:val="DefaultParagraphFont"/>
    <w:rsid w:val="00130E3D"/>
  </w:style>
  <w:style w:type="paragraph" w:styleId="CommentText">
    <w:name w:val="annotation text"/>
    <w:basedOn w:val="Normal"/>
    <w:link w:val="CommentTextChar"/>
    <w:uiPriority w:val="99"/>
    <w:unhideWhenUsed/>
    <w:rsid w:val="003B523A"/>
    <w:pPr>
      <w:spacing w:line="240" w:lineRule="auto"/>
    </w:pPr>
    <w:rPr>
      <w:sz w:val="20"/>
      <w:szCs w:val="20"/>
    </w:rPr>
  </w:style>
  <w:style w:type="character" w:customStyle="1" w:styleId="CommentTextChar">
    <w:name w:val="Comment Text Char"/>
    <w:basedOn w:val="DefaultParagraphFont"/>
    <w:link w:val="CommentText"/>
    <w:uiPriority w:val="99"/>
    <w:rsid w:val="003B523A"/>
    <w:rPr>
      <w:sz w:val="20"/>
      <w:szCs w:val="20"/>
    </w:rPr>
  </w:style>
  <w:style w:type="character" w:styleId="CommentReference">
    <w:name w:val="annotation reference"/>
    <w:basedOn w:val="DefaultParagraphFont"/>
    <w:uiPriority w:val="99"/>
    <w:semiHidden/>
    <w:unhideWhenUsed/>
    <w:rsid w:val="003B523A"/>
    <w:rPr>
      <w:sz w:val="16"/>
      <w:szCs w:val="16"/>
    </w:rPr>
  </w:style>
  <w:style w:type="paragraph" w:styleId="NormalWeb">
    <w:name w:val="Normal (Web)"/>
    <w:basedOn w:val="Normal"/>
    <w:uiPriority w:val="99"/>
    <w:semiHidden/>
    <w:unhideWhenUsed/>
    <w:rsid w:val="003B523A"/>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cf01">
    <w:name w:val="cf01"/>
    <w:basedOn w:val="DefaultParagraphFont"/>
    <w:rsid w:val="003B523A"/>
    <w:rPr>
      <w:rFonts w:ascii="Segoe UI" w:hAnsi="Segoe UI" w:cs="Segoe UI" w:hint="default"/>
      <w:sz w:val="18"/>
      <w:szCs w:val="18"/>
    </w:rPr>
  </w:style>
  <w:style w:type="paragraph" w:styleId="CommentSubject">
    <w:name w:val="annotation subject"/>
    <w:basedOn w:val="CommentText"/>
    <w:next w:val="CommentText"/>
    <w:link w:val="CommentSubjectChar"/>
    <w:uiPriority w:val="99"/>
    <w:semiHidden/>
    <w:unhideWhenUsed/>
    <w:rsid w:val="004B24A2"/>
    <w:rPr>
      <w:b/>
      <w:bCs/>
    </w:rPr>
  </w:style>
  <w:style w:type="character" w:customStyle="1" w:styleId="CommentSubjectChar">
    <w:name w:val="Comment Subject Char"/>
    <w:basedOn w:val="CommentTextChar"/>
    <w:link w:val="CommentSubject"/>
    <w:uiPriority w:val="99"/>
    <w:semiHidden/>
    <w:rsid w:val="004B24A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3011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6FF6F4747C333408C8C61C96B53B182" ma:contentTypeVersion="12" ma:contentTypeDescription="Create a new document." ma:contentTypeScope="" ma:versionID="cd3bb20c2bab9e23c50a4b13f6806ead">
  <xsd:schema xmlns:xsd="http://www.w3.org/2001/XMLSchema" xmlns:xs="http://www.w3.org/2001/XMLSchema" xmlns:p="http://schemas.microsoft.com/office/2006/metadata/properties" xmlns:ns2="038e150b-bd81-4dcf-ad17-ed08773244e9" xmlns:ns3="c5f71eb6-09e7-44dd-be1e-3872c3c1537d" targetNamespace="http://schemas.microsoft.com/office/2006/metadata/properties" ma:root="true" ma:fieldsID="fbcd3677ccdf62b97c9ae82cc3a999bf" ns2:_="" ns3:_="">
    <xsd:import namespace="038e150b-bd81-4dcf-ad17-ed08773244e9"/>
    <xsd:import namespace="c5f71eb6-09e7-44dd-be1e-3872c3c1537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8e150b-bd81-4dcf-ad17-ed08773244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5f71eb6-09e7-44dd-be1e-3872c3c1537d"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42C8EF-DFE8-4DE1-AA13-2ACBB84B31AA}">
  <ds:schemaRefs>
    <ds:schemaRef ds:uri="http://schemas.microsoft.com/sharepoint/v3/contenttype/forms"/>
  </ds:schemaRefs>
</ds:datastoreItem>
</file>

<file path=customXml/itemProps2.xml><?xml version="1.0" encoding="utf-8"?>
<ds:datastoreItem xmlns:ds="http://schemas.openxmlformats.org/officeDocument/2006/customXml" ds:itemID="{2FF11345-D824-42EF-AA5F-BC20B7C86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38e150b-bd81-4dcf-ad17-ed08773244e9"/>
    <ds:schemaRef ds:uri="c5f71eb6-09e7-44dd-be1e-3872c3c153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8DF9797-653E-4E87-905D-A375F1C154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565</Words>
  <Characters>3222</Characters>
  <Application>Microsoft Office Word</Application>
  <DocSecurity>0</DocSecurity>
  <Lines>26</Lines>
  <Paragraphs>7</Paragraphs>
  <ScaleCrop>false</ScaleCrop>
  <Company/>
  <LinksUpToDate>false</LinksUpToDate>
  <CharactersWithSpaces>3780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Ansilio, Kyle</dc:creator>
  <cp:keywords/>
  <dc:description/>
  <cp:lastModifiedBy>Rongxuan Du</cp:lastModifiedBy>
  <cp:revision>11</cp:revision>
  <dcterms:created xsi:type="dcterms:W3CDTF">2021-11-24T17:23:00Z</dcterms:created>
  <dcterms:modified xsi:type="dcterms:W3CDTF">2022-03-27T13:39:00Z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0x01010096FF6F4747C333408C8C61C96B53B182</vt:lpwstr>
  </property>
</Properties>
</file>