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3828F" w14:textId="4683F6D1" w:rsidR="003D501D" w:rsidRDefault="00FB6ED7">
      <w:pPr>
        <w:jc w:val="center"/>
        <w:rPr>
          <w:b/>
        </w:rPr>
      </w:pPr>
      <w:r>
        <w:rPr>
          <w:b/>
        </w:rPr>
        <w:t xml:space="preserve">Peer Review </w:t>
      </w:r>
      <w:r w:rsidR="00CE53AA">
        <w:rPr>
          <w:b/>
        </w:rPr>
        <w:t>Form and</w:t>
      </w:r>
      <w:r>
        <w:rPr>
          <w:b/>
        </w:rPr>
        <w:t xml:space="preserve"> Instructions</w:t>
      </w:r>
    </w:p>
    <w:p w14:paraId="37048CBB" w14:textId="77777777" w:rsidR="003D501D" w:rsidRDefault="003D501D">
      <w:pPr>
        <w:jc w:val="center"/>
        <w:rPr>
          <w:b/>
        </w:rPr>
      </w:pPr>
    </w:p>
    <w:p w14:paraId="4497A140" w14:textId="77777777" w:rsidR="003D501D" w:rsidRDefault="00FB6ED7">
      <w:pPr>
        <w:jc w:val="both"/>
      </w:pPr>
      <w:r>
        <w:t xml:space="preserve">During the peer review process, you are responsible for downloading, installing, and running the source code and the Simulink models of the projects of the two groups you </w:t>
      </w:r>
      <w:proofErr w:type="gramStart"/>
      <w:r>
        <w:t>have to</w:t>
      </w:r>
      <w:proofErr w:type="gramEnd"/>
      <w:r>
        <w:t xml:space="preserve"> review. Then, you must assess the following scenarios and complete the Evaluation Table reported on the next page (</w:t>
      </w:r>
      <w:r>
        <w:rPr>
          <w:color w:val="FF0000"/>
        </w:rPr>
        <w:t>complete the parts marked with red color</w:t>
      </w:r>
      <w:r>
        <w:t>). All the following parts (1 to 24) should be completed</w:t>
      </w:r>
    </w:p>
    <w:p w14:paraId="0811DA63" w14:textId="77777777" w:rsidR="003D501D" w:rsidRDefault="003D501D">
      <w:pPr>
        <w:jc w:val="both"/>
        <w:rPr>
          <w:u w:val="single"/>
        </w:rPr>
      </w:pPr>
    </w:p>
    <w:p w14:paraId="2FF3BC0B" w14:textId="77777777" w:rsidR="003D501D" w:rsidRDefault="00FB6ED7">
      <w:pPr>
        <w:jc w:val="both"/>
        <w:rPr>
          <w:u w:val="single"/>
        </w:rPr>
      </w:pPr>
      <w:r>
        <w:rPr>
          <w:u w:val="single"/>
        </w:rPr>
        <w:t>Record the test</w:t>
      </w:r>
    </w:p>
    <w:p w14:paraId="3481AEB0" w14:textId="77777777" w:rsidR="003D501D" w:rsidRDefault="003D501D"/>
    <w:p w14:paraId="6E1774B8" w14:textId="77777777" w:rsidR="003D501D" w:rsidRDefault="00FB6ED7">
      <w:pPr>
        <w:rPr>
          <w:b/>
        </w:rPr>
      </w:pPr>
      <w:r>
        <w:rPr>
          <w:b/>
        </w:rPr>
        <w:t>Simulink models</w:t>
      </w:r>
    </w:p>
    <w:p w14:paraId="14E5AE6F" w14:textId="77777777" w:rsidR="003D501D" w:rsidRDefault="00FB6ED7">
      <w:r>
        <w:t>For the following experiments, consider these configuration parameters</w:t>
      </w:r>
    </w:p>
    <w:p w14:paraId="4A6187E7" w14:textId="7E97DD22" w:rsidR="003D501D" w:rsidRDefault="00FB6ED7">
      <w:pPr>
        <w:numPr>
          <w:ilvl w:val="0"/>
          <w:numId w:val="1"/>
        </w:numPr>
      </w:pPr>
      <w:r>
        <w:t xml:space="preserve">Move the pacemaker into VOO mode (LRL = 120 bpm, VPW = 1ms, VA = 5V). Open heart view. </w:t>
      </w:r>
      <w:r>
        <w:rPr>
          <w:b/>
        </w:rPr>
        <w:t>Check</w:t>
      </w:r>
      <w:r>
        <w:t xml:space="preserve"> that the heart is pacing at 120 bpm, the pulse width is 1ms, and the amplitude is 5V.</w:t>
      </w:r>
    </w:p>
    <w:p w14:paraId="1AA78FDF" w14:textId="77777777" w:rsidR="003D501D" w:rsidRDefault="00FB6ED7">
      <w:pPr>
        <w:numPr>
          <w:ilvl w:val="0"/>
          <w:numId w:val="1"/>
        </w:numPr>
      </w:pPr>
      <w:r>
        <w:t xml:space="preserve">Change the mode from VOO to AOO and use the following configuration parameters for AOO (LRL = 60 bpm, APW = 5ms, AA = 1V). Open heart view. </w:t>
      </w:r>
      <w:r>
        <w:rPr>
          <w:b/>
        </w:rPr>
        <w:t xml:space="preserve">Check </w:t>
      </w:r>
      <w:r>
        <w:t>if the mode is dynamically changing and if the heart is pacing at 60 bpm, the pulse width is 5ms, and the amplitude is 1V.</w:t>
      </w:r>
    </w:p>
    <w:p w14:paraId="29472785" w14:textId="77777777" w:rsidR="003D501D" w:rsidRDefault="003D501D">
      <w:pPr>
        <w:ind w:left="720"/>
      </w:pPr>
    </w:p>
    <w:p w14:paraId="29C3D410" w14:textId="77777777" w:rsidR="003D501D" w:rsidRDefault="00FB6ED7">
      <w:r>
        <w:t>For items 3 to 6, use heart rate (A and V) = 62, PW 1ms and contact the other group for their optimal sensitivities.</w:t>
      </w:r>
    </w:p>
    <w:p w14:paraId="58AB2CDF" w14:textId="77777777" w:rsidR="003D501D" w:rsidRDefault="00FB6ED7">
      <w:pPr>
        <w:numPr>
          <w:ilvl w:val="0"/>
          <w:numId w:val="1"/>
        </w:numPr>
      </w:pPr>
      <w:r>
        <w:t xml:space="preserve">Change the mode from AOO to VVI and use the following configuration parameters for VVI (LRL = 120 bpm, VPW = 1ms, VA = 5V, VRP = 200 </w:t>
      </w:r>
      <w:proofErr w:type="spellStart"/>
      <w:r>
        <w:t>ms</w:t>
      </w:r>
      <w:proofErr w:type="spellEnd"/>
      <w:r>
        <w:t xml:space="preserve">). </w:t>
      </w:r>
      <w:r>
        <w:rPr>
          <w:b/>
        </w:rPr>
        <w:t xml:space="preserve">Check </w:t>
      </w:r>
      <w:r>
        <w:t>the pacemaker should be pacing in the middle of the natural heart pulse.</w:t>
      </w:r>
    </w:p>
    <w:p w14:paraId="39E556A8" w14:textId="77777777" w:rsidR="003D501D" w:rsidRDefault="00FB6ED7">
      <w:pPr>
        <w:numPr>
          <w:ilvl w:val="0"/>
          <w:numId w:val="1"/>
        </w:numPr>
      </w:pPr>
      <w:r>
        <w:t xml:space="preserve">Change the configuration parameters of the VVI mode to LRL = 30 bpm, VPW = 1ms, VA = 3V, VRP = 200 </w:t>
      </w:r>
      <w:proofErr w:type="spellStart"/>
      <w:r>
        <w:t>ms.</w:t>
      </w:r>
      <w:proofErr w:type="spellEnd"/>
      <w:r>
        <w:t xml:space="preserve"> </w:t>
      </w:r>
      <w:r>
        <w:rPr>
          <w:b/>
        </w:rPr>
        <w:t>Predict</w:t>
      </w:r>
      <w:r>
        <w:t xml:space="preserve"> the expected output and </w:t>
      </w:r>
      <w:r>
        <w:rPr>
          <w:b/>
        </w:rPr>
        <w:t>check</w:t>
      </w:r>
      <w:r>
        <w:t xml:space="preserve"> in </w:t>
      </w:r>
      <w:proofErr w:type="spellStart"/>
      <w:r>
        <w:t>heartview</w:t>
      </w:r>
      <w:proofErr w:type="spellEnd"/>
      <w:r>
        <w:t xml:space="preserve"> that the pacemaker is pacing correctly.</w:t>
      </w:r>
    </w:p>
    <w:p w14:paraId="2E3A373C" w14:textId="77777777" w:rsidR="003D501D" w:rsidRDefault="00FB6ED7">
      <w:pPr>
        <w:numPr>
          <w:ilvl w:val="0"/>
          <w:numId w:val="1"/>
        </w:numPr>
      </w:pPr>
      <w:r>
        <w:t xml:space="preserve">Change the mode from VVI to AAI and use the following configuration parameters for AAI (LRL = 120 bpm, APW = 1ms, AA = 5V, ARP = 200 </w:t>
      </w:r>
      <w:proofErr w:type="spellStart"/>
      <w:r>
        <w:t>ms</w:t>
      </w:r>
      <w:proofErr w:type="spellEnd"/>
      <w:r>
        <w:t xml:space="preserve">). </w:t>
      </w:r>
      <w:r>
        <w:rPr>
          <w:b/>
        </w:rPr>
        <w:t>Predict</w:t>
      </w:r>
      <w:r>
        <w:t xml:space="preserve"> the expected output and </w:t>
      </w:r>
      <w:r>
        <w:rPr>
          <w:b/>
        </w:rPr>
        <w:t>check</w:t>
      </w:r>
      <w:r>
        <w:t xml:space="preserve"> in heart view that the pacemaker is pacing correctly.</w:t>
      </w:r>
    </w:p>
    <w:p w14:paraId="0A65C839" w14:textId="77777777" w:rsidR="003D501D" w:rsidRDefault="00FB6ED7">
      <w:pPr>
        <w:numPr>
          <w:ilvl w:val="0"/>
          <w:numId w:val="1"/>
        </w:numPr>
      </w:pPr>
      <w:r>
        <w:t xml:space="preserve">Change the configuration parameters of the AAI mode to LRL = 30 bpm, APW = 1ms, AA = 3V, ARP = 250 </w:t>
      </w:r>
      <w:proofErr w:type="spellStart"/>
      <w:r>
        <w:t>ms.</w:t>
      </w:r>
      <w:proofErr w:type="spellEnd"/>
      <w:r>
        <w:t xml:space="preserve"> </w:t>
      </w:r>
      <w:r>
        <w:rPr>
          <w:b/>
        </w:rPr>
        <w:t>Predict</w:t>
      </w:r>
      <w:r>
        <w:t xml:space="preserve"> the expected output and </w:t>
      </w:r>
      <w:r>
        <w:rPr>
          <w:b/>
        </w:rPr>
        <w:t>check</w:t>
      </w:r>
      <w:r>
        <w:t xml:space="preserve"> in </w:t>
      </w:r>
      <w:proofErr w:type="spellStart"/>
      <w:r>
        <w:t>heartview</w:t>
      </w:r>
      <w:proofErr w:type="spellEnd"/>
      <w:r>
        <w:t xml:space="preserve"> that the pacemaker is pacing correctly.</w:t>
      </w:r>
    </w:p>
    <w:p w14:paraId="7DBEFADC" w14:textId="77777777" w:rsidR="003D501D" w:rsidRDefault="00FB6ED7">
      <w:pPr>
        <w:numPr>
          <w:ilvl w:val="0"/>
          <w:numId w:val="1"/>
        </w:numPr>
      </w:pPr>
      <w:r>
        <w:t xml:space="preserve">Open the Simulink model. </w:t>
      </w:r>
      <w:r>
        <w:rPr>
          <w:b/>
        </w:rPr>
        <w:t>Check</w:t>
      </w:r>
      <w:r>
        <w:t xml:space="preserve"> if you find any error in the </w:t>
      </w:r>
      <w:proofErr w:type="spellStart"/>
      <w:r>
        <w:t>Stateflow</w:t>
      </w:r>
      <w:proofErr w:type="spellEnd"/>
      <w:r>
        <w:t xml:space="preserve"> design.</w:t>
      </w:r>
    </w:p>
    <w:p w14:paraId="22AAC70E" w14:textId="77777777" w:rsidR="003D501D" w:rsidRDefault="00FB6ED7">
      <w:pPr>
        <w:numPr>
          <w:ilvl w:val="0"/>
          <w:numId w:val="1"/>
        </w:numPr>
      </w:pPr>
      <w:r>
        <w:t xml:space="preserve">Open the Simulink model. </w:t>
      </w:r>
      <w:r>
        <w:rPr>
          <w:b/>
        </w:rPr>
        <w:t xml:space="preserve">Check </w:t>
      </w:r>
      <w:r>
        <w:t>if the logic and the hardware management are handled in different Simulink Subsystems.</w:t>
      </w:r>
    </w:p>
    <w:p w14:paraId="0CA324C1" w14:textId="77777777" w:rsidR="003D501D" w:rsidRDefault="00FB6ED7">
      <w:pPr>
        <w:numPr>
          <w:ilvl w:val="0"/>
          <w:numId w:val="1"/>
        </w:numPr>
      </w:pPr>
      <w:r>
        <w:t xml:space="preserve">Each mode has some parameters that are needed. </w:t>
      </w:r>
      <w:r>
        <w:rPr>
          <w:b/>
        </w:rPr>
        <w:t>Check</w:t>
      </w:r>
      <w:r>
        <w:t xml:space="preserve"> that all the variables required by each mode are configurable.</w:t>
      </w:r>
    </w:p>
    <w:p w14:paraId="69C5AA39" w14:textId="77777777" w:rsidR="003D501D" w:rsidRDefault="00FB6ED7">
      <w:pPr>
        <w:numPr>
          <w:ilvl w:val="0"/>
          <w:numId w:val="1"/>
        </w:numPr>
      </w:pPr>
      <w:r>
        <w:t xml:space="preserve">The model should be properly commented. </w:t>
      </w:r>
      <w:r>
        <w:rPr>
          <w:b/>
        </w:rPr>
        <w:t>Check</w:t>
      </w:r>
      <w:r>
        <w:t xml:space="preserve"> that the authors add comments to their design.</w:t>
      </w:r>
    </w:p>
    <w:p w14:paraId="5F2029B1" w14:textId="77777777" w:rsidR="003D501D" w:rsidRDefault="003D501D"/>
    <w:p w14:paraId="6FEC5519" w14:textId="77777777" w:rsidR="003D501D" w:rsidRDefault="00FB6ED7">
      <w:r>
        <w:rPr>
          <w:b/>
        </w:rPr>
        <w:t>DCM</w:t>
      </w:r>
      <w:r>
        <w:t xml:space="preserve"> </w:t>
      </w:r>
    </w:p>
    <w:p w14:paraId="58898C34" w14:textId="77777777" w:rsidR="003D501D" w:rsidRDefault="00FB6ED7">
      <w:pPr>
        <w:numPr>
          <w:ilvl w:val="0"/>
          <w:numId w:val="1"/>
        </w:numPr>
      </w:pPr>
      <w:r>
        <w:rPr>
          <w:b/>
        </w:rPr>
        <w:t xml:space="preserve">Check </w:t>
      </w:r>
      <w:r>
        <w:t>if you can login and register (10 user max).</w:t>
      </w:r>
    </w:p>
    <w:p w14:paraId="2FD484ED" w14:textId="77777777" w:rsidR="003D501D" w:rsidRDefault="00FB6ED7">
      <w:pPr>
        <w:numPr>
          <w:ilvl w:val="0"/>
          <w:numId w:val="1"/>
        </w:numPr>
      </w:pPr>
      <w:r>
        <w:rPr>
          <w:b/>
        </w:rPr>
        <w:t>Check</w:t>
      </w:r>
      <w:r>
        <w:t xml:space="preserve"> if the parameters are saved and able to display the previous parameters’ values.</w:t>
      </w:r>
    </w:p>
    <w:p w14:paraId="06FC505E" w14:textId="77777777" w:rsidR="003D501D" w:rsidRDefault="00FB6ED7">
      <w:pPr>
        <w:numPr>
          <w:ilvl w:val="0"/>
          <w:numId w:val="1"/>
        </w:numPr>
      </w:pPr>
      <w:r>
        <w:t xml:space="preserve">Try to set values for the parameters that are outside their threshold limits or that violate cross-variable limits as well as their increments. </w:t>
      </w:r>
      <w:r>
        <w:rPr>
          <w:b/>
        </w:rPr>
        <w:t>Check</w:t>
      </w:r>
      <w:r>
        <w:t xml:space="preserve"> that the system warns the users in these cases. </w:t>
      </w:r>
    </w:p>
    <w:p w14:paraId="18A3D894" w14:textId="77777777" w:rsidR="003D501D" w:rsidRDefault="00FB6ED7">
      <w:pPr>
        <w:numPr>
          <w:ilvl w:val="0"/>
          <w:numId w:val="1"/>
        </w:numPr>
      </w:pPr>
      <w:r>
        <w:rPr>
          <w:b/>
        </w:rPr>
        <w:t>Check</w:t>
      </w:r>
      <w:r>
        <w:t xml:space="preserve"> if you can echo back the data sent to the pacemaker. </w:t>
      </w:r>
    </w:p>
    <w:p w14:paraId="60B8629B" w14:textId="77777777" w:rsidR="003D501D" w:rsidRDefault="00FB6ED7">
      <w:pPr>
        <w:numPr>
          <w:ilvl w:val="0"/>
          <w:numId w:val="1"/>
        </w:numPr>
      </w:pPr>
      <w:r>
        <w:rPr>
          <w:b/>
        </w:rPr>
        <w:t>Check</w:t>
      </w:r>
      <w:r>
        <w:t xml:space="preserve"> if you can display </w:t>
      </w:r>
      <w:proofErr w:type="spellStart"/>
      <w:r>
        <w:t>egram</w:t>
      </w:r>
      <w:proofErr w:type="spellEnd"/>
      <w:r>
        <w:t>.</w:t>
      </w:r>
    </w:p>
    <w:p w14:paraId="1CABC108" w14:textId="77777777" w:rsidR="003D501D" w:rsidRDefault="00FB6ED7">
      <w:pPr>
        <w:numPr>
          <w:ilvl w:val="0"/>
          <w:numId w:val="1"/>
        </w:numPr>
      </w:pPr>
      <w:r>
        <w:rPr>
          <w:b/>
        </w:rPr>
        <w:t>Check</w:t>
      </w:r>
      <w:r>
        <w:t xml:space="preserve"> if the DCM produced errors or crashes during all the previous steps.</w:t>
      </w:r>
    </w:p>
    <w:p w14:paraId="041918E4" w14:textId="77777777" w:rsidR="003D501D" w:rsidRDefault="00FB6ED7">
      <w:pPr>
        <w:numPr>
          <w:ilvl w:val="0"/>
          <w:numId w:val="1"/>
        </w:numPr>
      </w:pPr>
      <w:r>
        <w:rPr>
          <w:b/>
        </w:rPr>
        <w:t>Check</w:t>
      </w:r>
      <w:r>
        <w:t xml:space="preserve"> if the code is commented.</w:t>
      </w:r>
    </w:p>
    <w:p w14:paraId="51DC9328" w14:textId="77777777" w:rsidR="003D501D" w:rsidRDefault="003D501D"/>
    <w:p w14:paraId="16064571" w14:textId="77777777" w:rsidR="003D501D" w:rsidRDefault="00FB6ED7">
      <w:pPr>
        <w:rPr>
          <w:i/>
        </w:rPr>
      </w:pPr>
      <w:r>
        <w:rPr>
          <w:b/>
        </w:rPr>
        <w:t>Optional + Bonus</w:t>
      </w:r>
    </w:p>
    <w:p w14:paraId="09A2C6B6" w14:textId="77777777" w:rsidR="003D501D" w:rsidRDefault="00FB6ED7">
      <w:pPr>
        <w:numPr>
          <w:ilvl w:val="0"/>
          <w:numId w:val="1"/>
        </w:numPr>
        <w:rPr>
          <w:i/>
        </w:rPr>
      </w:pPr>
      <w:r>
        <w:t xml:space="preserve">If rate adaptive is implemented, </w:t>
      </w:r>
      <w:r>
        <w:rPr>
          <w:b/>
        </w:rPr>
        <w:t>check</w:t>
      </w:r>
      <w:r>
        <w:t xml:space="preserve"> if the logic is correct and all R mode is present. </w:t>
      </w:r>
      <w:r>
        <w:rPr>
          <w:i/>
        </w:rPr>
        <w:t xml:space="preserve">[Optional 1 - Rate Adaptive modes] </w:t>
      </w:r>
    </w:p>
    <w:p w14:paraId="44ADF29C" w14:textId="77777777" w:rsidR="003D501D" w:rsidRDefault="00FB6ED7">
      <w:pPr>
        <w:numPr>
          <w:ilvl w:val="0"/>
          <w:numId w:val="1"/>
        </w:numPr>
        <w:rPr>
          <w:i/>
        </w:rPr>
      </w:pPr>
      <w:r>
        <w:t xml:space="preserve">Set the mode to AOOR with a reaction time of 3s and all others as nominal values. </w:t>
      </w:r>
      <w:r>
        <w:rPr>
          <w:b/>
        </w:rPr>
        <w:t>Check</w:t>
      </w:r>
      <w:r>
        <w:t xml:space="preserve"> for the correct output without shaking </w:t>
      </w:r>
      <w:r>
        <w:rPr>
          <w:i/>
        </w:rPr>
        <w:t>[Optional 2.1 - Rate Adaptive]</w:t>
      </w:r>
    </w:p>
    <w:p w14:paraId="604110E1" w14:textId="77777777" w:rsidR="003D501D" w:rsidRDefault="00FB6ED7">
      <w:pPr>
        <w:numPr>
          <w:ilvl w:val="0"/>
          <w:numId w:val="1"/>
        </w:numPr>
      </w:pPr>
      <w:r>
        <w:t xml:space="preserve">Now, shake the board. </w:t>
      </w:r>
      <w:r>
        <w:rPr>
          <w:b/>
        </w:rPr>
        <w:t>Check</w:t>
      </w:r>
      <w:r>
        <w:t xml:space="preserve"> if the rate is getting faster and does not exceed MSR. </w:t>
      </w:r>
      <w:r>
        <w:rPr>
          <w:i/>
        </w:rPr>
        <w:t>[Optional 2.2 - Rate Adaptive]</w:t>
      </w:r>
    </w:p>
    <w:p w14:paraId="3B316925" w14:textId="77777777" w:rsidR="003D501D" w:rsidRDefault="00FB6ED7">
      <w:pPr>
        <w:numPr>
          <w:ilvl w:val="0"/>
          <w:numId w:val="1"/>
        </w:numPr>
      </w:pPr>
      <w:r>
        <w:t xml:space="preserve">Check if the requirement tables are present. </w:t>
      </w:r>
      <w:r>
        <w:rPr>
          <w:b/>
        </w:rPr>
        <w:t>Check</w:t>
      </w:r>
      <w:r>
        <w:t xml:space="preserve"> if they are complete and consistent.  </w:t>
      </w:r>
      <w:r>
        <w:rPr>
          <w:i/>
        </w:rPr>
        <w:t>[Optional 3.1 - Testing]</w:t>
      </w:r>
    </w:p>
    <w:p w14:paraId="719B8F5F" w14:textId="77777777" w:rsidR="003D501D" w:rsidRDefault="00FB6ED7">
      <w:pPr>
        <w:numPr>
          <w:ilvl w:val="0"/>
          <w:numId w:val="1"/>
        </w:numPr>
      </w:pPr>
      <w:r>
        <w:t xml:space="preserve">Check if Simulink test cases are present. </w:t>
      </w:r>
      <w:r>
        <w:rPr>
          <w:b/>
        </w:rPr>
        <w:t>Check</w:t>
      </w:r>
      <w:r>
        <w:t xml:space="preserve"> if the test cases are reasonable. </w:t>
      </w:r>
      <w:r>
        <w:rPr>
          <w:i/>
        </w:rPr>
        <w:t>[Optional 3.2 - Testing]</w:t>
      </w:r>
    </w:p>
    <w:p w14:paraId="77D83508" w14:textId="77777777" w:rsidR="003D501D" w:rsidRDefault="00FB6ED7">
      <w:pPr>
        <w:numPr>
          <w:ilvl w:val="0"/>
          <w:numId w:val="1"/>
        </w:numPr>
      </w:pPr>
      <w:r>
        <w:t xml:space="preserve">Set the mode to DDD with all nominal values, </w:t>
      </w:r>
      <w:proofErr w:type="gramStart"/>
      <w:r>
        <w:rPr>
          <w:b/>
        </w:rPr>
        <w:t>Check</w:t>
      </w:r>
      <w:proofErr w:type="gramEnd"/>
      <w:r>
        <w:rPr>
          <w:b/>
        </w:rPr>
        <w:t xml:space="preserve"> </w:t>
      </w:r>
      <w:r>
        <w:t xml:space="preserve">if the logic and the output is correct, especially note that there should be a AV delay present </w:t>
      </w:r>
      <w:r>
        <w:rPr>
          <w:i/>
        </w:rPr>
        <w:t>[Bonus 4.1]</w:t>
      </w:r>
    </w:p>
    <w:p w14:paraId="3C77681F" w14:textId="77777777" w:rsidR="003D501D" w:rsidRDefault="00FB6ED7">
      <w:pPr>
        <w:numPr>
          <w:ilvl w:val="0"/>
          <w:numId w:val="1"/>
        </w:numPr>
      </w:pPr>
      <w:r>
        <w:t xml:space="preserve">Set the mode to DDDR with all nominal values, </w:t>
      </w:r>
      <w:proofErr w:type="gramStart"/>
      <w:r>
        <w:rPr>
          <w:b/>
        </w:rPr>
        <w:t>Check</w:t>
      </w:r>
      <w:proofErr w:type="gramEnd"/>
      <w:r>
        <w:rPr>
          <w:b/>
        </w:rPr>
        <w:t xml:space="preserve"> </w:t>
      </w:r>
      <w:r>
        <w:t xml:space="preserve">if the logic and the output is correct, especially note that there should be a AV delay present </w:t>
      </w:r>
      <w:r>
        <w:rPr>
          <w:i/>
        </w:rPr>
        <w:t>[Bonus 4.2]</w:t>
      </w:r>
    </w:p>
    <w:p w14:paraId="4BE23C9C" w14:textId="77777777" w:rsidR="003D501D" w:rsidRDefault="003D501D"/>
    <w:p w14:paraId="413C1439" w14:textId="77777777" w:rsidR="003D501D" w:rsidRDefault="003D501D"/>
    <w:p w14:paraId="38E0A999" w14:textId="77777777" w:rsidR="003D501D" w:rsidRDefault="003D501D"/>
    <w:p w14:paraId="1DD712B9" w14:textId="77777777" w:rsidR="003D501D" w:rsidRDefault="00FB6ED7">
      <w:r>
        <w:t xml:space="preserve"> </w:t>
      </w:r>
    </w:p>
    <w:p w14:paraId="5EF60943" w14:textId="77777777" w:rsidR="003D501D" w:rsidRDefault="003D501D"/>
    <w:p w14:paraId="1FCE492D" w14:textId="77777777" w:rsidR="003D501D" w:rsidRDefault="00FB6ED7">
      <w:r>
        <w:t xml:space="preserve">Note: The two groups will check all (optional if completed), in the demo we will ask you to demo 1 or 2 depending on the time left. </w:t>
      </w:r>
    </w:p>
    <w:p w14:paraId="47DA0429" w14:textId="77777777" w:rsidR="003D501D" w:rsidRDefault="003D501D"/>
    <w:p w14:paraId="11DE774F" w14:textId="77777777" w:rsidR="003D501D" w:rsidRDefault="00FB6ED7">
      <w:r>
        <w:t xml:space="preserve"> </w:t>
      </w:r>
    </w:p>
    <w:p w14:paraId="1E93C015" w14:textId="77777777" w:rsidR="003D501D" w:rsidRDefault="003D501D"/>
    <w:p w14:paraId="253CA9D1" w14:textId="77777777" w:rsidR="003D501D" w:rsidRDefault="00FB6ED7">
      <w:r>
        <w:br w:type="page"/>
      </w:r>
    </w:p>
    <w:p w14:paraId="234B75A5" w14:textId="77777777" w:rsidR="003D501D" w:rsidRDefault="003D501D">
      <w:pPr>
        <w:ind w:left="-850" w:hanging="705"/>
      </w:pPr>
    </w:p>
    <w:p w14:paraId="20ECEFB1" w14:textId="77777777" w:rsidR="003D501D" w:rsidRDefault="003D501D">
      <w:pPr>
        <w:ind w:left="-850" w:hanging="705"/>
      </w:pPr>
    </w:p>
    <w:tbl>
      <w:tblPr>
        <w:tblStyle w:val="a"/>
        <w:tblW w:w="13800" w:type="dxa"/>
        <w:tblInd w:w="-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2555"/>
      </w:tblGrid>
      <w:tr w:rsidR="003D501D" w14:paraId="5353CF23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42E58" w14:textId="77777777" w:rsidR="003D501D" w:rsidRDefault="00FB6E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Task </w:t>
            </w:r>
          </w:p>
        </w:tc>
        <w:tc>
          <w:tcPr>
            <w:tcW w:w="1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2C606" w14:textId="725D7DC4" w:rsidR="003D501D" w:rsidRDefault="00FB6ED7">
            <w:pPr>
              <w:widowControl w:val="0"/>
              <w:spacing w:line="240" w:lineRule="auto"/>
              <w:rPr>
                <w:b/>
              </w:rPr>
            </w:pPr>
            <w:r>
              <w:rPr>
                <w:color w:val="FF0000"/>
              </w:rPr>
              <w:t xml:space="preserve">Result (Pass/Fail) or Degree of success (from 0 - the test does not pass - a failure is present - to 1 the test passes - no failure detected) </w:t>
            </w:r>
          </w:p>
        </w:tc>
      </w:tr>
      <w:tr w:rsidR="003D501D" w14:paraId="32A50352" w14:textId="77777777">
        <w:trPr>
          <w:trHeight w:val="420"/>
        </w:trPr>
        <w:tc>
          <w:tcPr>
            <w:tcW w:w="12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4E53" w14:textId="77777777" w:rsidR="003D501D" w:rsidRDefault="00FB6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FB379" w14:textId="77777777" w:rsidR="003D501D" w:rsidRDefault="00FB6ED7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Expected Result (Textual Description):</w:t>
            </w:r>
          </w:p>
        </w:tc>
      </w:tr>
      <w:tr w:rsidR="003D501D" w14:paraId="32CFDB01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D3CDF" w14:textId="77777777" w:rsidR="003D501D" w:rsidRDefault="003D5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54049" w14:textId="77777777" w:rsidR="003D501D" w:rsidRDefault="00FB6ED7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Actual Result (Textual Description):</w:t>
            </w:r>
          </w:p>
        </w:tc>
      </w:tr>
      <w:tr w:rsidR="003D501D" w14:paraId="1535C78C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18ED4" w14:textId="77777777" w:rsidR="003D501D" w:rsidRDefault="003D5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14737" w14:textId="77777777" w:rsidR="003D501D" w:rsidRDefault="00FB6ED7">
            <w:pPr>
              <w:widowControl w:val="0"/>
              <w:spacing w:line="240" w:lineRule="auto"/>
              <w:ind w:right="-380"/>
              <w:rPr>
                <w:color w:val="FF0000"/>
              </w:rPr>
            </w:pPr>
            <w:r>
              <w:rPr>
                <w:color w:val="FF0000"/>
              </w:rPr>
              <w:t>Problem Description (Textual Description):</w:t>
            </w:r>
          </w:p>
        </w:tc>
      </w:tr>
      <w:tr w:rsidR="003D501D" w14:paraId="2622BFD5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1309" w14:textId="77777777" w:rsidR="003D501D" w:rsidRDefault="003D5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81D8E" w14:textId="77777777" w:rsidR="003D501D" w:rsidRDefault="00FB6ED7">
            <w:pPr>
              <w:rPr>
                <w:color w:val="FF0000"/>
              </w:rPr>
            </w:pPr>
            <w:r>
              <w:rPr>
                <w:color w:val="FF0000"/>
              </w:rPr>
              <w:t>Heart view Screenshot:</w:t>
            </w:r>
          </w:p>
          <w:p w14:paraId="7402AFE4" w14:textId="77777777" w:rsidR="003D501D" w:rsidRDefault="003D501D">
            <w:pPr>
              <w:rPr>
                <w:color w:val="FF0000"/>
              </w:rPr>
            </w:pPr>
          </w:p>
        </w:tc>
      </w:tr>
    </w:tbl>
    <w:p w14:paraId="1E26078D" w14:textId="77777777" w:rsidR="003D501D" w:rsidRDefault="003D501D">
      <w:pPr>
        <w:ind w:left="-850" w:hanging="705"/>
      </w:pPr>
    </w:p>
    <w:tbl>
      <w:tblPr>
        <w:tblStyle w:val="a0"/>
        <w:tblW w:w="13800" w:type="dxa"/>
        <w:tblInd w:w="-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2555"/>
      </w:tblGrid>
      <w:tr w:rsidR="003D501D" w14:paraId="64872C49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C7667" w14:textId="77777777" w:rsidR="003D501D" w:rsidRDefault="00FB6E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Task </w:t>
            </w:r>
          </w:p>
        </w:tc>
        <w:tc>
          <w:tcPr>
            <w:tcW w:w="1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72083" w14:textId="3928EECA" w:rsidR="003D501D" w:rsidRDefault="00FB6ED7">
            <w:pPr>
              <w:widowControl w:val="0"/>
              <w:spacing w:line="240" w:lineRule="auto"/>
              <w:rPr>
                <w:b/>
              </w:rPr>
            </w:pPr>
            <w:r>
              <w:rPr>
                <w:color w:val="FF0000"/>
              </w:rPr>
              <w:t xml:space="preserve">Result (Pass/Fail) or Degree of success (from 0 - the test does not pass - a failure is present - to 1 the test passes - no failure detected) </w:t>
            </w:r>
          </w:p>
        </w:tc>
      </w:tr>
      <w:tr w:rsidR="003D501D" w14:paraId="03FB3260" w14:textId="77777777">
        <w:trPr>
          <w:trHeight w:val="420"/>
        </w:trPr>
        <w:tc>
          <w:tcPr>
            <w:tcW w:w="12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ADF89" w14:textId="77777777" w:rsidR="003D501D" w:rsidRDefault="00FB6ED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E5DA5" w14:textId="77777777" w:rsidR="003D501D" w:rsidRDefault="00FB6ED7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Expected Result (Textual Description):</w:t>
            </w:r>
          </w:p>
        </w:tc>
      </w:tr>
      <w:tr w:rsidR="003D501D" w14:paraId="58B0F8BD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83F87" w14:textId="77777777" w:rsidR="003D501D" w:rsidRDefault="003D501D">
            <w:pPr>
              <w:widowControl w:val="0"/>
              <w:spacing w:line="240" w:lineRule="auto"/>
            </w:pPr>
          </w:p>
        </w:tc>
        <w:tc>
          <w:tcPr>
            <w:tcW w:w="1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9EFCA" w14:textId="77777777" w:rsidR="003D501D" w:rsidRDefault="00FB6ED7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Actual Result (Textual Description):</w:t>
            </w:r>
          </w:p>
        </w:tc>
      </w:tr>
      <w:tr w:rsidR="003D501D" w14:paraId="3EC8C05B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35B21" w14:textId="77777777" w:rsidR="003D501D" w:rsidRDefault="003D501D">
            <w:pPr>
              <w:widowControl w:val="0"/>
              <w:spacing w:line="240" w:lineRule="auto"/>
            </w:pPr>
          </w:p>
        </w:tc>
        <w:tc>
          <w:tcPr>
            <w:tcW w:w="1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BCD1D" w14:textId="77777777" w:rsidR="003D501D" w:rsidRDefault="00FB6ED7">
            <w:pPr>
              <w:widowControl w:val="0"/>
              <w:spacing w:line="240" w:lineRule="auto"/>
              <w:ind w:right="-380"/>
              <w:rPr>
                <w:color w:val="FF0000"/>
              </w:rPr>
            </w:pPr>
            <w:r>
              <w:rPr>
                <w:color w:val="FF0000"/>
              </w:rPr>
              <w:t>Problem Description (Textual Description):</w:t>
            </w:r>
          </w:p>
        </w:tc>
      </w:tr>
      <w:tr w:rsidR="003D501D" w14:paraId="7E53B797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2F69" w14:textId="77777777" w:rsidR="003D501D" w:rsidRDefault="003D501D">
            <w:pPr>
              <w:widowControl w:val="0"/>
              <w:spacing w:line="240" w:lineRule="auto"/>
            </w:pPr>
          </w:p>
        </w:tc>
        <w:tc>
          <w:tcPr>
            <w:tcW w:w="1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FAC82" w14:textId="77777777" w:rsidR="003D501D" w:rsidRDefault="00FB6ED7">
            <w:pPr>
              <w:rPr>
                <w:color w:val="FF0000"/>
              </w:rPr>
            </w:pPr>
            <w:r>
              <w:rPr>
                <w:color w:val="FF0000"/>
              </w:rPr>
              <w:t>Heart view Screenshot:</w:t>
            </w:r>
          </w:p>
          <w:p w14:paraId="1FD9B725" w14:textId="77777777" w:rsidR="003D501D" w:rsidRDefault="003D501D">
            <w:pPr>
              <w:rPr>
                <w:color w:val="FF0000"/>
              </w:rPr>
            </w:pPr>
          </w:p>
        </w:tc>
      </w:tr>
    </w:tbl>
    <w:p w14:paraId="6CB7220D" w14:textId="77777777" w:rsidR="003D501D" w:rsidRDefault="003D501D">
      <w:pPr>
        <w:ind w:left="-850" w:hanging="705"/>
      </w:pPr>
    </w:p>
    <w:p w14:paraId="48A232DA" w14:textId="77777777" w:rsidR="003D501D" w:rsidRDefault="003D501D">
      <w:pPr>
        <w:ind w:left="-850" w:hanging="705"/>
      </w:pPr>
    </w:p>
    <w:tbl>
      <w:tblPr>
        <w:tblStyle w:val="a1"/>
        <w:tblW w:w="13800" w:type="dxa"/>
        <w:tblInd w:w="-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2555"/>
      </w:tblGrid>
      <w:tr w:rsidR="003D501D" w14:paraId="03524790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59EDA" w14:textId="77777777" w:rsidR="003D501D" w:rsidRDefault="00FB6E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Task </w:t>
            </w:r>
          </w:p>
        </w:tc>
        <w:tc>
          <w:tcPr>
            <w:tcW w:w="1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BD9E0" w14:textId="3C1CD520" w:rsidR="003D501D" w:rsidRDefault="00CC6C0C">
            <w:pPr>
              <w:widowControl w:val="0"/>
              <w:spacing w:line="240" w:lineRule="auto"/>
              <w:rPr>
                <w:b/>
              </w:rPr>
            </w:pPr>
            <w:r>
              <w:rPr>
                <w:color w:val="FF0000"/>
              </w:rPr>
              <w:t>Result (Pass/Fail) or Degree of success (from 0 - the test does not pass - a failure is present - to 1 the test passes - no failure detected)</w:t>
            </w:r>
          </w:p>
        </w:tc>
      </w:tr>
      <w:tr w:rsidR="003D501D" w14:paraId="6D7F3F89" w14:textId="77777777">
        <w:trPr>
          <w:trHeight w:val="420"/>
        </w:trPr>
        <w:tc>
          <w:tcPr>
            <w:tcW w:w="12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02FB" w14:textId="77777777" w:rsidR="003D501D" w:rsidRDefault="00FB6ED7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F1C58" w14:textId="77777777" w:rsidR="003D501D" w:rsidRDefault="00FB6ED7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Expected Result (Textual Description):</w:t>
            </w:r>
          </w:p>
        </w:tc>
      </w:tr>
      <w:tr w:rsidR="003D501D" w14:paraId="1C4CC945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56B0C" w14:textId="77777777" w:rsidR="003D501D" w:rsidRDefault="003D501D">
            <w:pPr>
              <w:widowControl w:val="0"/>
              <w:spacing w:line="240" w:lineRule="auto"/>
            </w:pPr>
          </w:p>
        </w:tc>
        <w:tc>
          <w:tcPr>
            <w:tcW w:w="1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88400" w14:textId="77777777" w:rsidR="003D501D" w:rsidRDefault="00FB6ED7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Actual Result (Textual Description):</w:t>
            </w:r>
          </w:p>
        </w:tc>
      </w:tr>
      <w:tr w:rsidR="003D501D" w14:paraId="57831C6E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22AAA" w14:textId="77777777" w:rsidR="003D501D" w:rsidRDefault="003D501D">
            <w:pPr>
              <w:widowControl w:val="0"/>
              <w:spacing w:line="240" w:lineRule="auto"/>
            </w:pPr>
          </w:p>
        </w:tc>
        <w:tc>
          <w:tcPr>
            <w:tcW w:w="1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AA5A" w14:textId="77777777" w:rsidR="003D501D" w:rsidRDefault="00FB6ED7">
            <w:pPr>
              <w:widowControl w:val="0"/>
              <w:spacing w:line="240" w:lineRule="auto"/>
              <w:ind w:right="-380"/>
              <w:rPr>
                <w:color w:val="FF0000"/>
              </w:rPr>
            </w:pPr>
            <w:r>
              <w:rPr>
                <w:color w:val="FF0000"/>
              </w:rPr>
              <w:t>Problem Description (Textual Description):</w:t>
            </w:r>
          </w:p>
        </w:tc>
      </w:tr>
      <w:tr w:rsidR="003D501D" w14:paraId="578634BB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68AB7" w14:textId="77777777" w:rsidR="003D501D" w:rsidRDefault="003D501D">
            <w:pPr>
              <w:widowControl w:val="0"/>
              <w:spacing w:line="240" w:lineRule="auto"/>
            </w:pPr>
          </w:p>
        </w:tc>
        <w:tc>
          <w:tcPr>
            <w:tcW w:w="1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477C1" w14:textId="77777777" w:rsidR="003D501D" w:rsidRDefault="00FB6ED7">
            <w:pPr>
              <w:rPr>
                <w:color w:val="FF0000"/>
              </w:rPr>
            </w:pPr>
            <w:r>
              <w:rPr>
                <w:color w:val="FF0000"/>
              </w:rPr>
              <w:t>Heart view Screenshot:</w:t>
            </w:r>
          </w:p>
          <w:p w14:paraId="475308D2" w14:textId="77777777" w:rsidR="003D501D" w:rsidRDefault="003D501D">
            <w:pPr>
              <w:rPr>
                <w:color w:val="FF0000"/>
              </w:rPr>
            </w:pPr>
          </w:p>
        </w:tc>
      </w:tr>
    </w:tbl>
    <w:p w14:paraId="52A1DEF9" w14:textId="77777777" w:rsidR="003D501D" w:rsidRDefault="003D501D">
      <w:pPr>
        <w:ind w:left="-850" w:hanging="705"/>
      </w:pPr>
    </w:p>
    <w:p w14:paraId="26F3C5A8" w14:textId="77777777" w:rsidR="003D501D" w:rsidRDefault="003D501D">
      <w:pPr>
        <w:ind w:left="-850" w:hanging="705"/>
      </w:pPr>
    </w:p>
    <w:tbl>
      <w:tblPr>
        <w:tblStyle w:val="a2"/>
        <w:tblW w:w="13800" w:type="dxa"/>
        <w:tblInd w:w="-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2555"/>
      </w:tblGrid>
      <w:tr w:rsidR="003D501D" w14:paraId="7DFB305D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97A5" w14:textId="77777777" w:rsidR="003D501D" w:rsidRDefault="00FB6E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Task </w:t>
            </w:r>
          </w:p>
        </w:tc>
        <w:tc>
          <w:tcPr>
            <w:tcW w:w="1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7813" w14:textId="0778B0A1" w:rsidR="003D501D" w:rsidRDefault="008A3E6E">
            <w:pPr>
              <w:widowControl w:val="0"/>
              <w:spacing w:line="240" w:lineRule="auto"/>
              <w:rPr>
                <w:b/>
              </w:rPr>
            </w:pPr>
            <w:r>
              <w:rPr>
                <w:color w:val="FF0000"/>
              </w:rPr>
              <w:t>Result (Pass/Fail) or Degree of success (from 0 - the test does not pass - a failure is present - to 1 the test passes - no failure detected)</w:t>
            </w:r>
          </w:p>
        </w:tc>
      </w:tr>
      <w:tr w:rsidR="003D501D" w14:paraId="182B99AE" w14:textId="77777777">
        <w:trPr>
          <w:trHeight w:val="420"/>
        </w:trPr>
        <w:tc>
          <w:tcPr>
            <w:tcW w:w="12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B5A38" w14:textId="77777777" w:rsidR="003D501D" w:rsidRDefault="00FB6ED7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0E8B1" w14:textId="77777777" w:rsidR="003D501D" w:rsidRDefault="00FB6ED7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Expected Result (Textual Description):</w:t>
            </w:r>
          </w:p>
        </w:tc>
      </w:tr>
      <w:tr w:rsidR="003D501D" w14:paraId="33872D2C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377B5" w14:textId="77777777" w:rsidR="003D501D" w:rsidRDefault="003D501D">
            <w:pPr>
              <w:widowControl w:val="0"/>
              <w:spacing w:line="240" w:lineRule="auto"/>
            </w:pPr>
          </w:p>
        </w:tc>
        <w:tc>
          <w:tcPr>
            <w:tcW w:w="1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503F" w14:textId="77777777" w:rsidR="003D501D" w:rsidRDefault="00FB6ED7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Actual Result (Textual Description):</w:t>
            </w:r>
          </w:p>
        </w:tc>
      </w:tr>
      <w:tr w:rsidR="003D501D" w14:paraId="40C2D5F4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B1DF" w14:textId="77777777" w:rsidR="003D501D" w:rsidRDefault="003D501D">
            <w:pPr>
              <w:widowControl w:val="0"/>
              <w:spacing w:line="240" w:lineRule="auto"/>
            </w:pPr>
          </w:p>
        </w:tc>
        <w:tc>
          <w:tcPr>
            <w:tcW w:w="1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09D64" w14:textId="77777777" w:rsidR="003D501D" w:rsidRDefault="00FB6ED7">
            <w:pPr>
              <w:widowControl w:val="0"/>
              <w:spacing w:line="240" w:lineRule="auto"/>
              <w:ind w:right="-380"/>
              <w:rPr>
                <w:color w:val="FF0000"/>
              </w:rPr>
            </w:pPr>
            <w:r>
              <w:rPr>
                <w:color w:val="FF0000"/>
              </w:rPr>
              <w:t>Problem Description (Textual Description):</w:t>
            </w:r>
          </w:p>
        </w:tc>
      </w:tr>
      <w:tr w:rsidR="003D501D" w14:paraId="3ACF536B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6B634" w14:textId="77777777" w:rsidR="003D501D" w:rsidRDefault="003D501D">
            <w:pPr>
              <w:widowControl w:val="0"/>
              <w:spacing w:line="240" w:lineRule="auto"/>
            </w:pPr>
          </w:p>
        </w:tc>
        <w:tc>
          <w:tcPr>
            <w:tcW w:w="1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8A415" w14:textId="77777777" w:rsidR="003D501D" w:rsidRDefault="00FB6ED7">
            <w:pPr>
              <w:rPr>
                <w:color w:val="FF0000"/>
              </w:rPr>
            </w:pPr>
            <w:r>
              <w:rPr>
                <w:color w:val="FF0000"/>
              </w:rPr>
              <w:t>Heart view Screenshot:</w:t>
            </w:r>
          </w:p>
          <w:p w14:paraId="371BA680" w14:textId="77777777" w:rsidR="003D501D" w:rsidRDefault="003D501D">
            <w:pPr>
              <w:rPr>
                <w:color w:val="FF0000"/>
              </w:rPr>
            </w:pPr>
          </w:p>
        </w:tc>
      </w:tr>
    </w:tbl>
    <w:p w14:paraId="3EBFFE52" w14:textId="77777777" w:rsidR="003D501D" w:rsidRDefault="003D501D">
      <w:pPr>
        <w:ind w:left="-850" w:hanging="705"/>
      </w:pPr>
    </w:p>
    <w:p w14:paraId="668C7072" w14:textId="77777777" w:rsidR="003D501D" w:rsidRDefault="003D501D">
      <w:pPr>
        <w:ind w:left="-850" w:hanging="705"/>
      </w:pPr>
    </w:p>
    <w:tbl>
      <w:tblPr>
        <w:tblStyle w:val="a3"/>
        <w:tblW w:w="13800" w:type="dxa"/>
        <w:tblInd w:w="-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2555"/>
      </w:tblGrid>
      <w:tr w:rsidR="003D501D" w14:paraId="51449632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2AB64" w14:textId="77777777" w:rsidR="003D501D" w:rsidRDefault="00FB6E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Task </w:t>
            </w:r>
          </w:p>
        </w:tc>
        <w:tc>
          <w:tcPr>
            <w:tcW w:w="1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5FD56" w14:textId="77777777" w:rsidR="003D501D" w:rsidRDefault="00FB6ED7">
            <w:pPr>
              <w:widowControl w:val="0"/>
              <w:spacing w:line="240" w:lineRule="auto"/>
              <w:rPr>
                <w:b/>
              </w:rPr>
            </w:pPr>
            <w:r>
              <w:rPr>
                <w:color w:val="FF0000"/>
              </w:rPr>
              <w:t xml:space="preserve">Result (Pass/Fail) or Degree of success (from 0 - problems are detected - to 1 - no problems detected) </w:t>
            </w:r>
          </w:p>
        </w:tc>
      </w:tr>
      <w:tr w:rsidR="003D501D" w14:paraId="32617706" w14:textId="77777777">
        <w:trPr>
          <w:trHeight w:val="420"/>
        </w:trPr>
        <w:tc>
          <w:tcPr>
            <w:tcW w:w="12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2E0B8" w14:textId="77777777" w:rsidR="003D501D" w:rsidRDefault="00FB6ED7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3C38A" w14:textId="77777777" w:rsidR="003D501D" w:rsidRDefault="00FB6ED7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Expected Result (Textual Description):</w:t>
            </w:r>
          </w:p>
        </w:tc>
      </w:tr>
      <w:tr w:rsidR="003D501D" w14:paraId="7A322F8C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FFE9D" w14:textId="77777777" w:rsidR="003D501D" w:rsidRDefault="003D501D">
            <w:pPr>
              <w:widowControl w:val="0"/>
              <w:spacing w:line="240" w:lineRule="auto"/>
            </w:pPr>
          </w:p>
        </w:tc>
        <w:tc>
          <w:tcPr>
            <w:tcW w:w="1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7BA48" w14:textId="77777777" w:rsidR="003D501D" w:rsidRDefault="00FB6ED7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Actual Result (Textual Description):</w:t>
            </w:r>
          </w:p>
        </w:tc>
      </w:tr>
      <w:tr w:rsidR="003D501D" w14:paraId="4CE19038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7146E" w14:textId="77777777" w:rsidR="003D501D" w:rsidRDefault="003D501D">
            <w:pPr>
              <w:widowControl w:val="0"/>
              <w:spacing w:line="240" w:lineRule="auto"/>
            </w:pPr>
          </w:p>
        </w:tc>
        <w:tc>
          <w:tcPr>
            <w:tcW w:w="1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A27F" w14:textId="77777777" w:rsidR="003D501D" w:rsidRDefault="00FB6ED7">
            <w:pPr>
              <w:widowControl w:val="0"/>
              <w:spacing w:line="240" w:lineRule="auto"/>
              <w:ind w:right="-380"/>
              <w:rPr>
                <w:color w:val="FF0000"/>
              </w:rPr>
            </w:pPr>
            <w:r>
              <w:rPr>
                <w:color w:val="FF0000"/>
              </w:rPr>
              <w:t>Problem Description (Textual Description):</w:t>
            </w:r>
          </w:p>
        </w:tc>
      </w:tr>
      <w:tr w:rsidR="003D501D" w14:paraId="04950C4F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68306" w14:textId="77777777" w:rsidR="003D501D" w:rsidRDefault="003D501D">
            <w:pPr>
              <w:widowControl w:val="0"/>
              <w:spacing w:line="240" w:lineRule="auto"/>
            </w:pPr>
          </w:p>
        </w:tc>
        <w:tc>
          <w:tcPr>
            <w:tcW w:w="1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2603" w14:textId="77777777" w:rsidR="003D501D" w:rsidRDefault="00FB6ED7">
            <w:pPr>
              <w:rPr>
                <w:color w:val="FF0000"/>
              </w:rPr>
            </w:pPr>
            <w:r>
              <w:rPr>
                <w:color w:val="FF0000"/>
              </w:rPr>
              <w:t>Heart view Screenshot:</w:t>
            </w:r>
          </w:p>
          <w:p w14:paraId="52684111" w14:textId="77777777" w:rsidR="003D501D" w:rsidRDefault="003D501D">
            <w:pPr>
              <w:rPr>
                <w:color w:val="FF0000"/>
              </w:rPr>
            </w:pPr>
          </w:p>
        </w:tc>
      </w:tr>
    </w:tbl>
    <w:p w14:paraId="6505F216" w14:textId="77777777" w:rsidR="003D501D" w:rsidRDefault="003D501D">
      <w:pPr>
        <w:ind w:left="-850" w:hanging="705"/>
      </w:pPr>
    </w:p>
    <w:p w14:paraId="30252975" w14:textId="77777777" w:rsidR="003D501D" w:rsidRDefault="003D501D">
      <w:pPr>
        <w:ind w:left="-850" w:hanging="705"/>
      </w:pPr>
    </w:p>
    <w:tbl>
      <w:tblPr>
        <w:tblStyle w:val="a4"/>
        <w:tblW w:w="13800" w:type="dxa"/>
        <w:tblInd w:w="-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2555"/>
      </w:tblGrid>
      <w:tr w:rsidR="003D501D" w14:paraId="2BC7181C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443D3" w14:textId="77777777" w:rsidR="003D501D" w:rsidRDefault="00FB6E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Task </w:t>
            </w:r>
          </w:p>
        </w:tc>
        <w:tc>
          <w:tcPr>
            <w:tcW w:w="1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AB2B8" w14:textId="77777777" w:rsidR="003D501D" w:rsidRDefault="00FB6ED7">
            <w:pPr>
              <w:widowControl w:val="0"/>
              <w:spacing w:line="240" w:lineRule="auto"/>
              <w:rPr>
                <w:b/>
              </w:rPr>
            </w:pPr>
            <w:r>
              <w:rPr>
                <w:color w:val="FF0000"/>
              </w:rPr>
              <w:t xml:space="preserve">Result (Pass/Fail) or Degree of success (from 0 - problems are detected - to 1 - no problems detected) </w:t>
            </w:r>
          </w:p>
        </w:tc>
      </w:tr>
      <w:tr w:rsidR="003D501D" w14:paraId="5FB058DE" w14:textId="77777777">
        <w:trPr>
          <w:trHeight w:val="420"/>
        </w:trPr>
        <w:tc>
          <w:tcPr>
            <w:tcW w:w="12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4A6CB" w14:textId="77777777" w:rsidR="003D501D" w:rsidRDefault="00FB6ED7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F6B33" w14:textId="77777777" w:rsidR="003D501D" w:rsidRDefault="00FB6ED7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Expected Result (Textual Description):</w:t>
            </w:r>
          </w:p>
        </w:tc>
      </w:tr>
      <w:tr w:rsidR="003D501D" w14:paraId="1427B246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E3895" w14:textId="77777777" w:rsidR="003D501D" w:rsidRDefault="003D501D">
            <w:pPr>
              <w:widowControl w:val="0"/>
              <w:spacing w:line="240" w:lineRule="auto"/>
            </w:pPr>
          </w:p>
        </w:tc>
        <w:tc>
          <w:tcPr>
            <w:tcW w:w="1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D703D" w14:textId="77777777" w:rsidR="003D501D" w:rsidRDefault="00FB6ED7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Actual Result (Textual Description):</w:t>
            </w:r>
          </w:p>
        </w:tc>
      </w:tr>
      <w:tr w:rsidR="003D501D" w14:paraId="60E17D28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EE04D" w14:textId="77777777" w:rsidR="003D501D" w:rsidRDefault="003D501D">
            <w:pPr>
              <w:widowControl w:val="0"/>
              <w:spacing w:line="240" w:lineRule="auto"/>
            </w:pPr>
          </w:p>
        </w:tc>
        <w:tc>
          <w:tcPr>
            <w:tcW w:w="1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FBEA4" w14:textId="77777777" w:rsidR="003D501D" w:rsidRDefault="00FB6ED7">
            <w:pPr>
              <w:widowControl w:val="0"/>
              <w:spacing w:line="240" w:lineRule="auto"/>
              <w:ind w:right="-380"/>
              <w:rPr>
                <w:color w:val="FF0000"/>
              </w:rPr>
            </w:pPr>
            <w:r>
              <w:rPr>
                <w:color w:val="FF0000"/>
              </w:rPr>
              <w:t>Problem Description (Textual Description):</w:t>
            </w:r>
          </w:p>
        </w:tc>
      </w:tr>
      <w:tr w:rsidR="003D501D" w14:paraId="7660F405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B50BB" w14:textId="77777777" w:rsidR="003D501D" w:rsidRDefault="003D501D">
            <w:pPr>
              <w:widowControl w:val="0"/>
              <w:spacing w:line="240" w:lineRule="auto"/>
            </w:pPr>
          </w:p>
        </w:tc>
        <w:tc>
          <w:tcPr>
            <w:tcW w:w="1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4F0AD" w14:textId="77777777" w:rsidR="003D501D" w:rsidRDefault="00FB6ED7">
            <w:pPr>
              <w:rPr>
                <w:color w:val="FF0000"/>
              </w:rPr>
            </w:pPr>
            <w:r>
              <w:rPr>
                <w:color w:val="FF0000"/>
              </w:rPr>
              <w:t>Heart view Screenshot:</w:t>
            </w:r>
          </w:p>
          <w:p w14:paraId="2EB1CF0D" w14:textId="77777777" w:rsidR="003D501D" w:rsidRDefault="003D501D">
            <w:pPr>
              <w:rPr>
                <w:color w:val="FF0000"/>
              </w:rPr>
            </w:pPr>
          </w:p>
        </w:tc>
      </w:tr>
    </w:tbl>
    <w:p w14:paraId="007E5CE8" w14:textId="77777777" w:rsidR="003D501D" w:rsidRDefault="003D501D">
      <w:pPr>
        <w:ind w:left="-850" w:hanging="705"/>
      </w:pPr>
    </w:p>
    <w:p w14:paraId="0ABED1C7" w14:textId="77777777" w:rsidR="003D501D" w:rsidRDefault="003D501D">
      <w:pPr>
        <w:ind w:left="-850" w:hanging="705"/>
      </w:pPr>
    </w:p>
    <w:tbl>
      <w:tblPr>
        <w:tblStyle w:val="a5"/>
        <w:tblW w:w="13800" w:type="dxa"/>
        <w:tblInd w:w="-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2555"/>
      </w:tblGrid>
      <w:tr w:rsidR="003D501D" w14:paraId="68EB49E9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7A30" w14:textId="77777777" w:rsidR="003D501D" w:rsidRDefault="00FB6E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Task </w:t>
            </w:r>
          </w:p>
        </w:tc>
        <w:tc>
          <w:tcPr>
            <w:tcW w:w="1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65FF1" w14:textId="77777777" w:rsidR="003D501D" w:rsidRDefault="00FB6ED7">
            <w:pPr>
              <w:widowControl w:val="0"/>
              <w:spacing w:line="240" w:lineRule="auto"/>
              <w:rPr>
                <w:b/>
              </w:rPr>
            </w:pPr>
            <w:r>
              <w:rPr>
                <w:color w:val="FF0000"/>
              </w:rPr>
              <w:t xml:space="preserve">Result (Pass/Fail) or Degree of success (from 0 - problems are detected - to 1 - no problems detected) </w:t>
            </w:r>
          </w:p>
        </w:tc>
      </w:tr>
      <w:tr w:rsidR="003D501D" w14:paraId="14F20C5E" w14:textId="77777777">
        <w:trPr>
          <w:trHeight w:val="420"/>
        </w:trPr>
        <w:tc>
          <w:tcPr>
            <w:tcW w:w="12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F53AD" w14:textId="77777777" w:rsidR="003D501D" w:rsidRDefault="00FB6ED7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25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9DA22" w14:textId="77777777" w:rsidR="003D501D" w:rsidRDefault="00FB6ED7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Errors: </w:t>
            </w:r>
          </w:p>
        </w:tc>
      </w:tr>
      <w:tr w:rsidR="003D501D" w14:paraId="72C59813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1269A" w14:textId="77777777" w:rsidR="003D501D" w:rsidRDefault="003D501D">
            <w:pPr>
              <w:widowControl w:val="0"/>
              <w:spacing w:line="240" w:lineRule="auto"/>
            </w:pPr>
          </w:p>
        </w:tc>
        <w:tc>
          <w:tcPr>
            <w:tcW w:w="125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29B1F" w14:textId="77777777" w:rsidR="003D501D" w:rsidRDefault="003D501D">
            <w:pPr>
              <w:widowControl w:val="0"/>
              <w:spacing w:line="240" w:lineRule="auto"/>
            </w:pPr>
          </w:p>
        </w:tc>
      </w:tr>
      <w:tr w:rsidR="003D501D" w14:paraId="6A918FC8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80A5D" w14:textId="77777777" w:rsidR="003D501D" w:rsidRDefault="003D501D">
            <w:pPr>
              <w:widowControl w:val="0"/>
              <w:spacing w:line="240" w:lineRule="auto"/>
            </w:pPr>
          </w:p>
        </w:tc>
        <w:tc>
          <w:tcPr>
            <w:tcW w:w="125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5632" w14:textId="77777777" w:rsidR="003D501D" w:rsidRDefault="003D501D">
            <w:pPr>
              <w:widowControl w:val="0"/>
              <w:spacing w:line="240" w:lineRule="auto"/>
              <w:ind w:right="-380"/>
            </w:pPr>
          </w:p>
        </w:tc>
      </w:tr>
      <w:tr w:rsidR="003D501D" w14:paraId="670A18A0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5E0C4" w14:textId="77777777" w:rsidR="003D501D" w:rsidRDefault="003D501D">
            <w:pPr>
              <w:widowControl w:val="0"/>
              <w:spacing w:line="240" w:lineRule="auto"/>
            </w:pPr>
          </w:p>
        </w:tc>
        <w:tc>
          <w:tcPr>
            <w:tcW w:w="1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CBBBC" w14:textId="77777777" w:rsidR="003D501D" w:rsidRDefault="00FB6ED7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Stateflow</w:t>
            </w:r>
            <w:proofErr w:type="spellEnd"/>
            <w:r>
              <w:rPr>
                <w:color w:val="FF0000"/>
              </w:rPr>
              <w:t xml:space="preserve"> Screenshot:</w:t>
            </w:r>
          </w:p>
          <w:p w14:paraId="454AF0F1" w14:textId="77777777" w:rsidR="003D501D" w:rsidRDefault="003D501D">
            <w:pPr>
              <w:rPr>
                <w:color w:val="FF0000"/>
              </w:rPr>
            </w:pPr>
          </w:p>
        </w:tc>
      </w:tr>
    </w:tbl>
    <w:p w14:paraId="095FB27B" w14:textId="77777777" w:rsidR="003D501D" w:rsidRDefault="003D501D">
      <w:pPr>
        <w:ind w:left="-850" w:hanging="705"/>
      </w:pPr>
    </w:p>
    <w:p w14:paraId="374ED1EE" w14:textId="77777777" w:rsidR="003D501D" w:rsidRDefault="003D501D">
      <w:pPr>
        <w:ind w:left="-850" w:hanging="705"/>
      </w:pPr>
    </w:p>
    <w:tbl>
      <w:tblPr>
        <w:tblStyle w:val="a6"/>
        <w:tblW w:w="13800" w:type="dxa"/>
        <w:tblInd w:w="-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2555"/>
      </w:tblGrid>
      <w:tr w:rsidR="003D501D" w14:paraId="29F66004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8689B" w14:textId="77777777" w:rsidR="003D501D" w:rsidRDefault="00FB6E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Task </w:t>
            </w:r>
          </w:p>
        </w:tc>
        <w:tc>
          <w:tcPr>
            <w:tcW w:w="1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1F7A6" w14:textId="77777777" w:rsidR="003D501D" w:rsidRDefault="00FB6ED7">
            <w:pPr>
              <w:widowControl w:val="0"/>
              <w:spacing w:line="240" w:lineRule="auto"/>
              <w:rPr>
                <w:b/>
              </w:rPr>
            </w:pPr>
            <w:r>
              <w:rPr>
                <w:color w:val="FF0000"/>
              </w:rPr>
              <w:t xml:space="preserve">Result (Pass/Fail) or Degree of success (from 0 - problems are detected - to 1 - no problems detected) </w:t>
            </w:r>
          </w:p>
        </w:tc>
      </w:tr>
      <w:tr w:rsidR="003D501D" w14:paraId="5AF11437" w14:textId="77777777">
        <w:trPr>
          <w:trHeight w:val="420"/>
        </w:trPr>
        <w:tc>
          <w:tcPr>
            <w:tcW w:w="12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4295" w14:textId="77777777" w:rsidR="003D501D" w:rsidRDefault="00FB6ED7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25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D32C1" w14:textId="77777777" w:rsidR="003D501D" w:rsidRDefault="00FB6ED7">
            <w:pPr>
              <w:widowControl w:val="0"/>
              <w:spacing w:line="240" w:lineRule="auto"/>
              <w:ind w:right="-380"/>
              <w:rPr>
                <w:color w:val="FF0000"/>
              </w:rPr>
            </w:pPr>
            <w:r>
              <w:rPr>
                <w:color w:val="FF0000"/>
              </w:rPr>
              <w:t>The logic and the hardware management are handled in different Simulink Subsystems? Comments</w:t>
            </w:r>
          </w:p>
        </w:tc>
      </w:tr>
      <w:tr w:rsidR="003D501D" w14:paraId="4ABC2D94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176B7" w14:textId="77777777" w:rsidR="003D501D" w:rsidRDefault="003D501D">
            <w:pPr>
              <w:widowControl w:val="0"/>
              <w:spacing w:line="240" w:lineRule="auto"/>
            </w:pPr>
          </w:p>
        </w:tc>
        <w:tc>
          <w:tcPr>
            <w:tcW w:w="125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44A88" w14:textId="77777777" w:rsidR="003D501D" w:rsidRDefault="003D501D">
            <w:pPr>
              <w:widowControl w:val="0"/>
              <w:spacing w:line="240" w:lineRule="auto"/>
            </w:pPr>
          </w:p>
        </w:tc>
      </w:tr>
      <w:tr w:rsidR="003D501D" w14:paraId="209C5209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D6F5E" w14:textId="77777777" w:rsidR="003D501D" w:rsidRDefault="003D501D">
            <w:pPr>
              <w:widowControl w:val="0"/>
              <w:spacing w:line="240" w:lineRule="auto"/>
            </w:pPr>
          </w:p>
        </w:tc>
        <w:tc>
          <w:tcPr>
            <w:tcW w:w="125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63281" w14:textId="77777777" w:rsidR="003D501D" w:rsidRDefault="003D501D">
            <w:pPr>
              <w:widowControl w:val="0"/>
              <w:spacing w:line="240" w:lineRule="auto"/>
              <w:ind w:right="-380"/>
            </w:pPr>
          </w:p>
        </w:tc>
      </w:tr>
      <w:tr w:rsidR="003D501D" w14:paraId="2A3E45D0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3EE93" w14:textId="77777777" w:rsidR="003D501D" w:rsidRDefault="003D501D">
            <w:pPr>
              <w:widowControl w:val="0"/>
              <w:spacing w:line="240" w:lineRule="auto"/>
            </w:pPr>
          </w:p>
        </w:tc>
        <w:tc>
          <w:tcPr>
            <w:tcW w:w="1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445EF" w14:textId="77777777" w:rsidR="003D501D" w:rsidRDefault="00FB6ED7">
            <w:pPr>
              <w:rPr>
                <w:color w:val="FF0000"/>
              </w:rPr>
            </w:pPr>
            <w:r>
              <w:rPr>
                <w:color w:val="FF0000"/>
              </w:rPr>
              <w:t>Screenshot of the model containing the subsystems</w:t>
            </w:r>
          </w:p>
          <w:p w14:paraId="055BB513" w14:textId="77777777" w:rsidR="003D501D" w:rsidRDefault="003D501D">
            <w:pPr>
              <w:rPr>
                <w:color w:val="FF0000"/>
              </w:rPr>
            </w:pPr>
          </w:p>
        </w:tc>
      </w:tr>
    </w:tbl>
    <w:p w14:paraId="320900F9" w14:textId="77777777" w:rsidR="003D501D" w:rsidRDefault="003D501D">
      <w:pPr>
        <w:ind w:left="-850" w:hanging="705"/>
      </w:pPr>
    </w:p>
    <w:p w14:paraId="1E772414" w14:textId="77777777" w:rsidR="003D501D" w:rsidRDefault="003D501D">
      <w:pPr>
        <w:ind w:left="-850" w:hanging="705"/>
      </w:pPr>
    </w:p>
    <w:tbl>
      <w:tblPr>
        <w:tblStyle w:val="a7"/>
        <w:tblW w:w="13800" w:type="dxa"/>
        <w:tblInd w:w="-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2555"/>
      </w:tblGrid>
      <w:tr w:rsidR="003D501D" w14:paraId="62726E41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FE204" w14:textId="77777777" w:rsidR="003D501D" w:rsidRDefault="00FB6E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Task </w:t>
            </w:r>
          </w:p>
        </w:tc>
        <w:tc>
          <w:tcPr>
            <w:tcW w:w="1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E89A0" w14:textId="77777777" w:rsidR="003D501D" w:rsidRDefault="00FB6ED7">
            <w:pPr>
              <w:widowControl w:val="0"/>
              <w:spacing w:line="240" w:lineRule="auto"/>
              <w:rPr>
                <w:b/>
              </w:rPr>
            </w:pPr>
            <w:r>
              <w:rPr>
                <w:color w:val="FF0000"/>
              </w:rPr>
              <w:t xml:space="preserve">Result (Pass/Fail) or Degree of success (from 0 - problems are detected - to 1 - no problems detected) </w:t>
            </w:r>
          </w:p>
        </w:tc>
      </w:tr>
      <w:tr w:rsidR="003D501D" w14:paraId="19959CDA" w14:textId="77777777">
        <w:trPr>
          <w:trHeight w:val="420"/>
        </w:trPr>
        <w:tc>
          <w:tcPr>
            <w:tcW w:w="12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C971E" w14:textId="77777777" w:rsidR="003D501D" w:rsidRDefault="00FB6ED7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125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E3C22" w14:textId="77777777" w:rsidR="003D501D" w:rsidRDefault="00FB6ED7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Errors (e.g., parameters that were not considered).  </w:t>
            </w:r>
          </w:p>
        </w:tc>
      </w:tr>
      <w:tr w:rsidR="003D501D" w14:paraId="256BD054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F0906" w14:textId="77777777" w:rsidR="003D501D" w:rsidRDefault="003D501D">
            <w:pPr>
              <w:widowControl w:val="0"/>
              <w:spacing w:line="240" w:lineRule="auto"/>
            </w:pPr>
          </w:p>
        </w:tc>
        <w:tc>
          <w:tcPr>
            <w:tcW w:w="125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9FD01" w14:textId="77777777" w:rsidR="003D501D" w:rsidRDefault="003D501D">
            <w:pPr>
              <w:widowControl w:val="0"/>
              <w:spacing w:line="240" w:lineRule="auto"/>
            </w:pPr>
          </w:p>
        </w:tc>
      </w:tr>
      <w:tr w:rsidR="003D501D" w14:paraId="3E5D664C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3EC80" w14:textId="77777777" w:rsidR="003D501D" w:rsidRDefault="003D501D">
            <w:pPr>
              <w:widowControl w:val="0"/>
              <w:spacing w:line="240" w:lineRule="auto"/>
            </w:pPr>
          </w:p>
        </w:tc>
        <w:tc>
          <w:tcPr>
            <w:tcW w:w="125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4B700" w14:textId="77777777" w:rsidR="003D501D" w:rsidRDefault="003D501D">
            <w:pPr>
              <w:widowControl w:val="0"/>
              <w:spacing w:line="240" w:lineRule="auto"/>
              <w:ind w:right="-380"/>
            </w:pPr>
          </w:p>
        </w:tc>
      </w:tr>
      <w:tr w:rsidR="003D501D" w14:paraId="4E6D1833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A4FA6" w14:textId="77777777" w:rsidR="003D501D" w:rsidRDefault="003D501D">
            <w:pPr>
              <w:widowControl w:val="0"/>
              <w:spacing w:line="240" w:lineRule="auto"/>
            </w:pPr>
          </w:p>
        </w:tc>
        <w:tc>
          <w:tcPr>
            <w:tcW w:w="1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E4536" w14:textId="77777777" w:rsidR="003D501D" w:rsidRDefault="00FB6ED7">
            <w:pPr>
              <w:rPr>
                <w:color w:val="FF0000"/>
              </w:rPr>
            </w:pPr>
            <w:r>
              <w:rPr>
                <w:color w:val="FF0000"/>
              </w:rPr>
              <w:t>Screenshot of an example of parameters that were considered or are not supported:</w:t>
            </w:r>
          </w:p>
          <w:p w14:paraId="79F1DB0A" w14:textId="77777777" w:rsidR="003D501D" w:rsidRDefault="003D501D">
            <w:pPr>
              <w:rPr>
                <w:color w:val="FF0000"/>
              </w:rPr>
            </w:pPr>
          </w:p>
        </w:tc>
      </w:tr>
    </w:tbl>
    <w:p w14:paraId="4A46493F" w14:textId="77777777" w:rsidR="003D501D" w:rsidRDefault="003D501D">
      <w:pPr>
        <w:ind w:left="-850" w:hanging="705"/>
      </w:pPr>
    </w:p>
    <w:p w14:paraId="0574E53C" w14:textId="77777777" w:rsidR="003D501D" w:rsidRDefault="003D501D">
      <w:pPr>
        <w:ind w:left="-850" w:hanging="705"/>
      </w:pPr>
    </w:p>
    <w:tbl>
      <w:tblPr>
        <w:tblStyle w:val="a8"/>
        <w:tblW w:w="13800" w:type="dxa"/>
        <w:tblInd w:w="-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2555"/>
      </w:tblGrid>
      <w:tr w:rsidR="003D501D" w14:paraId="549A846D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ADF1F" w14:textId="77777777" w:rsidR="003D501D" w:rsidRDefault="00FB6ED7">
            <w:pPr>
              <w:widowControl w:val="0"/>
              <w:spacing w:line="240" w:lineRule="auto"/>
            </w:pPr>
            <w:r>
              <w:rPr>
                <w:b/>
              </w:rPr>
              <w:t>Task</w:t>
            </w:r>
            <w:r>
              <w:t xml:space="preserve"> </w:t>
            </w:r>
          </w:p>
        </w:tc>
        <w:tc>
          <w:tcPr>
            <w:tcW w:w="1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EAE89" w14:textId="77777777" w:rsidR="003D501D" w:rsidRDefault="00FB6ED7">
            <w:pPr>
              <w:widowControl w:val="0"/>
              <w:spacing w:line="240" w:lineRule="auto"/>
              <w:rPr>
                <w:b/>
              </w:rPr>
            </w:pPr>
            <w:r>
              <w:rPr>
                <w:color w:val="FF0000"/>
              </w:rPr>
              <w:t xml:space="preserve">Result (Pass/Fail) or Degree of success (from 0 - problems are detected - to 1 - no problems detected) </w:t>
            </w:r>
          </w:p>
        </w:tc>
      </w:tr>
      <w:tr w:rsidR="003D501D" w14:paraId="3CE7DDBD" w14:textId="77777777">
        <w:trPr>
          <w:trHeight w:val="420"/>
        </w:trPr>
        <w:tc>
          <w:tcPr>
            <w:tcW w:w="12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2E73" w14:textId="77777777" w:rsidR="003D501D" w:rsidRDefault="00FB6ED7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125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DDE59" w14:textId="77777777" w:rsidR="003D501D" w:rsidRDefault="00FB6ED7">
            <w:pPr>
              <w:widowControl w:val="0"/>
              <w:spacing w:line="240" w:lineRule="auto"/>
              <w:ind w:right="-380"/>
              <w:rPr>
                <w:color w:val="FF0000"/>
              </w:rPr>
            </w:pPr>
            <w:r>
              <w:rPr>
                <w:color w:val="FF0000"/>
              </w:rPr>
              <w:t>Comments:</w:t>
            </w:r>
          </w:p>
        </w:tc>
      </w:tr>
      <w:tr w:rsidR="003D501D" w14:paraId="09666EF1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27A99" w14:textId="77777777" w:rsidR="003D501D" w:rsidRDefault="003D501D">
            <w:pPr>
              <w:widowControl w:val="0"/>
              <w:spacing w:line="240" w:lineRule="auto"/>
            </w:pPr>
          </w:p>
        </w:tc>
        <w:tc>
          <w:tcPr>
            <w:tcW w:w="125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5F860" w14:textId="77777777" w:rsidR="003D501D" w:rsidRDefault="003D501D">
            <w:pPr>
              <w:widowControl w:val="0"/>
              <w:spacing w:line="240" w:lineRule="auto"/>
            </w:pPr>
          </w:p>
        </w:tc>
      </w:tr>
      <w:tr w:rsidR="003D501D" w14:paraId="4ECCEC08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AD4F7" w14:textId="77777777" w:rsidR="003D501D" w:rsidRDefault="003D501D">
            <w:pPr>
              <w:widowControl w:val="0"/>
              <w:spacing w:line="240" w:lineRule="auto"/>
            </w:pPr>
          </w:p>
        </w:tc>
        <w:tc>
          <w:tcPr>
            <w:tcW w:w="125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8D129" w14:textId="77777777" w:rsidR="003D501D" w:rsidRDefault="003D501D">
            <w:pPr>
              <w:widowControl w:val="0"/>
              <w:spacing w:line="240" w:lineRule="auto"/>
              <w:ind w:right="-380"/>
            </w:pPr>
          </w:p>
        </w:tc>
      </w:tr>
      <w:tr w:rsidR="003D501D" w14:paraId="787CC4A8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7DC74" w14:textId="77777777" w:rsidR="003D501D" w:rsidRDefault="003D501D">
            <w:pPr>
              <w:widowControl w:val="0"/>
              <w:spacing w:line="240" w:lineRule="auto"/>
            </w:pPr>
          </w:p>
        </w:tc>
        <w:tc>
          <w:tcPr>
            <w:tcW w:w="1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1170C" w14:textId="77777777" w:rsidR="003D501D" w:rsidRDefault="00FB6ED7">
            <w:pPr>
              <w:rPr>
                <w:color w:val="FF0000"/>
              </w:rPr>
            </w:pPr>
            <w:r>
              <w:rPr>
                <w:color w:val="FF0000"/>
              </w:rPr>
              <w:t>Screenshot of comments within the model:</w:t>
            </w:r>
          </w:p>
          <w:p w14:paraId="217DF716" w14:textId="77777777" w:rsidR="003D501D" w:rsidRDefault="003D501D">
            <w:pPr>
              <w:rPr>
                <w:color w:val="FF0000"/>
              </w:rPr>
            </w:pPr>
          </w:p>
        </w:tc>
      </w:tr>
    </w:tbl>
    <w:p w14:paraId="65914DAD" w14:textId="77777777" w:rsidR="003D501D" w:rsidRDefault="003D501D">
      <w:pPr>
        <w:ind w:left="-850" w:hanging="705"/>
      </w:pPr>
    </w:p>
    <w:p w14:paraId="125DCE60" w14:textId="77777777" w:rsidR="003D501D" w:rsidRDefault="003D501D">
      <w:pPr>
        <w:ind w:left="-850" w:hanging="705"/>
      </w:pPr>
    </w:p>
    <w:tbl>
      <w:tblPr>
        <w:tblStyle w:val="a9"/>
        <w:tblW w:w="13800" w:type="dxa"/>
        <w:tblInd w:w="-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2555"/>
      </w:tblGrid>
      <w:tr w:rsidR="003D501D" w14:paraId="3440E1C8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2FB43" w14:textId="77777777" w:rsidR="003D501D" w:rsidRDefault="00FB6E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Task </w:t>
            </w:r>
          </w:p>
        </w:tc>
        <w:tc>
          <w:tcPr>
            <w:tcW w:w="1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10A1" w14:textId="77777777" w:rsidR="003D501D" w:rsidRDefault="00FB6ED7">
            <w:pPr>
              <w:widowControl w:val="0"/>
              <w:spacing w:line="240" w:lineRule="auto"/>
              <w:rPr>
                <w:b/>
              </w:rPr>
            </w:pPr>
            <w:r>
              <w:rPr>
                <w:color w:val="FF0000"/>
              </w:rPr>
              <w:t xml:space="preserve">Result (Pass/Fail) or Degree of success (from 0 - problems are detected - to 1 - no problems detected) </w:t>
            </w:r>
          </w:p>
        </w:tc>
      </w:tr>
      <w:tr w:rsidR="003D501D" w14:paraId="350CDEB5" w14:textId="77777777">
        <w:trPr>
          <w:trHeight w:val="420"/>
        </w:trPr>
        <w:tc>
          <w:tcPr>
            <w:tcW w:w="12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281B6" w14:textId="77777777" w:rsidR="003D501D" w:rsidRDefault="00FB6ED7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125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6E49B" w14:textId="77777777" w:rsidR="003D501D" w:rsidRDefault="00FB6ED7">
            <w:pPr>
              <w:widowControl w:val="0"/>
              <w:spacing w:line="240" w:lineRule="auto"/>
              <w:ind w:right="-380"/>
              <w:rPr>
                <w:color w:val="FF0000"/>
              </w:rPr>
            </w:pPr>
            <w:r>
              <w:rPr>
                <w:color w:val="FF0000"/>
              </w:rPr>
              <w:t>Assessment</w:t>
            </w:r>
          </w:p>
        </w:tc>
      </w:tr>
      <w:tr w:rsidR="003D501D" w14:paraId="748DFACA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89BC5" w14:textId="77777777" w:rsidR="003D501D" w:rsidRDefault="003D501D">
            <w:pPr>
              <w:widowControl w:val="0"/>
              <w:spacing w:line="240" w:lineRule="auto"/>
            </w:pPr>
          </w:p>
        </w:tc>
        <w:tc>
          <w:tcPr>
            <w:tcW w:w="125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CC27D" w14:textId="77777777" w:rsidR="003D501D" w:rsidRDefault="003D501D">
            <w:pPr>
              <w:widowControl w:val="0"/>
              <w:spacing w:line="240" w:lineRule="auto"/>
            </w:pPr>
          </w:p>
        </w:tc>
      </w:tr>
      <w:tr w:rsidR="003D501D" w14:paraId="263EE05E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B1F3B" w14:textId="77777777" w:rsidR="003D501D" w:rsidRDefault="003D501D">
            <w:pPr>
              <w:widowControl w:val="0"/>
              <w:spacing w:line="240" w:lineRule="auto"/>
            </w:pPr>
          </w:p>
        </w:tc>
        <w:tc>
          <w:tcPr>
            <w:tcW w:w="125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9DA0C" w14:textId="77777777" w:rsidR="003D501D" w:rsidRDefault="003D501D">
            <w:pPr>
              <w:widowControl w:val="0"/>
              <w:spacing w:line="240" w:lineRule="auto"/>
              <w:ind w:right="-380"/>
            </w:pPr>
          </w:p>
        </w:tc>
      </w:tr>
      <w:tr w:rsidR="003D501D" w14:paraId="5CFB088E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2401A" w14:textId="77777777" w:rsidR="003D501D" w:rsidRDefault="003D501D">
            <w:pPr>
              <w:widowControl w:val="0"/>
              <w:spacing w:line="240" w:lineRule="auto"/>
            </w:pPr>
          </w:p>
        </w:tc>
        <w:tc>
          <w:tcPr>
            <w:tcW w:w="1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20A01" w14:textId="77777777" w:rsidR="003D501D" w:rsidRDefault="00FB6ED7">
            <w:pPr>
              <w:rPr>
                <w:color w:val="FF0000"/>
              </w:rPr>
            </w:pPr>
            <w:r>
              <w:rPr>
                <w:color w:val="FF0000"/>
              </w:rPr>
              <w:t>Screenshot of login/registration:</w:t>
            </w:r>
          </w:p>
          <w:p w14:paraId="2BD672B3" w14:textId="77777777" w:rsidR="003D501D" w:rsidRDefault="003D501D">
            <w:pPr>
              <w:rPr>
                <w:color w:val="FF0000"/>
              </w:rPr>
            </w:pPr>
          </w:p>
        </w:tc>
      </w:tr>
    </w:tbl>
    <w:p w14:paraId="25840D06" w14:textId="77777777" w:rsidR="003D501D" w:rsidRDefault="003D501D">
      <w:pPr>
        <w:ind w:left="-850" w:hanging="705"/>
      </w:pPr>
    </w:p>
    <w:p w14:paraId="55F46610" w14:textId="77777777" w:rsidR="003D501D" w:rsidRDefault="003D501D">
      <w:pPr>
        <w:ind w:left="-850" w:hanging="705"/>
      </w:pPr>
    </w:p>
    <w:tbl>
      <w:tblPr>
        <w:tblStyle w:val="aa"/>
        <w:tblW w:w="13800" w:type="dxa"/>
        <w:tblInd w:w="-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2555"/>
      </w:tblGrid>
      <w:tr w:rsidR="003D501D" w14:paraId="3B333D66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C4736" w14:textId="77777777" w:rsidR="003D501D" w:rsidRDefault="00FB6E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Task </w:t>
            </w:r>
          </w:p>
        </w:tc>
        <w:tc>
          <w:tcPr>
            <w:tcW w:w="1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49C76" w14:textId="77777777" w:rsidR="003D501D" w:rsidRDefault="00FB6ED7">
            <w:pPr>
              <w:widowControl w:val="0"/>
              <w:spacing w:line="240" w:lineRule="auto"/>
              <w:rPr>
                <w:b/>
              </w:rPr>
            </w:pPr>
            <w:r>
              <w:rPr>
                <w:color w:val="FF0000"/>
              </w:rPr>
              <w:t xml:space="preserve">Result (Pass/Fail) or Degree of success (from 0 - problems are detected - to 1 - no problems detected) </w:t>
            </w:r>
          </w:p>
        </w:tc>
      </w:tr>
      <w:tr w:rsidR="003D501D" w14:paraId="6B1E02A7" w14:textId="77777777">
        <w:trPr>
          <w:trHeight w:val="420"/>
        </w:trPr>
        <w:tc>
          <w:tcPr>
            <w:tcW w:w="12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466D" w14:textId="77777777" w:rsidR="003D501D" w:rsidRDefault="00FB6ED7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125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58B4D" w14:textId="77777777" w:rsidR="003D501D" w:rsidRDefault="00FB6ED7">
            <w:pPr>
              <w:rPr>
                <w:color w:val="FF0000"/>
              </w:rPr>
            </w:pPr>
            <w:r>
              <w:rPr>
                <w:color w:val="FF0000"/>
              </w:rPr>
              <w:t xml:space="preserve">Assessment (description of the test - and assessment): </w:t>
            </w:r>
          </w:p>
        </w:tc>
      </w:tr>
      <w:tr w:rsidR="003D501D" w14:paraId="72192FC8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8C045" w14:textId="77777777" w:rsidR="003D501D" w:rsidRDefault="003D501D">
            <w:pPr>
              <w:widowControl w:val="0"/>
              <w:spacing w:line="240" w:lineRule="auto"/>
            </w:pPr>
          </w:p>
        </w:tc>
        <w:tc>
          <w:tcPr>
            <w:tcW w:w="125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4FDCB" w14:textId="77777777" w:rsidR="003D501D" w:rsidRDefault="003D501D">
            <w:pPr>
              <w:widowControl w:val="0"/>
              <w:spacing w:line="240" w:lineRule="auto"/>
            </w:pPr>
          </w:p>
        </w:tc>
      </w:tr>
      <w:tr w:rsidR="003D501D" w14:paraId="5F7D1784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B0018" w14:textId="77777777" w:rsidR="003D501D" w:rsidRDefault="003D501D">
            <w:pPr>
              <w:widowControl w:val="0"/>
              <w:spacing w:line="240" w:lineRule="auto"/>
            </w:pPr>
          </w:p>
        </w:tc>
        <w:tc>
          <w:tcPr>
            <w:tcW w:w="125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F7D0D" w14:textId="77777777" w:rsidR="003D501D" w:rsidRDefault="003D501D">
            <w:pPr>
              <w:widowControl w:val="0"/>
              <w:spacing w:line="240" w:lineRule="auto"/>
              <w:ind w:right="-380"/>
            </w:pPr>
          </w:p>
        </w:tc>
      </w:tr>
      <w:tr w:rsidR="003D501D" w14:paraId="0E289E4C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BFAD8" w14:textId="77777777" w:rsidR="003D501D" w:rsidRDefault="003D501D">
            <w:pPr>
              <w:widowControl w:val="0"/>
              <w:spacing w:line="240" w:lineRule="auto"/>
            </w:pPr>
          </w:p>
        </w:tc>
        <w:tc>
          <w:tcPr>
            <w:tcW w:w="1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0CC8" w14:textId="77777777" w:rsidR="003D501D" w:rsidRDefault="00FB6ED7">
            <w:pPr>
              <w:rPr>
                <w:color w:val="FF0000"/>
              </w:rPr>
            </w:pPr>
            <w:r>
              <w:rPr>
                <w:color w:val="FF0000"/>
              </w:rPr>
              <w:t>Screenshot of the loading of previous parameters</w:t>
            </w:r>
          </w:p>
          <w:p w14:paraId="409E261B" w14:textId="77777777" w:rsidR="003D501D" w:rsidRDefault="003D501D">
            <w:pPr>
              <w:rPr>
                <w:color w:val="FF0000"/>
              </w:rPr>
            </w:pPr>
          </w:p>
        </w:tc>
      </w:tr>
    </w:tbl>
    <w:p w14:paraId="474D7DD6" w14:textId="77777777" w:rsidR="003D501D" w:rsidRDefault="003D501D">
      <w:pPr>
        <w:ind w:left="-850" w:hanging="705"/>
      </w:pPr>
    </w:p>
    <w:p w14:paraId="02E14560" w14:textId="77777777" w:rsidR="003D501D" w:rsidRDefault="003D501D">
      <w:pPr>
        <w:ind w:left="-850" w:hanging="705"/>
      </w:pPr>
    </w:p>
    <w:tbl>
      <w:tblPr>
        <w:tblStyle w:val="ab"/>
        <w:tblW w:w="13800" w:type="dxa"/>
        <w:tblInd w:w="-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2555"/>
      </w:tblGrid>
      <w:tr w:rsidR="003D501D" w14:paraId="03F3C85B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F240F" w14:textId="77777777" w:rsidR="003D501D" w:rsidRDefault="00FB6E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Task </w:t>
            </w:r>
          </w:p>
        </w:tc>
        <w:tc>
          <w:tcPr>
            <w:tcW w:w="1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6FF10" w14:textId="77777777" w:rsidR="003D501D" w:rsidRDefault="00FB6ED7">
            <w:pPr>
              <w:widowControl w:val="0"/>
              <w:spacing w:line="240" w:lineRule="auto"/>
              <w:rPr>
                <w:b/>
              </w:rPr>
            </w:pPr>
            <w:r>
              <w:rPr>
                <w:color w:val="FF0000"/>
              </w:rPr>
              <w:t xml:space="preserve">Result (Pass/Fail) or Degree of success (from 0 - problems are detected - to 1 - no problems detected) </w:t>
            </w:r>
          </w:p>
        </w:tc>
      </w:tr>
      <w:tr w:rsidR="003D501D" w14:paraId="110629B2" w14:textId="77777777">
        <w:trPr>
          <w:trHeight w:val="420"/>
        </w:trPr>
        <w:tc>
          <w:tcPr>
            <w:tcW w:w="12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9FFBC" w14:textId="77777777" w:rsidR="003D501D" w:rsidRDefault="00FB6ED7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125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9D60" w14:textId="77777777" w:rsidR="003D501D" w:rsidRDefault="00FB6ED7">
            <w:pPr>
              <w:rPr>
                <w:color w:val="FF0000"/>
              </w:rPr>
            </w:pPr>
            <w:r>
              <w:rPr>
                <w:color w:val="FF0000"/>
              </w:rPr>
              <w:t xml:space="preserve">Assessment (description of the test - and assessment): </w:t>
            </w:r>
          </w:p>
        </w:tc>
      </w:tr>
      <w:tr w:rsidR="003D501D" w14:paraId="4A1B6457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3F85" w14:textId="77777777" w:rsidR="003D501D" w:rsidRDefault="003D501D">
            <w:pPr>
              <w:widowControl w:val="0"/>
              <w:spacing w:line="240" w:lineRule="auto"/>
            </w:pPr>
          </w:p>
        </w:tc>
        <w:tc>
          <w:tcPr>
            <w:tcW w:w="125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3B173" w14:textId="77777777" w:rsidR="003D501D" w:rsidRDefault="003D501D">
            <w:pPr>
              <w:widowControl w:val="0"/>
              <w:spacing w:line="240" w:lineRule="auto"/>
            </w:pPr>
          </w:p>
        </w:tc>
      </w:tr>
      <w:tr w:rsidR="003D501D" w14:paraId="29D6CD5A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53619" w14:textId="77777777" w:rsidR="003D501D" w:rsidRDefault="003D501D">
            <w:pPr>
              <w:widowControl w:val="0"/>
              <w:spacing w:line="240" w:lineRule="auto"/>
            </w:pPr>
          </w:p>
        </w:tc>
        <w:tc>
          <w:tcPr>
            <w:tcW w:w="125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9246A" w14:textId="77777777" w:rsidR="003D501D" w:rsidRDefault="003D501D">
            <w:pPr>
              <w:widowControl w:val="0"/>
              <w:spacing w:line="240" w:lineRule="auto"/>
              <w:ind w:right="-380"/>
            </w:pPr>
          </w:p>
        </w:tc>
      </w:tr>
      <w:tr w:rsidR="003D501D" w14:paraId="3D068F99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0BD2E" w14:textId="77777777" w:rsidR="003D501D" w:rsidRDefault="003D501D">
            <w:pPr>
              <w:widowControl w:val="0"/>
              <w:spacing w:line="240" w:lineRule="auto"/>
            </w:pPr>
          </w:p>
        </w:tc>
        <w:tc>
          <w:tcPr>
            <w:tcW w:w="1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64C20" w14:textId="77777777" w:rsidR="003D501D" w:rsidRDefault="00FB6ED7">
            <w:pPr>
              <w:rPr>
                <w:color w:val="FF0000"/>
              </w:rPr>
            </w:pPr>
            <w:r>
              <w:rPr>
                <w:color w:val="FF0000"/>
              </w:rPr>
              <w:t>Screenshot of the echo back</w:t>
            </w:r>
          </w:p>
          <w:p w14:paraId="5B934D3A" w14:textId="77777777" w:rsidR="003D501D" w:rsidRDefault="003D501D">
            <w:pPr>
              <w:rPr>
                <w:color w:val="FF0000"/>
              </w:rPr>
            </w:pPr>
          </w:p>
        </w:tc>
      </w:tr>
    </w:tbl>
    <w:p w14:paraId="3FBFBF24" w14:textId="77777777" w:rsidR="003D501D" w:rsidRDefault="003D501D">
      <w:pPr>
        <w:ind w:left="-850" w:hanging="705"/>
      </w:pPr>
    </w:p>
    <w:p w14:paraId="3A14AAC2" w14:textId="77777777" w:rsidR="003D501D" w:rsidRDefault="003D501D">
      <w:pPr>
        <w:ind w:left="-850" w:hanging="705"/>
      </w:pPr>
    </w:p>
    <w:tbl>
      <w:tblPr>
        <w:tblStyle w:val="ac"/>
        <w:tblW w:w="13800" w:type="dxa"/>
        <w:tblInd w:w="-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2555"/>
      </w:tblGrid>
      <w:tr w:rsidR="003D501D" w14:paraId="14F1F51F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7B6C8" w14:textId="77777777" w:rsidR="003D501D" w:rsidRDefault="00FB6E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Task </w:t>
            </w:r>
          </w:p>
        </w:tc>
        <w:tc>
          <w:tcPr>
            <w:tcW w:w="1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BFC7B" w14:textId="77777777" w:rsidR="003D501D" w:rsidRDefault="00FB6ED7">
            <w:pPr>
              <w:widowControl w:val="0"/>
              <w:spacing w:line="240" w:lineRule="auto"/>
              <w:rPr>
                <w:b/>
              </w:rPr>
            </w:pPr>
            <w:r>
              <w:rPr>
                <w:color w:val="FF0000"/>
              </w:rPr>
              <w:t xml:space="preserve">Result (Pass/Fail) or Degree of success (from 0 - problems are detected - to 1 - no problems detected) </w:t>
            </w:r>
          </w:p>
        </w:tc>
      </w:tr>
      <w:tr w:rsidR="003D501D" w14:paraId="3A0D5A6C" w14:textId="77777777">
        <w:trPr>
          <w:trHeight w:val="420"/>
        </w:trPr>
        <w:tc>
          <w:tcPr>
            <w:tcW w:w="12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55219" w14:textId="77777777" w:rsidR="003D501D" w:rsidRDefault="00FB6ED7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125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B4686" w14:textId="77777777" w:rsidR="003D501D" w:rsidRDefault="00FB6ED7">
            <w:pPr>
              <w:rPr>
                <w:color w:val="FF0000"/>
              </w:rPr>
            </w:pPr>
            <w:r>
              <w:rPr>
                <w:color w:val="FF0000"/>
              </w:rPr>
              <w:t xml:space="preserve">Assessment (description of the test - and assessment): </w:t>
            </w:r>
          </w:p>
        </w:tc>
      </w:tr>
      <w:tr w:rsidR="003D501D" w14:paraId="09FE2C86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2AF9C" w14:textId="77777777" w:rsidR="003D501D" w:rsidRDefault="003D501D">
            <w:pPr>
              <w:widowControl w:val="0"/>
              <w:spacing w:line="240" w:lineRule="auto"/>
            </w:pPr>
          </w:p>
        </w:tc>
        <w:tc>
          <w:tcPr>
            <w:tcW w:w="125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7CD5C" w14:textId="77777777" w:rsidR="003D501D" w:rsidRDefault="003D501D">
            <w:pPr>
              <w:widowControl w:val="0"/>
              <w:spacing w:line="240" w:lineRule="auto"/>
            </w:pPr>
          </w:p>
        </w:tc>
      </w:tr>
      <w:tr w:rsidR="003D501D" w14:paraId="49211D0F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CBF2" w14:textId="77777777" w:rsidR="003D501D" w:rsidRDefault="003D501D">
            <w:pPr>
              <w:widowControl w:val="0"/>
              <w:spacing w:line="240" w:lineRule="auto"/>
            </w:pPr>
          </w:p>
        </w:tc>
        <w:tc>
          <w:tcPr>
            <w:tcW w:w="125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2F6C1" w14:textId="77777777" w:rsidR="003D501D" w:rsidRDefault="003D501D">
            <w:pPr>
              <w:widowControl w:val="0"/>
              <w:spacing w:line="240" w:lineRule="auto"/>
              <w:ind w:right="-380"/>
            </w:pPr>
          </w:p>
        </w:tc>
      </w:tr>
      <w:tr w:rsidR="003D501D" w14:paraId="208C6EF5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4A537" w14:textId="77777777" w:rsidR="003D501D" w:rsidRDefault="003D501D">
            <w:pPr>
              <w:widowControl w:val="0"/>
              <w:spacing w:line="240" w:lineRule="auto"/>
            </w:pPr>
          </w:p>
        </w:tc>
        <w:tc>
          <w:tcPr>
            <w:tcW w:w="1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2DD83" w14:textId="77777777" w:rsidR="003D501D" w:rsidRDefault="00FB6ED7">
            <w:pPr>
              <w:rPr>
                <w:color w:val="FF0000"/>
              </w:rPr>
            </w:pPr>
            <w:r>
              <w:rPr>
                <w:color w:val="FF0000"/>
              </w:rPr>
              <w:t xml:space="preserve">Screenshot of the </w:t>
            </w:r>
            <w:proofErr w:type="spellStart"/>
            <w:r>
              <w:rPr>
                <w:color w:val="FF0000"/>
              </w:rPr>
              <w:t>egram</w:t>
            </w:r>
            <w:proofErr w:type="spellEnd"/>
            <w:r>
              <w:rPr>
                <w:color w:val="FF0000"/>
              </w:rPr>
              <w:t xml:space="preserve"> </w:t>
            </w:r>
          </w:p>
          <w:p w14:paraId="0A98BCB7" w14:textId="77777777" w:rsidR="003D501D" w:rsidRDefault="003D501D">
            <w:pPr>
              <w:rPr>
                <w:color w:val="FF0000"/>
              </w:rPr>
            </w:pPr>
          </w:p>
        </w:tc>
      </w:tr>
    </w:tbl>
    <w:p w14:paraId="46896281" w14:textId="77777777" w:rsidR="003D501D" w:rsidRDefault="003D501D">
      <w:pPr>
        <w:ind w:left="-850" w:hanging="705"/>
      </w:pPr>
    </w:p>
    <w:p w14:paraId="1F94BCDE" w14:textId="77777777" w:rsidR="003D501D" w:rsidRDefault="003D501D">
      <w:pPr>
        <w:ind w:left="-850" w:hanging="705"/>
      </w:pPr>
    </w:p>
    <w:p w14:paraId="281E477F" w14:textId="77777777" w:rsidR="003D501D" w:rsidRDefault="003D501D">
      <w:pPr>
        <w:ind w:left="-850" w:hanging="705"/>
      </w:pPr>
    </w:p>
    <w:tbl>
      <w:tblPr>
        <w:tblStyle w:val="ad"/>
        <w:tblW w:w="13800" w:type="dxa"/>
        <w:tblInd w:w="-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2555"/>
      </w:tblGrid>
      <w:tr w:rsidR="003D501D" w14:paraId="7EC7A959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9AB7B" w14:textId="77777777" w:rsidR="003D501D" w:rsidRDefault="00FB6E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Task </w:t>
            </w:r>
          </w:p>
        </w:tc>
        <w:tc>
          <w:tcPr>
            <w:tcW w:w="1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44715" w14:textId="77777777" w:rsidR="003D501D" w:rsidRDefault="00FB6ED7">
            <w:pPr>
              <w:widowControl w:val="0"/>
              <w:spacing w:line="240" w:lineRule="auto"/>
              <w:rPr>
                <w:b/>
              </w:rPr>
            </w:pPr>
            <w:r>
              <w:rPr>
                <w:color w:val="FF0000"/>
              </w:rPr>
              <w:t xml:space="preserve">Result (Pass/Fail) or Degree of success (from 0 - problems are detected - to 1 - no problems detected) </w:t>
            </w:r>
          </w:p>
        </w:tc>
      </w:tr>
      <w:tr w:rsidR="003D501D" w14:paraId="35677652" w14:textId="77777777">
        <w:trPr>
          <w:trHeight w:val="420"/>
        </w:trPr>
        <w:tc>
          <w:tcPr>
            <w:tcW w:w="12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8A86D" w14:textId="77777777" w:rsidR="003D501D" w:rsidRDefault="00FB6ED7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125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2496B" w14:textId="77777777" w:rsidR="003D501D" w:rsidRDefault="00FB6ED7">
            <w:pPr>
              <w:rPr>
                <w:color w:val="FF0000"/>
              </w:rPr>
            </w:pPr>
            <w:r>
              <w:rPr>
                <w:color w:val="FF0000"/>
              </w:rPr>
              <w:t xml:space="preserve">Assessment (description of the test - and assessment): </w:t>
            </w:r>
          </w:p>
        </w:tc>
      </w:tr>
      <w:tr w:rsidR="003D501D" w14:paraId="305B89B2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30992" w14:textId="77777777" w:rsidR="003D501D" w:rsidRDefault="003D501D">
            <w:pPr>
              <w:widowControl w:val="0"/>
              <w:spacing w:line="240" w:lineRule="auto"/>
            </w:pPr>
          </w:p>
        </w:tc>
        <w:tc>
          <w:tcPr>
            <w:tcW w:w="125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30175" w14:textId="77777777" w:rsidR="003D501D" w:rsidRDefault="003D501D">
            <w:pPr>
              <w:widowControl w:val="0"/>
              <w:spacing w:line="240" w:lineRule="auto"/>
            </w:pPr>
          </w:p>
        </w:tc>
      </w:tr>
      <w:tr w:rsidR="003D501D" w14:paraId="118C6724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E413D" w14:textId="77777777" w:rsidR="003D501D" w:rsidRDefault="003D501D">
            <w:pPr>
              <w:widowControl w:val="0"/>
              <w:spacing w:line="240" w:lineRule="auto"/>
            </w:pPr>
          </w:p>
        </w:tc>
        <w:tc>
          <w:tcPr>
            <w:tcW w:w="125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99741" w14:textId="77777777" w:rsidR="003D501D" w:rsidRDefault="003D501D">
            <w:pPr>
              <w:widowControl w:val="0"/>
              <w:spacing w:line="240" w:lineRule="auto"/>
              <w:ind w:right="-380"/>
            </w:pPr>
          </w:p>
        </w:tc>
      </w:tr>
      <w:tr w:rsidR="003D501D" w14:paraId="75AB62AE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D9157" w14:textId="77777777" w:rsidR="003D501D" w:rsidRDefault="003D501D">
            <w:pPr>
              <w:widowControl w:val="0"/>
              <w:spacing w:line="240" w:lineRule="auto"/>
            </w:pPr>
          </w:p>
        </w:tc>
        <w:tc>
          <w:tcPr>
            <w:tcW w:w="1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D9876" w14:textId="77777777" w:rsidR="003D501D" w:rsidRDefault="00FB6ED7">
            <w:pPr>
              <w:rPr>
                <w:color w:val="FF0000"/>
              </w:rPr>
            </w:pPr>
            <w:r>
              <w:rPr>
                <w:color w:val="FF0000"/>
              </w:rPr>
              <w:t xml:space="preserve">Screenshot of the crash </w:t>
            </w:r>
          </w:p>
          <w:p w14:paraId="3AEEC940" w14:textId="77777777" w:rsidR="003D501D" w:rsidRDefault="003D501D">
            <w:pPr>
              <w:rPr>
                <w:color w:val="FF0000"/>
              </w:rPr>
            </w:pPr>
          </w:p>
        </w:tc>
      </w:tr>
    </w:tbl>
    <w:p w14:paraId="4AF5A386" w14:textId="77777777" w:rsidR="003D501D" w:rsidRDefault="003D501D">
      <w:pPr>
        <w:ind w:left="-850" w:hanging="705"/>
      </w:pPr>
    </w:p>
    <w:p w14:paraId="4C8F1E53" w14:textId="77777777" w:rsidR="003D501D" w:rsidRDefault="003D501D">
      <w:pPr>
        <w:ind w:left="-850" w:hanging="705"/>
      </w:pPr>
    </w:p>
    <w:tbl>
      <w:tblPr>
        <w:tblStyle w:val="ae"/>
        <w:tblW w:w="13800" w:type="dxa"/>
        <w:tblInd w:w="-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2555"/>
      </w:tblGrid>
      <w:tr w:rsidR="003D501D" w14:paraId="1649CBBC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B3D68" w14:textId="77777777" w:rsidR="003D501D" w:rsidRDefault="00FB6E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Task </w:t>
            </w:r>
          </w:p>
        </w:tc>
        <w:tc>
          <w:tcPr>
            <w:tcW w:w="1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7DCB" w14:textId="77777777" w:rsidR="003D501D" w:rsidRDefault="00FB6ED7">
            <w:pPr>
              <w:widowControl w:val="0"/>
              <w:spacing w:line="240" w:lineRule="auto"/>
              <w:rPr>
                <w:b/>
              </w:rPr>
            </w:pPr>
            <w:r>
              <w:rPr>
                <w:color w:val="FF0000"/>
              </w:rPr>
              <w:t xml:space="preserve">Result (Pass/Fail) or Degree of success (from 0 - problems are detected - to 1 - no problems detected) </w:t>
            </w:r>
          </w:p>
        </w:tc>
      </w:tr>
      <w:tr w:rsidR="003D501D" w14:paraId="469AB368" w14:textId="77777777">
        <w:trPr>
          <w:trHeight w:val="420"/>
        </w:trPr>
        <w:tc>
          <w:tcPr>
            <w:tcW w:w="12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9AFDC" w14:textId="77777777" w:rsidR="003D501D" w:rsidRDefault="00FB6ED7">
            <w:pPr>
              <w:widowControl w:val="0"/>
              <w:spacing w:line="240" w:lineRule="auto"/>
            </w:pPr>
            <w:r>
              <w:t>17</w:t>
            </w:r>
          </w:p>
        </w:tc>
        <w:tc>
          <w:tcPr>
            <w:tcW w:w="125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461D" w14:textId="77777777" w:rsidR="003D501D" w:rsidRDefault="00FB6ED7">
            <w:pPr>
              <w:rPr>
                <w:color w:val="FF0000"/>
              </w:rPr>
            </w:pPr>
            <w:r>
              <w:rPr>
                <w:color w:val="FF0000"/>
              </w:rPr>
              <w:t xml:space="preserve">Assessment (description of the test - and assessment): </w:t>
            </w:r>
          </w:p>
        </w:tc>
      </w:tr>
      <w:tr w:rsidR="003D501D" w14:paraId="679B5ADE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173C6" w14:textId="77777777" w:rsidR="003D501D" w:rsidRDefault="003D501D">
            <w:pPr>
              <w:widowControl w:val="0"/>
              <w:spacing w:line="240" w:lineRule="auto"/>
            </w:pPr>
          </w:p>
        </w:tc>
        <w:tc>
          <w:tcPr>
            <w:tcW w:w="125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34859" w14:textId="77777777" w:rsidR="003D501D" w:rsidRDefault="003D501D">
            <w:pPr>
              <w:widowControl w:val="0"/>
              <w:spacing w:line="240" w:lineRule="auto"/>
            </w:pPr>
          </w:p>
        </w:tc>
      </w:tr>
      <w:tr w:rsidR="003D501D" w14:paraId="6C179BC2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9DD00" w14:textId="77777777" w:rsidR="003D501D" w:rsidRDefault="003D501D">
            <w:pPr>
              <w:widowControl w:val="0"/>
              <w:spacing w:line="240" w:lineRule="auto"/>
            </w:pPr>
          </w:p>
        </w:tc>
        <w:tc>
          <w:tcPr>
            <w:tcW w:w="125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0277D" w14:textId="77777777" w:rsidR="003D501D" w:rsidRDefault="003D501D">
            <w:pPr>
              <w:widowControl w:val="0"/>
              <w:spacing w:line="240" w:lineRule="auto"/>
              <w:ind w:right="-380"/>
            </w:pPr>
          </w:p>
        </w:tc>
      </w:tr>
      <w:tr w:rsidR="003D501D" w14:paraId="685EB823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F47E7" w14:textId="77777777" w:rsidR="003D501D" w:rsidRDefault="003D501D">
            <w:pPr>
              <w:widowControl w:val="0"/>
              <w:spacing w:line="240" w:lineRule="auto"/>
            </w:pPr>
          </w:p>
        </w:tc>
        <w:tc>
          <w:tcPr>
            <w:tcW w:w="1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64E73" w14:textId="77777777" w:rsidR="003D501D" w:rsidRDefault="00FB6ED7">
            <w:pPr>
              <w:rPr>
                <w:color w:val="FF0000"/>
              </w:rPr>
            </w:pPr>
            <w:r>
              <w:rPr>
                <w:color w:val="FF0000"/>
              </w:rPr>
              <w:t>Screenshot</w:t>
            </w:r>
          </w:p>
          <w:p w14:paraId="2F6C49FA" w14:textId="77777777" w:rsidR="003D501D" w:rsidRDefault="003D501D">
            <w:pPr>
              <w:rPr>
                <w:color w:val="FF0000"/>
              </w:rPr>
            </w:pPr>
          </w:p>
        </w:tc>
      </w:tr>
    </w:tbl>
    <w:p w14:paraId="14CAF906" w14:textId="77777777" w:rsidR="003D501D" w:rsidRDefault="003D501D">
      <w:pPr>
        <w:ind w:left="-850" w:hanging="705"/>
      </w:pPr>
    </w:p>
    <w:p w14:paraId="49C01AA5" w14:textId="77777777" w:rsidR="003D501D" w:rsidRDefault="003D501D">
      <w:pPr>
        <w:ind w:left="-850" w:hanging="705"/>
      </w:pPr>
    </w:p>
    <w:p w14:paraId="69CB0002" w14:textId="77777777" w:rsidR="003D501D" w:rsidRDefault="003D501D">
      <w:pPr>
        <w:ind w:left="-850" w:hanging="705"/>
      </w:pPr>
    </w:p>
    <w:p w14:paraId="2BCC454A" w14:textId="77777777" w:rsidR="003D501D" w:rsidRDefault="003D501D">
      <w:pPr>
        <w:ind w:left="-850" w:hanging="705"/>
      </w:pPr>
    </w:p>
    <w:p w14:paraId="568AE553" w14:textId="77777777" w:rsidR="003D501D" w:rsidRDefault="003D501D">
      <w:pPr>
        <w:ind w:left="-850" w:hanging="705"/>
      </w:pPr>
    </w:p>
    <w:tbl>
      <w:tblPr>
        <w:tblStyle w:val="af"/>
        <w:tblW w:w="13800" w:type="dxa"/>
        <w:tblInd w:w="-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2555"/>
      </w:tblGrid>
      <w:tr w:rsidR="003D501D" w14:paraId="55BD0F5D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C78E5" w14:textId="77777777" w:rsidR="003D501D" w:rsidRDefault="00FB6E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Task </w:t>
            </w:r>
          </w:p>
        </w:tc>
        <w:tc>
          <w:tcPr>
            <w:tcW w:w="1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6B792" w14:textId="77777777" w:rsidR="003D501D" w:rsidRDefault="00FB6ED7">
            <w:pPr>
              <w:widowControl w:val="0"/>
              <w:spacing w:line="240" w:lineRule="auto"/>
              <w:rPr>
                <w:b/>
              </w:rPr>
            </w:pPr>
            <w:r>
              <w:rPr>
                <w:color w:val="FF0000"/>
              </w:rPr>
              <w:t xml:space="preserve">Result (Pass/Fail) or Degree of success (from 0 - problems are detected - to 1 - no problems detected) </w:t>
            </w:r>
          </w:p>
        </w:tc>
      </w:tr>
      <w:tr w:rsidR="003D501D" w14:paraId="2A3108C6" w14:textId="77777777">
        <w:trPr>
          <w:trHeight w:val="420"/>
        </w:trPr>
        <w:tc>
          <w:tcPr>
            <w:tcW w:w="12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34CE2" w14:textId="77777777" w:rsidR="003D501D" w:rsidRDefault="00FB6ED7">
            <w:pPr>
              <w:widowControl w:val="0"/>
              <w:spacing w:line="240" w:lineRule="auto"/>
            </w:pPr>
            <w:r>
              <w:t>18</w:t>
            </w:r>
          </w:p>
        </w:tc>
        <w:tc>
          <w:tcPr>
            <w:tcW w:w="125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95BBD" w14:textId="77777777" w:rsidR="003D501D" w:rsidRDefault="00FB6ED7">
            <w:pPr>
              <w:rPr>
                <w:color w:val="FF0000"/>
              </w:rPr>
            </w:pPr>
            <w:r>
              <w:rPr>
                <w:color w:val="FF0000"/>
              </w:rPr>
              <w:t xml:space="preserve">Assessment (description of the test - and assessment): </w:t>
            </w:r>
          </w:p>
        </w:tc>
      </w:tr>
      <w:tr w:rsidR="003D501D" w14:paraId="714F4BD3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A66BA" w14:textId="77777777" w:rsidR="003D501D" w:rsidRDefault="003D501D">
            <w:pPr>
              <w:widowControl w:val="0"/>
              <w:spacing w:line="240" w:lineRule="auto"/>
            </w:pPr>
          </w:p>
        </w:tc>
        <w:tc>
          <w:tcPr>
            <w:tcW w:w="125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3BC66" w14:textId="77777777" w:rsidR="003D501D" w:rsidRDefault="003D501D">
            <w:pPr>
              <w:widowControl w:val="0"/>
              <w:spacing w:line="240" w:lineRule="auto"/>
            </w:pPr>
          </w:p>
        </w:tc>
      </w:tr>
      <w:tr w:rsidR="003D501D" w14:paraId="369F6EEC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CD564" w14:textId="77777777" w:rsidR="003D501D" w:rsidRDefault="003D501D">
            <w:pPr>
              <w:widowControl w:val="0"/>
              <w:spacing w:line="240" w:lineRule="auto"/>
            </w:pPr>
          </w:p>
        </w:tc>
        <w:tc>
          <w:tcPr>
            <w:tcW w:w="125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31AFF" w14:textId="77777777" w:rsidR="003D501D" w:rsidRDefault="003D501D">
            <w:pPr>
              <w:widowControl w:val="0"/>
              <w:spacing w:line="240" w:lineRule="auto"/>
              <w:ind w:right="-380"/>
            </w:pPr>
          </w:p>
        </w:tc>
      </w:tr>
      <w:tr w:rsidR="003D501D" w14:paraId="205156FE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F15C0" w14:textId="77777777" w:rsidR="003D501D" w:rsidRDefault="003D501D">
            <w:pPr>
              <w:widowControl w:val="0"/>
              <w:spacing w:line="240" w:lineRule="auto"/>
            </w:pPr>
          </w:p>
        </w:tc>
        <w:tc>
          <w:tcPr>
            <w:tcW w:w="1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21B33" w14:textId="77777777" w:rsidR="003D501D" w:rsidRDefault="00FB6ED7">
            <w:pPr>
              <w:rPr>
                <w:color w:val="FF0000"/>
              </w:rPr>
            </w:pPr>
            <w:r>
              <w:rPr>
                <w:color w:val="FF0000"/>
              </w:rPr>
              <w:t>Screenshot</w:t>
            </w:r>
          </w:p>
          <w:p w14:paraId="6AFA530F" w14:textId="77777777" w:rsidR="003D501D" w:rsidRDefault="003D501D">
            <w:pPr>
              <w:rPr>
                <w:color w:val="FF0000"/>
              </w:rPr>
            </w:pPr>
          </w:p>
        </w:tc>
      </w:tr>
    </w:tbl>
    <w:p w14:paraId="6B832184" w14:textId="77777777" w:rsidR="003D501D" w:rsidRDefault="003D501D">
      <w:pPr>
        <w:ind w:left="-850" w:hanging="705"/>
      </w:pPr>
    </w:p>
    <w:p w14:paraId="20A9BD97" w14:textId="77777777" w:rsidR="003D501D" w:rsidRDefault="003D501D">
      <w:pPr>
        <w:ind w:left="-850" w:hanging="705"/>
      </w:pPr>
    </w:p>
    <w:p w14:paraId="2ADB0E6B" w14:textId="77777777" w:rsidR="003D501D" w:rsidRDefault="003D501D">
      <w:pPr>
        <w:ind w:left="-850" w:hanging="705"/>
      </w:pPr>
    </w:p>
    <w:tbl>
      <w:tblPr>
        <w:tblStyle w:val="af0"/>
        <w:tblW w:w="13800" w:type="dxa"/>
        <w:tblInd w:w="-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2555"/>
      </w:tblGrid>
      <w:tr w:rsidR="003D501D" w14:paraId="7B65047D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4DA11" w14:textId="77777777" w:rsidR="003D501D" w:rsidRDefault="00FB6E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Task </w:t>
            </w:r>
          </w:p>
        </w:tc>
        <w:tc>
          <w:tcPr>
            <w:tcW w:w="1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E84B0" w14:textId="77777777" w:rsidR="003D501D" w:rsidRDefault="00FB6ED7">
            <w:pPr>
              <w:widowControl w:val="0"/>
              <w:spacing w:line="240" w:lineRule="auto"/>
              <w:rPr>
                <w:b/>
              </w:rPr>
            </w:pPr>
            <w:r>
              <w:rPr>
                <w:color w:val="FF0000"/>
              </w:rPr>
              <w:t xml:space="preserve">Result (Pass/Fail) or Degree of success (from 0 - problems are detected - to 1 - no problems detected) </w:t>
            </w:r>
          </w:p>
        </w:tc>
      </w:tr>
      <w:tr w:rsidR="003D501D" w14:paraId="40B1D8B5" w14:textId="77777777">
        <w:trPr>
          <w:trHeight w:val="420"/>
        </w:trPr>
        <w:tc>
          <w:tcPr>
            <w:tcW w:w="12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A2439" w14:textId="77777777" w:rsidR="003D501D" w:rsidRDefault="00FB6ED7">
            <w:pPr>
              <w:widowControl w:val="0"/>
              <w:spacing w:line="240" w:lineRule="auto"/>
            </w:pPr>
            <w:r>
              <w:t>19</w:t>
            </w:r>
          </w:p>
        </w:tc>
        <w:tc>
          <w:tcPr>
            <w:tcW w:w="125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C7F71" w14:textId="77777777" w:rsidR="003D501D" w:rsidRDefault="00FB6ED7">
            <w:pPr>
              <w:rPr>
                <w:color w:val="FF0000"/>
              </w:rPr>
            </w:pPr>
            <w:r>
              <w:rPr>
                <w:color w:val="FF0000"/>
              </w:rPr>
              <w:t xml:space="preserve">Assessment (description of the test - and assessment): </w:t>
            </w:r>
          </w:p>
        </w:tc>
      </w:tr>
      <w:tr w:rsidR="003D501D" w14:paraId="6A8CC325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37C9D" w14:textId="77777777" w:rsidR="003D501D" w:rsidRDefault="003D501D">
            <w:pPr>
              <w:widowControl w:val="0"/>
              <w:spacing w:line="240" w:lineRule="auto"/>
            </w:pPr>
          </w:p>
        </w:tc>
        <w:tc>
          <w:tcPr>
            <w:tcW w:w="125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032E2" w14:textId="77777777" w:rsidR="003D501D" w:rsidRDefault="003D501D">
            <w:pPr>
              <w:widowControl w:val="0"/>
              <w:spacing w:line="240" w:lineRule="auto"/>
            </w:pPr>
          </w:p>
        </w:tc>
      </w:tr>
      <w:tr w:rsidR="003D501D" w14:paraId="74012667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75861" w14:textId="77777777" w:rsidR="003D501D" w:rsidRDefault="003D501D">
            <w:pPr>
              <w:widowControl w:val="0"/>
              <w:spacing w:line="240" w:lineRule="auto"/>
            </w:pPr>
          </w:p>
        </w:tc>
        <w:tc>
          <w:tcPr>
            <w:tcW w:w="125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65755" w14:textId="77777777" w:rsidR="003D501D" w:rsidRDefault="003D501D">
            <w:pPr>
              <w:widowControl w:val="0"/>
              <w:spacing w:line="240" w:lineRule="auto"/>
              <w:ind w:right="-380"/>
            </w:pPr>
          </w:p>
        </w:tc>
      </w:tr>
      <w:tr w:rsidR="003D501D" w14:paraId="28B92F09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B250B" w14:textId="77777777" w:rsidR="003D501D" w:rsidRDefault="003D501D">
            <w:pPr>
              <w:widowControl w:val="0"/>
              <w:spacing w:line="240" w:lineRule="auto"/>
            </w:pPr>
          </w:p>
        </w:tc>
        <w:tc>
          <w:tcPr>
            <w:tcW w:w="1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8F8ED" w14:textId="77777777" w:rsidR="003D501D" w:rsidRDefault="00FB6ED7">
            <w:pPr>
              <w:rPr>
                <w:color w:val="FF0000"/>
              </w:rPr>
            </w:pPr>
            <w:r>
              <w:rPr>
                <w:color w:val="FF0000"/>
              </w:rPr>
              <w:t>Screenshot</w:t>
            </w:r>
          </w:p>
          <w:p w14:paraId="31B28586" w14:textId="77777777" w:rsidR="003D501D" w:rsidRDefault="003D501D">
            <w:pPr>
              <w:rPr>
                <w:color w:val="FF0000"/>
              </w:rPr>
            </w:pPr>
          </w:p>
        </w:tc>
      </w:tr>
    </w:tbl>
    <w:p w14:paraId="634E3F70" w14:textId="77777777" w:rsidR="003D501D" w:rsidRDefault="003D501D">
      <w:pPr>
        <w:ind w:left="-850" w:hanging="705"/>
      </w:pPr>
    </w:p>
    <w:p w14:paraId="4BE49D5A" w14:textId="77777777" w:rsidR="003D501D" w:rsidRDefault="003D501D">
      <w:pPr>
        <w:ind w:left="-850" w:hanging="705"/>
      </w:pPr>
    </w:p>
    <w:p w14:paraId="1C757497" w14:textId="77777777" w:rsidR="003D501D" w:rsidRDefault="003D501D">
      <w:pPr>
        <w:ind w:left="-850" w:hanging="705"/>
      </w:pPr>
    </w:p>
    <w:tbl>
      <w:tblPr>
        <w:tblStyle w:val="af1"/>
        <w:tblW w:w="13800" w:type="dxa"/>
        <w:tblInd w:w="-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2555"/>
      </w:tblGrid>
      <w:tr w:rsidR="003D501D" w14:paraId="5FCA2A40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69819" w14:textId="77777777" w:rsidR="003D501D" w:rsidRDefault="00FB6E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Task </w:t>
            </w:r>
          </w:p>
        </w:tc>
        <w:tc>
          <w:tcPr>
            <w:tcW w:w="1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5EFB7" w14:textId="77777777" w:rsidR="003D501D" w:rsidRDefault="00FB6ED7">
            <w:pPr>
              <w:widowControl w:val="0"/>
              <w:spacing w:line="240" w:lineRule="auto"/>
              <w:rPr>
                <w:b/>
              </w:rPr>
            </w:pPr>
            <w:r>
              <w:rPr>
                <w:color w:val="FF0000"/>
              </w:rPr>
              <w:t xml:space="preserve">Result (Pass/Fail) or Degree of success (from 0 - problems are detected - to 1 - no problems detected) </w:t>
            </w:r>
          </w:p>
        </w:tc>
      </w:tr>
      <w:tr w:rsidR="003D501D" w14:paraId="38DC9807" w14:textId="77777777">
        <w:trPr>
          <w:trHeight w:val="420"/>
        </w:trPr>
        <w:tc>
          <w:tcPr>
            <w:tcW w:w="12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3D33B" w14:textId="77777777" w:rsidR="003D501D" w:rsidRDefault="00FB6ED7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125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B738D" w14:textId="77777777" w:rsidR="003D501D" w:rsidRDefault="00FB6ED7">
            <w:pPr>
              <w:rPr>
                <w:color w:val="FF0000"/>
              </w:rPr>
            </w:pPr>
            <w:r>
              <w:rPr>
                <w:color w:val="FF0000"/>
              </w:rPr>
              <w:t xml:space="preserve">Assessment (description of the test - and assessment): </w:t>
            </w:r>
          </w:p>
        </w:tc>
      </w:tr>
      <w:tr w:rsidR="003D501D" w14:paraId="630DC429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11A0A" w14:textId="77777777" w:rsidR="003D501D" w:rsidRDefault="003D501D">
            <w:pPr>
              <w:widowControl w:val="0"/>
              <w:spacing w:line="240" w:lineRule="auto"/>
            </w:pPr>
          </w:p>
        </w:tc>
        <w:tc>
          <w:tcPr>
            <w:tcW w:w="125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0AEC6" w14:textId="77777777" w:rsidR="003D501D" w:rsidRDefault="003D501D">
            <w:pPr>
              <w:widowControl w:val="0"/>
              <w:spacing w:line="240" w:lineRule="auto"/>
            </w:pPr>
          </w:p>
        </w:tc>
      </w:tr>
      <w:tr w:rsidR="003D501D" w14:paraId="2F56E198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B4EC2" w14:textId="77777777" w:rsidR="003D501D" w:rsidRDefault="003D501D">
            <w:pPr>
              <w:widowControl w:val="0"/>
              <w:spacing w:line="240" w:lineRule="auto"/>
            </w:pPr>
          </w:p>
        </w:tc>
        <w:tc>
          <w:tcPr>
            <w:tcW w:w="125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93799" w14:textId="77777777" w:rsidR="003D501D" w:rsidRDefault="003D501D">
            <w:pPr>
              <w:widowControl w:val="0"/>
              <w:spacing w:line="240" w:lineRule="auto"/>
              <w:ind w:right="-380"/>
            </w:pPr>
          </w:p>
        </w:tc>
      </w:tr>
      <w:tr w:rsidR="003D501D" w14:paraId="1A8CC6A7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9452F" w14:textId="77777777" w:rsidR="003D501D" w:rsidRDefault="003D501D">
            <w:pPr>
              <w:widowControl w:val="0"/>
              <w:spacing w:line="240" w:lineRule="auto"/>
            </w:pPr>
          </w:p>
        </w:tc>
        <w:tc>
          <w:tcPr>
            <w:tcW w:w="1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FE20E" w14:textId="77777777" w:rsidR="003D501D" w:rsidRDefault="00FB6ED7">
            <w:pPr>
              <w:rPr>
                <w:color w:val="FF0000"/>
              </w:rPr>
            </w:pPr>
            <w:r>
              <w:rPr>
                <w:color w:val="FF0000"/>
              </w:rPr>
              <w:t xml:space="preserve">Screenshot of the comments </w:t>
            </w:r>
          </w:p>
          <w:p w14:paraId="241025F4" w14:textId="77777777" w:rsidR="003D501D" w:rsidRDefault="003D501D">
            <w:pPr>
              <w:rPr>
                <w:color w:val="FF0000"/>
              </w:rPr>
            </w:pPr>
          </w:p>
        </w:tc>
      </w:tr>
    </w:tbl>
    <w:p w14:paraId="25ADB34F" w14:textId="77777777" w:rsidR="003D501D" w:rsidRDefault="003D501D">
      <w:pPr>
        <w:ind w:left="-850" w:hanging="705"/>
      </w:pPr>
    </w:p>
    <w:p w14:paraId="13C4B1D9" w14:textId="77777777" w:rsidR="003D501D" w:rsidRDefault="003D501D">
      <w:pPr>
        <w:ind w:left="-850" w:hanging="705"/>
      </w:pPr>
    </w:p>
    <w:p w14:paraId="7BE784A1" w14:textId="77777777" w:rsidR="003D501D" w:rsidRDefault="003D501D">
      <w:pPr>
        <w:ind w:left="-850" w:hanging="705"/>
      </w:pPr>
    </w:p>
    <w:p w14:paraId="7BD81A88" w14:textId="77777777" w:rsidR="003D501D" w:rsidRDefault="003D501D">
      <w:pPr>
        <w:ind w:left="-850" w:hanging="705"/>
      </w:pPr>
    </w:p>
    <w:tbl>
      <w:tblPr>
        <w:tblStyle w:val="af2"/>
        <w:tblW w:w="13800" w:type="dxa"/>
        <w:tblInd w:w="-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2555"/>
      </w:tblGrid>
      <w:tr w:rsidR="003D501D" w14:paraId="5AFCA4A2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ED1F6" w14:textId="77777777" w:rsidR="003D501D" w:rsidRDefault="00FB6E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Task </w:t>
            </w:r>
          </w:p>
        </w:tc>
        <w:tc>
          <w:tcPr>
            <w:tcW w:w="1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99C44" w14:textId="77777777" w:rsidR="003D501D" w:rsidRDefault="00FB6ED7">
            <w:pPr>
              <w:widowControl w:val="0"/>
              <w:spacing w:line="240" w:lineRule="auto"/>
              <w:rPr>
                <w:b/>
              </w:rPr>
            </w:pPr>
            <w:r>
              <w:rPr>
                <w:color w:val="FF0000"/>
              </w:rPr>
              <w:t xml:space="preserve">Result (Pass/Fail) or Degree of success (from 0 - problems are detected - to 1 - no problems detected) </w:t>
            </w:r>
          </w:p>
        </w:tc>
      </w:tr>
      <w:tr w:rsidR="003D501D" w14:paraId="700B83DA" w14:textId="77777777">
        <w:trPr>
          <w:trHeight w:val="420"/>
        </w:trPr>
        <w:tc>
          <w:tcPr>
            <w:tcW w:w="12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C314" w14:textId="77777777" w:rsidR="003D501D" w:rsidRDefault="00FB6ED7">
            <w:pPr>
              <w:widowControl w:val="0"/>
              <w:spacing w:line="240" w:lineRule="auto"/>
            </w:pPr>
            <w:r>
              <w:t>21</w:t>
            </w:r>
          </w:p>
        </w:tc>
        <w:tc>
          <w:tcPr>
            <w:tcW w:w="125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CA324" w14:textId="77777777" w:rsidR="003D501D" w:rsidRDefault="00FB6ED7">
            <w:pPr>
              <w:rPr>
                <w:color w:val="FF0000"/>
              </w:rPr>
            </w:pPr>
            <w:r>
              <w:rPr>
                <w:color w:val="FF0000"/>
              </w:rPr>
              <w:t xml:space="preserve">Assessment (description of the test - and assessment): </w:t>
            </w:r>
          </w:p>
        </w:tc>
      </w:tr>
      <w:tr w:rsidR="003D501D" w14:paraId="14A966E8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E31FE" w14:textId="77777777" w:rsidR="003D501D" w:rsidRDefault="003D501D">
            <w:pPr>
              <w:widowControl w:val="0"/>
              <w:spacing w:line="240" w:lineRule="auto"/>
            </w:pPr>
          </w:p>
        </w:tc>
        <w:tc>
          <w:tcPr>
            <w:tcW w:w="125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0910C" w14:textId="77777777" w:rsidR="003D501D" w:rsidRDefault="003D501D">
            <w:pPr>
              <w:widowControl w:val="0"/>
              <w:spacing w:line="240" w:lineRule="auto"/>
            </w:pPr>
          </w:p>
        </w:tc>
      </w:tr>
      <w:tr w:rsidR="003D501D" w14:paraId="3D77ECB5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D9B56" w14:textId="77777777" w:rsidR="003D501D" w:rsidRDefault="003D501D">
            <w:pPr>
              <w:widowControl w:val="0"/>
              <w:spacing w:line="240" w:lineRule="auto"/>
            </w:pPr>
          </w:p>
        </w:tc>
        <w:tc>
          <w:tcPr>
            <w:tcW w:w="125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0FE6" w14:textId="77777777" w:rsidR="003D501D" w:rsidRDefault="003D501D">
            <w:pPr>
              <w:widowControl w:val="0"/>
              <w:spacing w:line="240" w:lineRule="auto"/>
              <w:ind w:right="-380"/>
            </w:pPr>
          </w:p>
        </w:tc>
      </w:tr>
      <w:tr w:rsidR="003D501D" w14:paraId="279134E1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0A2DD" w14:textId="77777777" w:rsidR="003D501D" w:rsidRDefault="003D501D">
            <w:pPr>
              <w:widowControl w:val="0"/>
              <w:spacing w:line="240" w:lineRule="auto"/>
            </w:pPr>
          </w:p>
        </w:tc>
        <w:tc>
          <w:tcPr>
            <w:tcW w:w="1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BA39" w14:textId="77777777" w:rsidR="003D501D" w:rsidRDefault="00FB6ED7">
            <w:pPr>
              <w:rPr>
                <w:color w:val="FF0000"/>
              </w:rPr>
            </w:pPr>
            <w:r>
              <w:rPr>
                <w:color w:val="FF0000"/>
              </w:rPr>
              <w:t>Screenshot</w:t>
            </w:r>
          </w:p>
          <w:p w14:paraId="12D8F08E" w14:textId="77777777" w:rsidR="003D501D" w:rsidRDefault="003D501D">
            <w:pPr>
              <w:rPr>
                <w:color w:val="FF0000"/>
              </w:rPr>
            </w:pPr>
          </w:p>
        </w:tc>
      </w:tr>
    </w:tbl>
    <w:p w14:paraId="08A6658C" w14:textId="77777777" w:rsidR="003D501D" w:rsidRDefault="003D501D">
      <w:pPr>
        <w:ind w:left="-850" w:hanging="705"/>
      </w:pPr>
    </w:p>
    <w:p w14:paraId="72925C1C" w14:textId="77777777" w:rsidR="003D501D" w:rsidRDefault="003D501D">
      <w:pPr>
        <w:ind w:left="-850" w:hanging="705"/>
      </w:pPr>
    </w:p>
    <w:p w14:paraId="73E49D79" w14:textId="77777777" w:rsidR="003D501D" w:rsidRDefault="003D501D">
      <w:pPr>
        <w:ind w:left="-850" w:hanging="705"/>
      </w:pPr>
    </w:p>
    <w:tbl>
      <w:tblPr>
        <w:tblStyle w:val="af3"/>
        <w:tblW w:w="13800" w:type="dxa"/>
        <w:tblInd w:w="-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2555"/>
      </w:tblGrid>
      <w:tr w:rsidR="003D501D" w14:paraId="0534DACF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A1C2D" w14:textId="77777777" w:rsidR="003D501D" w:rsidRDefault="00FB6E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Task </w:t>
            </w:r>
          </w:p>
        </w:tc>
        <w:tc>
          <w:tcPr>
            <w:tcW w:w="1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7AF81" w14:textId="77777777" w:rsidR="003D501D" w:rsidRDefault="00FB6ED7">
            <w:pPr>
              <w:widowControl w:val="0"/>
              <w:spacing w:line="240" w:lineRule="auto"/>
              <w:rPr>
                <w:b/>
              </w:rPr>
            </w:pPr>
            <w:r>
              <w:rPr>
                <w:color w:val="FF0000"/>
              </w:rPr>
              <w:t xml:space="preserve">Result (Pass/Fail) or Degree of success (from 0 - problems are detected - to 1 - no problems detected) </w:t>
            </w:r>
          </w:p>
        </w:tc>
      </w:tr>
      <w:tr w:rsidR="003D501D" w14:paraId="6C4F6BD2" w14:textId="77777777">
        <w:trPr>
          <w:trHeight w:val="420"/>
        </w:trPr>
        <w:tc>
          <w:tcPr>
            <w:tcW w:w="12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DCE3" w14:textId="77777777" w:rsidR="003D501D" w:rsidRDefault="00FB6ED7">
            <w:pPr>
              <w:widowControl w:val="0"/>
              <w:spacing w:line="240" w:lineRule="auto"/>
            </w:pPr>
            <w:r>
              <w:t>22</w:t>
            </w:r>
          </w:p>
        </w:tc>
        <w:tc>
          <w:tcPr>
            <w:tcW w:w="125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8D851" w14:textId="77777777" w:rsidR="003D501D" w:rsidRDefault="00FB6ED7">
            <w:pPr>
              <w:rPr>
                <w:color w:val="FF0000"/>
              </w:rPr>
            </w:pPr>
            <w:r>
              <w:rPr>
                <w:color w:val="FF0000"/>
              </w:rPr>
              <w:t xml:space="preserve">Assessment (description of the test - and assessment): </w:t>
            </w:r>
          </w:p>
        </w:tc>
      </w:tr>
      <w:tr w:rsidR="003D501D" w14:paraId="3ED42C61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853AC" w14:textId="77777777" w:rsidR="003D501D" w:rsidRDefault="003D501D">
            <w:pPr>
              <w:widowControl w:val="0"/>
              <w:spacing w:line="240" w:lineRule="auto"/>
            </w:pPr>
          </w:p>
        </w:tc>
        <w:tc>
          <w:tcPr>
            <w:tcW w:w="125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EB50B" w14:textId="77777777" w:rsidR="003D501D" w:rsidRDefault="003D501D">
            <w:pPr>
              <w:widowControl w:val="0"/>
              <w:spacing w:line="240" w:lineRule="auto"/>
            </w:pPr>
          </w:p>
        </w:tc>
      </w:tr>
      <w:tr w:rsidR="003D501D" w14:paraId="56FA286C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766B8" w14:textId="77777777" w:rsidR="003D501D" w:rsidRDefault="003D501D">
            <w:pPr>
              <w:widowControl w:val="0"/>
              <w:spacing w:line="240" w:lineRule="auto"/>
            </w:pPr>
          </w:p>
        </w:tc>
        <w:tc>
          <w:tcPr>
            <w:tcW w:w="125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C86BF" w14:textId="77777777" w:rsidR="003D501D" w:rsidRDefault="003D501D">
            <w:pPr>
              <w:widowControl w:val="0"/>
              <w:spacing w:line="240" w:lineRule="auto"/>
              <w:ind w:right="-380"/>
            </w:pPr>
          </w:p>
        </w:tc>
      </w:tr>
      <w:tr w:rsidR="003D501D" w14:paraId="26A420F5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DABAC" w14:textId="77777777" w:rsidR="003D501D" w:rsidRDefault="003D501D">
            <w:pPr>
              <w:widowControl w:val="0"/>
              <w:spacing w:line="240" w:lineRule="auto"/>
            </w:pPr>
          </w:p>
        </w:tc>
        <w:tc>
          <w:tcPr>
            <w:tcW w:w="1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FC9AB" w14:textId="77777777" w:rsidR="003D501D" w:rsidRDefault="00FB6ED7">
            <w:pPr>
              <w:rPr>
                <w:color w:val="FF0000"/>
              </w:rPr>
            </w:pPr>
            <w:r>
              <w:rPr>
                <w:color w:val="FF0000"/>
              </w:rPr>
              <w:t xml:space="preserve">Screenshot of the comments </w:t>
            </w:r>
          </w:p>
          <w:p w14:paraId="394852FA" w14:textId="77777777" w:rsidR="003D501D" w:rsidRDefault="003D501D">
            <w:pPr>
              <w:rPr>
                <w:color w:val="FF0000"/>
              </w:rPr>
            </w:pPr>
          </w:p>
        </w:tc>
      </w:tr>
    </w:tbl>
    <w:p w14:paraId="01910C35" w14:textId="77777777" w:rsidR="003D501D" w:rsidRDefault="003D501D">
      <w:pPr>
        <w:ind w:left="-850" w:hanging="705"/>
      </w:pPr>
    </w:p>
    <w:p w14:paraId="348DFF62" w14:textId="77777777" w:rsidR="003D501D" w:rsidRDefault="003D501D">
      <w:pPr>
        <w:ind w:left="-850" w:hanging="705"/>
      </w:pPr>
    </w:p>
    <w:p w14:paraId="468B19EF" w14:textId="77777777" w:rsidR="003D501D" w:rsidRDefault="003D501D">
      <w:pPr>
        <w:ind w:left="-850" w:hanging="705"/>
      </w:pPr>
    </w:p>
    <w:tbl>
      <w:tblPr>
        <w:tblStyle w:val="af4"/>
        <w:tblW w:w="13800" w:type="dxa"/>
        <w:tblInd w:w="-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2555"/>
      </w:tblGrid>
      <w:tr w:rsidR="003D501D" w14:paraId="4F58EDE0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EC82A" w14:textId="77777777" w:rsidR="003D501D" w:rsidRDefault="00FB6E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Task </w:t>
            </w:r>
          </w:p>
        </w:tc>
        <w:tc>
          <w:tcPr>
            <w:tcW w:w="1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EFC9" w14:textId="77777777" w:rsidR="003D501D" w:rsidRDefault="00FB6ED7">
            <w:pPr>
              <w:widowControl w:val="0"/>
              <w:spacing w:line="240" w:lineRule="auto"/>
              <w:rPr>
                <w:b/>
              </w:rPr>
            </w:pPr>
            <w:r>
              <w:rPr>
                <w:color w:val="FF0000"/>
              </w:rPr>
              <w:t xml:space="preserve">Result (Pass/Fail) or Degree of success (from 0 - problems are detected - to 1 - no problems detected) </w:t>
            </w:r>
          </w:p>
        </w:tc>
      </w:tr>
      <w:tr w:rsidR="003D501D" w14:paraId="601DBCD8" w14:textId="77777777">
        <w:trPr>
          <w:trHeight w:val="420"/>
        </w:trPr>
        <w:tc>
          <w:tcPr>
            <w:tcW w:w="12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A8DF5" w14:textId="77777777" w:rsidR="003D501D" w:rsidRDefault="00FB6ED7">
            <w:pPr>
              <w:widowControl w:val="0"/>
              <w:spacing w:line="240" w:lineRule="auto"/>
            </w:pPr>
            <w:r>
              <w:t>23</w:t>
            </w:r>
          </w:p>
        </w:tc>
        <w:tc>
          <w:tcPr>
            <w:tcW w:w="125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B2D7" w14:textId="77777777" w:rsidR="003D501D" w:rsidRDefault="00FB6ED7">
            <w:pPr>
              <w:rPr>
                <w:color w:val="FF0000"/>
              </w:rPr>
            </w:pPr>
            <w:r>
              <w:rPr>
                <w:color w:val="FF0000"/>
              </w:rPr>
              <w:t xml:space="preserve">Assessment (description of the test - and assessment): </w:t>
            </w:r>
          </w:p>
        </w:tc>
      </w:tr>
      <w:tr w:rsidR="003D501D" w14:paraId="59A0B9D5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28308" w14:textId="77777777" w:rsidR="003D501D" w:rsidRDefault="003D501D">
            <w:pPr>
              <w:widowControl w:val="0"/>
              <w:spacing w:line="240" w:lineRule="auto"/>
            </w:pPr>
          </w:p>
        </w:tc>
        <w:tc>
          <w:tcPr>
            <w:tcW w:w="125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9BE91" w14:textId="77777777" w:rsidR="003D501D" w:rsidRDefault="003D501D">
            <w:pPr>
              <w:widowControl w:val="0"/>
              <w:spacing w:line="240" w:lineRule="auto"/>
            </w:pPr>
          </w:p>
        </w:tc>
      </w:tr>
      <w:tr w:rsidR="003D501D" w14:paraId="7C6E54EE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61592" w14:textId="77777777" w:rsidR="003D501D" w:rsidRDefault="003D501D">
            <w:pPr>
              <w:widowControl w:val="0"/>
              <w:spacing w:line="240" w:lineRule="auto"/>
            </w:pPr>
          </w:p>
        </w:tc>
        <w:tc>
          <w:tcPr>
            <w:tcW w:w="125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638D0" w14:textId="77777777" w:rsidR="003D501D" w:rsidRDefault="003D501D">
            <w:pPr>
              <w:widowControl w:val="0"/>
              <w:spacing w:line="240" w:lineRule="auto"/>
              <w:ind w:right="-380"/>
            </w:pPr>
          </w:p>
        </w:tc>
      </w:tr>
      <w:tr w:rsidR="003D501D" w14:paraId="27AA59FC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D38B4" w14:textId="77777777" w:rsidR="003D501D" w:rsidRDefault="003D501D">
            <w:pPr>
              <w:widowControl w:val="0"/>
              <w:spacing w:line="240" w:lineRule="auto"/>
            </w:pPr>
          </w:p>
        </w:tc>
        <w:tc>
          <w:tcPr>
            <w:tcW w:w="1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5302E" w14:textId="77777777" w:rsidR="003D501D" w:rsidRDefault="00FB6ED7">
            <w:pPr>
              <w:rPr>
                <w:color w:val="FF0000"/>
              </w:rPr>
            </w:pPr>
            <w:r>
              <w:rPr>
                <w:color w:val="FF0000"/>
              </w:rPr>
              <w:t>Screenshot</w:t>
            </w:r>
          </w:p>
          <w:p w14:paraId="5885FF92" w14:textId="77777777" w:rsidR="003D501D" w:rsidRDefault="003D501D">
            <w:pPr>
              <w:rPr>
                <w:color w:val="FF0000"/>
              </w:rPr>
            </w:pPr>
          </w:p>
        </w:tc>
      </w:tr>
    </w:tbl>
    <w:p w14:paraId="4D4AD922" w14:textId="77777777" w:rsidR="003D501D" w:rsidRDefault="003D501D">
      <w:pPr>
        <w:ind w:left="-850" w:hanging="705"/>
      </w:pPr>
    </w:p>
    <w:p w14:paraId="4B78DD38" w14:textId="77777777" w:rsidR="003D501D" w:rsidRDefault="003D501D">
      <w:pPr>
        <w:ind w:left="-850" w:hanging="705"/>
      </w:pPr>
    </w:p>
    <w:p w14:paraId="76CB8E73" w14:textId="77777777" w:rsidR="003D501D" w:rsidRDefault="003D501D">
      <w:pPr>
        <w:ind w:left="-850" w:hanging="705"/>
      </w:pPr>
    </w:p>
    <w:tbl>
      <w:tblPr>
        <w:tblStyle w:val="af5"/>
        <w:tblW w:w="13800" w:type="dxa"/>
        <w:tblInd w:w="-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2555"/>
      </w:tblGrid>
      <w:tr w:rsidR="003D501D" w14:paraId="096DDB23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4BB33" w14:textId="77777777" w:rsidR="003D501D" w:rsidRDefault="00FB6E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Task </w:t>
            </w:r>
          </w:p>
        </w:tc>
        <w:tc>
          <w:tcPr>
            <w:tcW w:w="1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E833E" w14:textId="77777777" w:rsidR="003D501D" w:rsidRDefault="00FB6ED7">
            <w:pPr>
              <w:widowControl w:val="0"/>
              <w:spacing w:line="240" w:lineRule="auto"/>
              <w:rPr>
                <w:b/>
              </w:rPr>
            </w:pPr>
            <w:r>
              <w:rPr>
                <w:color w:val="FF0000"/>
              </w:rPr>
              <w:t>Result (Pass/Fail) or Degree of success (from 0 - problems are detected - to 1 - no problems detected)</w:t>
            </w:r>
          </w:p>
        </w:tc>
      </w:tr>
      <w:tr w:rsidR="003D501D" w14:paraId="6E04CC47" w14:textId="77777777">
        <w:trPr>
          <w:trHeight w:val="420"/>
        </w:trPr>
        <w:tc>
          <w:tcPr>
            <w:tcW w:w="12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C79B2" w14:textId="77777777" w:rsidR="003D501D" w:rsidRDefault="00FB6ED7">
            <w:pPr>
              <w:widowControl w:val="0"/>
              <w:spacing w:line="240" w:lineRule="auto"/>
            </w:pPr>
            <w:r>
              <w:t>24</w:t>
            </w:r>
          </w:p>
        </w:tc>
        <w:tc>
          <w:tcPr>
            <w:tcW w:w="125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59369" w14:textId="77777777" w:rsidR="003D501D" w:rsidRDefault="00FB6ED7">
            <w:pPr>
              <w:rPr>
                <w:color w:val="FF0000"/>
              </w:rPr>
            </w:pPr>
            <w:r>
              <w:rPr>
                <w:color w:val="FF0000"/>
              </w:rPr>
              <w:t xml:space="preserve">Assessment (description of the test - and assessment): </w:t>
            </w:r>
          </w:p>
        </w:tc>
      </w:tr>
      <w:tr w:rsidR="003D501D" w14:paraId="58034FE4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DB548" w14:textId="77777777" w:rsidR="003D501D" w:rsidRDefault="003D501D">
            <w:pPr>
              <w:widowControl w:val="0"/>
              <w:spacing w:line="240" w:lineRule="auto"/>
            </w:pPr>
          </w:p>
        </w:tc>
        <w:tc>
          <w:tcPr>
            <w:tcW w:w="125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06C31" w14:textId="77777777" w:rsidR="003D501D" w:rsidRDefault="003D501D">
            <w:pPr>
              <w:widowControl w:val="0"/>
              <w:spacing w:line="240" w:lineRule="auto"/>
            </w:pPr>
          </w:p>
        </w:tc>
      </w:tr>
      <w:tr w:rsidR="003D501D" w14:paraId="2CBA1F4E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CD198" w14:textId="77777777" w:rsidR="003D501D" w:rsidRDefault="003D501D">
            <w:pPr>
              <w:widowControl w:val="0"/>
              <w:spacing w:line="240" w:lineRule="auto"/>
            </w:pPr>
          </w:p>
        </w:tc>
        <w:tc>
          <w:tcPr>
            <w:tcW w:w="125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800B" w14:textId="77777777" w:rsidR="003D501D" w:rsidRDefault="003D501D">
            <w:pPr>
              <w:widowControl w:val="0"/>
              <w:spacing w:line="240" w:lineRule="auto"/>
              <w:ind w:right="-380"/>
            </w:pPr>
          </w:p>
        </w:tc>
      </w:tr>
      <w:tr w:rsidR="003D501D" w14:paraId="5310AD55" w14:textId="77777777">
        <w:trPr>
          <w:trHeight w:val="420"/>
        </w:trPr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FD02B" w14:textId="77777777" w:rsidR="003D501D" w:rsidRDefault="003D501D">
            <w:pPr>
              <w:widowControl w:val="0"/>
              <w:spacing w:line="240" w:lineRule="auto"/>
            </w:pPr>
          </w:p>
        </w:tc>
        <w:tc>
          <w:tcPr>
            <w:tcW w:w="1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203D9" w14:textId="77777777" w:rsidR="003D501D" w:rsidRDefault="00FB6ED7">
            <w:pPr>
              <w:rPr>
                <w:color w:val="FF0000"/>
              </w:rPr>
            </w:pPr>
            <w:r>
              <w:rPr>
                <w:color w:val="FF0000"/>
              </w:rPr>
              <w:t xml:space="preserve">Screenshot of the comments </w:t>
            </w:r>
          </w:p>
          <w:p w14:paraId="428A69FB" w14:textId="77777777" w:rsidR="003D501D" w:rsidRDefault="003D501D">
            <w:pPr>
              <w:rPr>
                <w:color w:val="FF0000"/>
              </w:rPr>
            </w:pPr>
          </w:p>
        </w:tc>
      </w:tr>
    </w:tbl>
    <w:p w14:paraId="41D665FA" w14:textId="77777777" w:rsidR="003D501D" w:rsidRDefault="003D501D">
      <w:pPr>
        <w:ind w:left="-850" w:hanging="705"/>
      </w:pPr>
    </w:p>
    <w:p w14:paraId="59130854" w14:textId="77777777" w:rsidR="003D501D" w:rsidRDefault="003D501D">
      <w:pPr>
        <w:ind w:left="-850" w:hanging="705"/>
      </w:pPr>
    </w:p>
    <w:sectPr w:rsidR="003D501D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19237" w14:textId="77777777" w:rsidR="002C6541" w:rsidRDefault="002C6541" w:rsidP="00717B22">
      <w:pPr>
        <w:spacing w:line="240" w:lineRule="auto"/>
      </w:pPr>
      <w:r>
        <w:separator/>
      </w:r>
    </w:p>
  </w:endnote>
  <w:endnote w:type="continuationSeparator" w:id="0">
    <w:p w14:paraId="714E6E3F" w14:textId="77777777" w:rsidR="002C6541" w:rsidRDefault="002C6541" w:rsidP="00717B22">
      <w:pPr>
        <w:spacing w:line="240" w:lineRule="auto"/>
      </w:pPr>
      <w:r>
        <w:continuationSeparator/>
      </w:r>
    </w:p>
  </w:endnote>
  <w:endnote w:type="continuationNotice" w:id="1">
    <w:p w14:paraId="5D9F47D5" w14:textId="77777777" w:rsidR="00FB6ED7" w:rsidRDefault="00FB6ED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BC7B8" w14:textId="77777777" w:rsidR="002C6541" w:rsidRDefault="002C6541" w:rsidP="00717B22">
      <w:pPr>
        <w:spacing w:line="240" w:lineRule="auto"/>
      </w:pPr>
      <w:r>
        <w:separator/>
      </w:r>
    </w:p>
  </w:footnote>
  <w:footnote w:type="continuationSeparator" w:id="0">
    <w:p w14:paraId="57A03415" w14:textId="77777777" w:rsidR="002C6541" w:rsidRDefault="002C6541" w:rsidP="00717B22">
      <w:pPr>
        <w:spacing w:line="240" w:lineRule="auto"/>
      </w:pPr>
      <w:r>
        <w:continuationSeparator/>
      </w:r>
    </w:p>
  </w:footnote>
  <w:footnote w:type="continuationNotice" w:id="1">
    <w:p w14:paraId="37296AB5" w14:textId="77777777" w:rsidR="00FB6ED7" w:rsidRDefault="00FB6ED7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1173C"/>
    <w:multiLevelType w:val="multilevel"/>
    <w:tmpl w:val="2068AB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25146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01D"/>
    <w:rsid w:val="001E2284"/>
    <w:rsid w:val="002C6541"/>
    <w:rsid w:val="003D501D"/>
    <w:rsid w:val="00717B22"/>
    <w:rsid w:val="008A3E6E"/>
    <w:rsid w:val="00925B04"/>
    <w:rsid w:val="00BC5542"/>
    <w:rsid w:val="00CC6C0C"/>
    <w:rsid w:val="00CC739C"/>
    <w:rsid w:val="00CE53AA"/>
    <w:rsid w:val="00FB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C6FD6"/>
  <w15:docId w15:val="{D02C203C-55F1-4C64-AAE1-F8A96719B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CA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17B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B22"/>
  </w:style>
  <w:style w:type="paragraph" w:styleId="Footer">
    <w:name w:val="footer"/>
    <w:basedOn w:val="Normal"/>
    <w:link w:val="FooterChar"/>
    <w:uiPriority w:val="99"/>
    <w:unhideWhenUsed/>
    <w:rsid w:val="00717B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0651BDDD9B284B90AD51618277CFE1" ma:contentTypeVersion="12" ma:contentTypeDescription="Create a new document." ma:contentTypeScope="" ma:versionID="ab8b85d546ca59caa3d05e2d52f9a167">
  <xsd:schema xmlns:xsd="http://www.w3.org/2001/XMLSchema" xmlns:xs="http://www.w3.org/2001/XMLSchema" xmlns:p="http://schemas.microsoft.com/office/2006/metadata/properties" xmlns:ns2="565711c4-ccd0-4bb8-9db0-0890f89d7ab6" xmlns:ns3="f42fd7ac-d559-4add-8de2-ab9251c76049" targetNamespace="http://schemas.microsoft.com/office/2006/metadata/properties" ma:root="true" ma:fieldsID="1e60e5c528300509c556be4f14e13c56" ns2:_="" ns3:_="">
    <xsd:import namespace="565711c4-ccd0-4bb8-9db0-0890f89d7ab6"/>
    <xsd:import namespace="f42fd7ac-d559-4add-8de2-ab9251c760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5711c4-ccd0-4bb8-9db0-0890f89d7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073764d-e844-48d8-8cbc-d63b9d9528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fd7ac-d559-4add-8de2-ab9251c7604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e6e4786-5277-40d0-9610-ec5bb8611428}" ma:internalName="TaxCatchAll" ma:showField="CatchAllData" ma:web="f42fd7ac-d559-4add-8de2-ab9251c760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B95D01-A154-4B3A-9E52-FD6E804E0A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5711c4-ccd0-4bb8-9db0-0890f89d7ab6"/>
    <ds:schemaRef ds:uri="f42fd7ac-d559-4add-8de2-ab9251c760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734B3A-9958-4A20-BC90-3EF48A79D1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1375</Words>
  <Characters>7843</Characters>
  <Application>Microsoft Office Word</Application>
  <DocSecurity>4</DocSecurity>
  <Lines>65</Lines>
  <Paragraphs>18</Paragraphs>
  <ScaleCrop>false</ScaleCrop>
  <Company/>
  <LinksUpToDate>false</LinksUpToDate>
  <CharactersWithSpaces>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Kailin Chu</dc:creator>
  <cp:keywords/>
  <cp:lastModifiedBy>Claudio Menghi</cp:lastModifiedBy>
  <cp:revision>7</cp:revision>
  <dcterms:created xsi:type="dcterms:W3CDTF">2022-11-29T08:07:00Z</dcterms:created>
  <dcterms:modified xsi:type="dcterms:W3CDTF">2022-11-29T20:07:00Z</dcterms:modified>
</cp:coreProperties>
</file>