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AI Control Tower · Atlas Executive Operating View</w:t>
      </w:r>
    </w:p>
    <w:p>
      <w:pPr>
        <w:pStyle w:val="Subtitle"/>
        <w:jc w:val="center"/>
      </w:pPr>
      <w:r>
        <w:t>Wireframe Specification · AUTHORED-DRAFT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Page Name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AI Control Tower · Atlas Executive Operating View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/tenant/[tenantSlug]/tower (also /tower and /tower/preview where active)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Surface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Tower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Agent Owner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Atlas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AUTHORED-DRAFT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2026-04-27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 01 §Five-question test; doc 02 addendum §5-state context classification; doc 03 §Agent editorial contract; doc 04 §Zones A-E and named primitives; doc 05 §Suggested actions and file attachments; doc 06 §Persona crawler; doc 07 §Failure modes; doc D1 §Workflow state models; PX1 page blueprints; AGENTX agent-centric enforcement; AbarVa visual canon.</w:t>
            </w:r>
          </w:p>
        </w:tc>
      </w:tr>
    </w:tbl>
    <w:p/>
    <w:p>
      <w:pPr>
        <w:pStyle w:val="Heading1"/>
      </w:pPr>
      <w:r>
        <w:t>Section 1 · Page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Canonical page name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AI Control Tower · Atlas Executive Operating View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/tenant/[tenantSlug]/tower — Apex example: /tenant/apex-retail/tower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Tower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agent owner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Atlas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Secondary agent participation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Nexus for program actions, Sentinel for evidence/pattern risk, Steward for governance/readiness blockers.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Personas served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CIO, CTO, CFO / Value Office, CAIO, Transformation Lead, Investor/Board observer, Steward Admin.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user question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Are AI investments creating enterprise value, scaling safely, and improving work, and what executive decision should we make next?</w:t>
            </w:r>
          </w:p>
        </w:tc>
      </w:tr>
    </w:tbl>
    <w:p>
      <w:r>
        <w:t>Canon trace: page identity and primary question are required by PX1 page blueprint authority and doc 01 §Five-question test.</w:t>
      </w:r>
    </w:p>
    <w:p>
      <w:pPr>
        <w:pStyle w:val="Heading1"/>
      </w:pPr>
      <w:r>
        <w:t>Section 2 · Five-question test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0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Answer source on wireframe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Where am I?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A [A-1] and Zone C [C-1] identify Apex Retail · AI Control Tower · Atlas.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matters right now?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[C-2] Atlas Executive Brief summarizes value/risk/adoption/productivity signal requiring attention.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is blocked or at risk?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[C-5] Pressure Cards and [D-3] Steward blocker card show risk/governance/readiness blockers.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does the agent recommend?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[C-6] Active Lens next action and [D-2] Atlas recommendation card.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should I do next?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[C-8] Action Bar: open decision brief, assign evidence owner, schedule executive review, custom.</w:t>
            </w:r>
          </w:p>
        </w:tc>
      </w:tr>
    </w:tbl>
    <w:p>
      <w:r>
        <w:t>Canon trace: the five answers must be visible within three seconds of landing (doc 01 §Five-question test).</w:t>
      </w:r>
    </w:p>
    <w:p>
      <w:pPr>
        <w:pStyle w:val="Heading1"/>
      </w:pPr>
      <w:r>
        <w:t>Section 3 · Zone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9648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Composition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Fixed top header, canonical AbarVa shell with Control Tower active. Tenant badge visible. 72px desktop / 64px mobile (doc 04 §Zone A).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Present. Context strip shows tenant, portfolio lens, data tier, deterministic/live caveat, and latest manifest/seed freshness.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Primary workspace. Atlas editorial leads with executive brief, then active lens canvas. One lens at a time; five scorecards max; three pressure cards max. This is not a KPI grid (Control Tower blueprint; doc 04 §Zone C).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Agent rail with Atlas primary; Steward risk/governance blockers; Sentinel evidence/pattern caveats; Nexus program actions. Collapsible.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Drawers: Executive Decision Drawer, Evidence Basis Drawer, Program Impact Drawer, Risk/Readiness Drawer, Lens Detail Drawer.</w:t>
            </w:r>
          </w:p>
        </w:tc>
      </w:tr>
    </w:tbl>
    <w:p>
      <w:r>
        <w:t>Canon trace: Zones A-E and named primitives are required by doc 04 §Composition zones.</w:t>
      </w:r>
    </w:p>
    <w:p>
      <w:pPr>
        <w:pStyle w:val="Heading1"/>
      </w:pPr>
      <w:r>
        <w:t>Section 4 · ASCII wireframe with coordinate labels</w:t>
      </w:r>
    </w:p>
    <w:p>
      <w:pPr>
        <w:pStyle w:val="Heading2"/>
      </w:pPr>
      <w:r>
        <w:t>Desktop rendering · 1440px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[A-1] AbarVaLogo [A-2] Apex Retail · Rich [A-3] Home Programs Source Intelligence Tower Admin [A-4] User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[B-1] Context: Tower · Atlas · Lens: Portfolio · Data: deterministic · Source signal: AMS commercial risk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[C-1] Control Tower Header: Enterprise AI operating view                                                     [D]|</w:t>
        <w:br/>
      </w:r>
      <w:r>
        <w:rPr>
          <w:rFonts w:ascii="Consolas" w:hAnsi="Consolas" w:eastAsia="Consolas"/>
          <w:sz w:val="15"/>
        </w:rPr>
        <w:t>| [C-2] Atlas Executive Brief: value/risk tradeoff, missing data, recommended executive action                [D-1] Agent Rail |</w:t>
        <w:br/>
      </w:r>
      <w:r>
        <w:rPr>
          <w:rFonts w:ascii="Consolas" w:hAnsi="Consolas" w:eastAsia="Consolas"/>
          <w:sz w:val="15"/>
        </w:rPr>
        <w:t>| [C-3] Lens Nav: Portfolio | Adoption | Value | Risk | Cost | Productivity | Tech/Data Readiness             [D-2] Atlas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[D-3] Steward |</w:t>
        <w:br/>
      </w:r>
      <w:r>
        <w:rPr>
          <w:rFonts w:ascii="Consolas" w:hAnsi="Consolas" w:eastAsia="Consolas"/>
          <w:sz w:val="15"/>
        </w:rPr>
        <w:t>| | [C-4] Active Lens Canvas: five scorecards max, one active narrative, data basis and caveats              | [D-4] Sentinel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[D-5] Nexus |</w:t>
        <w:br/>
      </w:r>
      <w:r>
        <w:rPr>
          <w:rFonts w:ascii="Consolas" w:hAnsi="Consolas" w:eastAsia="Consolas"/>
          <w:sz w:val="15"/>
        </w:rPr>
        <w:t>| | [C-5] Pressure Cards: top 3 pressures only — value risk, governance gap, data readiness                  | [D-6] 3+Custom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[C-6] Recommended Executive Action + Decision Options                                                   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[C-7] Evidence / Source Basis Preview: program, Source event, metric readiness, missing evidence        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[C-8] Action Bar: Open decision brief | Assign evidence owner | Schedule review | Custom                 |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[E-1] Decision, evidence, program impact, risk/readiness, active lens detail drawers                   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</w:p>
    <w:p>
      <w:pPr>
        <w:pStyle w:val="Heading2"/>
      </w:pPr>
      <w:r>
        <w:t>Mobile rendering · 375px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[A-1] AbarVaLogo     [A-4]  |</w:t>
        <w:br/>
      </w:r>
      <w:r>
        <w:rPr>
          <w:rFonts w:ascii="Consolas" w:hAnsi="Consolas" w:eastAsia="Consolas"/>
          <w:sz w:val="15"/>
        </w:rPr>
        <w:t>| [A-2] Apex Retail · Rich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[B-1] Tower · Portfolio     |</w:t>
        <w:br/>
      </w:r>
      <w:r>
        <w:rPr>
          <w:rFonts w:ascii="Consolas" w:hAnsi="Consolas" w:eastAsia="Consolas"/>
          <w:sz w:val="15"/>
        </w:rPr>
        <w:t>| Deterministic signals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[C-1] AI Control Tower      |</w:t>
        <w:br/>
      </w:r>
      <w:r>
        <w:rPr>
          <w:rFonts w:ascii="Consolas" w:hAnsi="Consolas" w:eastAsia="Consolas"/>
          <w:sz w:val="15"/>
        </w:rPr>
        <w:t>| [C-2] Atlas Executive Brief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[C-3] Lens chips            |</w:t>
        <w:br/>
      </w:r>
      <w:r>
        <w:rPr>
          <w:rFonts w:ascii="Consolas" w:hAnsi="Consolas" w:eastAsia="Consolas"/>
          <w:sz w:val="15"/>
        </w:rPr>
        <w:t>| Portfolio Adoption Value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[C-4] Active Lens Canvas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[C-5] Top 3 Pressure Cards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[C-6] Executive Action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[C-7] Evidence Basis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[C-8] Action Bar    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[D-1] Agent rail bottom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</w:p>
    <w:p>
      <w:pPr>
        <w:pStyle w:val="Heading1"/>
      </w:pPr>
      <w:r>
        <w:t>Section 5 · Element catalog</w:t>
      </w:r>
    </w:p>
    <w:p>
      <w:r>
        <w:t>Every coordinate-labeled element below has explicit visual treatment, data source, empty/loading/error behavior. Hardcoded content is limited to static labels (authoring rule 4).</w:t>
      </w:r>
    </w:p>
    <w:p>
      <w:pPr>
        <w:pStyle w:val="Heading3"/>
      </w:pPr>
      <w:r>
        <w:t>A-1 · Canonical AbarVa logo</w:t>
      </w:r>
    </w:p>
    <w:p>
      <w:pPr>
        <w:pStyle w:val="ListBullet"/>
      </w:pPr>
      <w:r>
        <w:t>Element type: brand/logo.</w:t>
      </w:r>
    </w:p>
    <w:p>
      <w:pPr>
        <w:pStyle w:val="ListBullet"/>
      </w:pPr>
      <w:r>
        <w:t>Visual treatment: AbarVaLogo SVG.</w:t>
      </w:r>
    </w:p>
    <w:p>
      <w:pPr>
        <w:pStyle w:val="ListBullet"/>
      </w:pPr>
      <w:r>
        <w:t>Data source: Brand asset.</w:t>
      </w:r>
    </w:p>
    <w:p>
      <w:pPr>
        <w:pStyle w:val="ListBullet"/>
      </w:pPr>
      <w:r>
        <w:t>Empty state: Text fallback.</w:t>
      </w:r>
    </w:p>
    <w:p>
      <w:pPr>
        <w:pStyle w:val="ListBullet"/>
      </w:pPr>
      <w:r>
        <w:t>Loading state: Immediate.</w:t>
      </w:r>
    </w:p>
    <w:p>
      <w:pPr>
        <w:pStyle w:val="ListBullet"/>
      </w:pPr>
      <w:r>
        <w:t>Error state: Text fallback.</w:t>
      </w:r>
    </w:p>
    <w:p>
      <w:pPr>
        <w:pStyle w:val="Heading3"/>
      </w:pPr>
      <w:r>
        <w:t>A-2 · Tenant data tier badge</w:t>
      </w:r>
    </w:p>
    <w:p>
      <w:pPr>
        <w:pStyle w:val="ListBullet"/>
      </w:pPr>
      <w:r>
        <w:t>Element type: chip.</w:t>
      </w:r>
    </w:p>
    <w:p>
      <w:pPr>
        <w:pStyle w:val="ListBullet"/>
      </w:pPr>
      <w:r>
        <w:t>Visual treatment: Rich/Thin/Shell-only.</w:t>
      </w:r>
    </w:p>
    <w:p>
      <w:pPr>
        <w:pStyle w:val="ListBullet"/>
      </w:pPr>
      <w:r>
        <w:t>Data source: Demo dataset registry.</w:t>
      </w:r>
    </w:p>
    <w:p>
      <w:pPr>
        <w:pStyle w:val="ListBullet"/>
      </w:pPr>
      <w:r>
        <w:t>Empty state: Unknown tenant.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A-3 · Primary navigation</w:t>
      </w:r>
    </w:p>
    <w:p>
      <w:pPr>
        <w:pStyle w:val="ListBullet"/>
      </w:pPr>
      <w:r>
        <w:t>Element type: nav links.</w:t>
      </w:r>
    </w:p>
    <w:p>
      <w:pPr>
        <w:pStyle w:val="ListBullet"/>
      </w:pPr>
      <w:r>
        <w:t>Visual treatment: Control Tower active with dark-blue underline.</w:t>
      </w:r>
    </w:p>
    <w:p>
      <w:pPr>
        <w:pStyle w:val="ListBullet"/>
      </w:pPr>
      <w:r>
        <w:t>Data source: AbarVa shell nav config.</w:t>
      </w:r>
    </w:p>
    <w:p>
      <w:pPr>
        <w:pStyle w:val="ListBullet"/>
      </w:pPr>
      <w:r>
        <w:t>Empty state: Canonical nav.</w:t>
      </w:r>
    </w:p>
    <w:p>
      <w:pPr>
        <w:pStyle w:val="ListBullet"/>
      </w:pPr>
      <w:r>
        <w:t>Loading state: Progressive.</w:t>
      </w:r>
    </w:p>
    <w:p>
      <w:pPr>
        <w:pStyle w:val="ListBullet"/>
      </w:pPr>
      <w:r>
        <w:t>Error state: Navigation error.</w:t>
      </w:r>
    </w:p>
    <w:p>
      <w:pPr>
        <w:pStyle w:val="Heading3"/>
      </w:pPr>
      <w:r>
        <w:t>B-1 · Tower context strip</w:t>
      </w:r>
    </w:p>
    <w:p>
      <w:pPr>
        <w:pStyle w:val="ListBullet"/>
      </w:pPr>
      <w:r>
        <w:t>Element type: context strip.</w:t>
      </w:r>
    </w:p>
    <w:p>
      <w:pPr>
        <w:pStyle w:val="ListBullet"/>
      </w:pPr>
      <w:r>
        <w:t>Visual treatment: Context chips: lens, data tier, caveat, source signal.</w:t>
      </w:r>
    </w:p>
    <w:p>
      <w:pPr>
        <w:pStyle w:val="ListBullet"/>
      </w:pPr>
      <w:r>
        <w:t>Data source: Context Bundle: tenant, lens, tower signals, source/program refs.</w:t>
      </w:r>
    </w:p>
    <w:p>
      <w:pPr>
        <w:pStyle w:val="ListBullet"/>
      </w:pPr>
      <w:r>
        <w:t>Empty state: Show low-context tower strip.</w:t>
      </w:r>
    </w:p>
    <w:p>
      <w:pPr>
        <w:pStyle w:val="ListBullet"/>
      </w:pPr>
      <w:r>
        <w:t>Loading state: Skeleton strip.</w:t>
      </w:r>
    </w:p>
    <w:p>
      <w:pPr>
        <w:pStyle w:val="ListBullet"/>
      </w:pPr>
      <w:r>
        <w:t>Error state: Error strip.</w:t>
      </w:r>
    </w:p>
    <w:p>
      <w:pPr>
        <w:pStyle w:val="Heading3"/>
      </w:pPr>
      <w:r>
        <w:t>C-1 · Control Tower header</w:t>
      </w:r>
    </w:p>
    <w:p>
      <w:pPr>
        <w:pStyle w:val="ListBullet"/>
      </w:pPr>
      <w:r>
        <w:t>Element type: heading.</w:t>
      </w:r>
    </w:p>
    <w:p>
      <w:pPr>
        <w:pStyle w:val="ListBullet"/>
      </w:pPr>
      <w:r>
        <w:t>Visual treatment: H1 dark navy, concise subtitle.</w:t>
      </w:r>
    </w:p>
    <w:p>
      <w:pPr>
        <w:pStyle w:val="ListBullet"/>
      </w:pPr>
      <w:r>
        <w:t>Data source: Route/tenant context.</w:t>
      </w:r>
    </w:p>
    <w:p>
      <w:pPr>
        <w:pStyle w:val="ListBullet"/>
      </w:pPr>
      <w:r>
        <w:t>Empty state: Unavailable header.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Error.</w:t>
      </w:r>
    </w:p>
    <w:p>
      <w:pPr>
        <w:pStyle w:val="Heading3"/>
      </w:pPr>
      <w:r>
        <w:t>C-2 · Atlas executive brief</w:t>
      </w:r>
    </w:p>
    <w:p>
      <w:pPr>
        <w:pStyle w:val="ListBullet"/>
      </w:pPr>
      <w:r>
        <w:t>Element type: agent editorial/executive panel.</w:t>
      </w:r>
    </w:p>
    <w:p>
      <w:pPr>
        <w:pStyle w:val="ListBullet"/>
      </w:pPr>
      <w:r>
        <w:t>Visual treatment: Selective dark navy header allowed; 110-150 words.</w:t>
      </w:r>
    </w:p>
    <w:p>
      <w:pPr>
        <w:pStyle w:val="ListBullet"/>
      </w:pPr>
      <w:r>
        <w:t>Data source: Tower read models: adoption/value/risk/productivity/cost/source signals.</w:t>
      </w:r>
    </w:p>
    <w:p>
      <w:pPr>
        <w:pStyle w:val="ListBullet"/>
      </w:pPr>
      <w:r>
        <w:t>Empty state: Thin-context executive caveat.</w:t>
      </w:r>
    </w:p>
    <w:p>
      <w:pPr>
        <w:pStyle w:val="ListBullet"/>
      </w:pPr>
      <w:r>
        <w:t>Loading state: Skeleton paragraph.</w:t>
      </w:r>
    </w:p>
    <w:p>
      <w:pPr>
        <w:pStyle w:val="ListBullet"/>
      </w:pPr>
      <w:r>
        <w:t>Error state: Atlas refusal_or_caveat.</w:t>
      </w:r>
    </w:p>
    <w:p>
      <w:pPr>
        <w:pStyle w:val="Heading3"/>
      </w:pPr>
      <w:r>
        <w:t>C-3 · Active lens navigation</w:t>
      </w:r>
    </w:p>
    <w:p>
      <w:pPr>
        <w:pStyle w:val="ListBullet"/>
      </w:pPr>
      <w:r>
        <w:t>Element type: tabs/chips.</w:t>
      </w:r>
    </w:p>
    <w:p>
      <w:pPr>
        <w:pStyle w:val="ListBullet"/>
      </w:pPr>
      <w:r>
        <w:t>Visual treatment: Thin chips; one active lens; no dashboard filters overload.</w:t>
      </w:r>
    </w:p>
    <w:p>
      <w:pPr>
        <w:pStyle w:val="ListBullet"/>
      </w:pPr>
      <w:r>
        <w:t>Data source: Static blueprint lens set + selected lens.</w:t>
      </w:r>
    </w:p>
    <w:p>
      <w:pPr>
        <w:pStyle w:val="ListBullet"/>
      </w:pPr>
      <w:r>
        <w:t>Empty state: Default Portfolio.</w:t>
      </w:r>
    </w:p>
    <w:p>
      <w:pPr>
        <w:pStyle w:val="ListBullet"/>
      </w:pPr>
      <w:r>
        <w:t>Loading state: No loading.</w:t>
      </w:r>
    </w:p>
    <w:p>
      <w:pPr>
        <w:pStyle w:val="ListBullet"/>
      </w:pPr>
      <w:r>
        <w:t>Error state: Disable invalid lens.</w:t>
      </w:r>
    </w:p>
    <w:p>
      <w:pPr>
        <w:pStyle w:val="Heading3"/>
      </w:pPr>
      <w:r>
        <w:t>C-4 · Active lens canvas</w:t>
      </w:r>
    </w:p>
    <w:p>
      <w:pPr>
        <w:pStyle w:val="ListBullet"/>
      </w:pPr>
      <w:r>
        <w:t>Element type: workflow canvas.</w:t>
      </w:r>
    </w:p>
    <w:p>
      <w:pPr>
        <w:pStyle w:val="ListBullet"/>
      </w:pPr>
      <w:r>
        <w:t>Visual treatment: Five scorecards max, strong whitespace.</w:t>
      </w:r>
    </w:p>
    <w:p>
      <w:pPr>
        <w:pStyle w:val="ListBullet"/>
      </w:pPr>
      <w:r>
        <w:t>Data source: Selected lens read model.</w:t>
      </w:r>
    </w:p>
    <w:p>
      <w:pPr>
        <w:pStyle w:val="ListBullet"/>
      </w:pPr>
      <w:r>
        <w:t>Empty state: Show lens with missing data caveat.</w:t>
      </w:r>
    </w:p>
    <w:p>
      <w:pPr>
        <w:pStyle w:val="ListBullet"/>
      </w:pPr>
      <w:r>
        <w:t>Loading state: Skeleton cards.</w:t>
      </w:r>
    </w:p>
    <w:p>
      <w:pPr>
        <w:pStyle w:val="ListBullet"/>
      </w:pPr>
      <w:r>
        <w:t>Error state: Lens unavailable.</w:t>
      </w:r>
    </w:p>
    <w:p>
      <w:pPr>
        <w:pStyle w:val="Heading3"/>
      </w:pPr>
      <w:r>
        <w:t>C-5 · Pressure cards</w:t>
      </w:r>
    </w:p>
    <w:p>
      <w:pPr>
        <w:pStyle w:val="ListBullet"/>
      </w:pPr>
      <w:r>
        <w:t>Element type: pressure card group.</w:t>
      </w:r>
    </w:p>
    <w:p>
      <w:pPr>
        <w:pStyle w:val="ListBullet"/>
      </w:pPr>
      <w:r>
        <w:t>Visual treatment: Three cards max with restrained severity chips.</w:t>
      </w:r>
    </w:p>
    <w:p>
      <w:pPr>
        <w:pStyle w:val="ListBullet"/>
      </w:pPr>
      <w:r>
        <w:t>Data source: Tower pressure/risk models + Source signals.</w:t>
      </w:r>
    </w:p>
    <w:p>
      <w:pPr>
        <w:pStyle w:val="ListBullet"/>
      </w:pPr>
      <w:r>
        <w:t>Empty state: No pressure signals; show “No pressures detected in seed.”</w:t>
      </w:r>
    </w:p>
    <w:p>
      <w:pPr>
        <w:pStyle w:val="ListBullet"/>
      </w:pPr>
      <w:r>
        <w:t>Loading state: Skeleton cards.</w:t>
      </w:r>
    </w:p>
    <w:p>
      <w:pPr>
        <w:pStyle w:val="ListBullet"/>
      </w:pPr>
      <w:r>
        <w:t>Error state: Pressure cards unavailable.</w:t>
      </w:r>
    </w:p>
    <w:p>
      <w:pPr>
        <w:pStyle w:val="Heading3"/>
      </w:pPr>
      <w:r>
        <w:t>C-6 · Recommended executive action</w:t>
      </w:r>
    </w:p>
    <w:p>
      <w:pPr>
        <w:pStyle w:val="ListBullet"/>
      </w:pPr>
      <w:r>
        <w:t>Element type: decision panel.</w:t>
      </w:r>
    </w:p>
    <w:p>
      <w:pPr>
        <w:pStyle w:val="ListBullet"/>
      </w:pPr>
      <w:r>
        <w:t>Visual treatment: Decision options with readiness/evidence basis.</w:t>
      </w:r>
    </w:p>
    <w:p>
      <w:pPr>
        <w:pStyle w:val="ListBullet"/>
      </w:pPr>
      <w:r>
        <w:t>Data source: Atlas recommendation view.</w:t>
      </w:r>
    </w:p>
    <w:p>
      <w:pPr>
        <w:pStyle w:val="ListBullet"/>
      </w:pPr>
      <w:r>
        <w:t>Empty state: Show setup/review action only.</w:t>
      </w:r>
    </w:p>
    <w:p>
      <w:pPr>
        <w:pStyle w:val="ListBullet"/>
      </w:pPr>
      <w:r>
        <w:t>Loading state: Skeleton action block.</w:t>
      </w:r>
    </w:p>
    <w:p>
      <w:pPr>
        <w:pStyle w:val="ListBullet"/>
      </w:pPr>
      <w:r>
        <w:t>Error state: Action unavailable.</w:t>
      </w:r>
    </w:p>
    <w:p>
      <w:pPr>
        <w:pStyle w:val="Heading3"/>
      </w:pPr>
      <w:r>
        <w:t>C-7 · Evidence/source basis preview</w:t>
      </w:r>
    </w:p>
    <w:p>
      <w:pPr>
        <w:pStyle w:val="ListBullet"/>
      </w:pPr>
      <w:r>
        <w:t>Element type: evidence panel.</w:t>
      </w:r>
    </w:p>
    <w:p>
      <w:pPr>
        <w:pStyle w:val="ListBullet"/>
      </w:pPr>
      <w:r>
        <w:t>Visual treatment: Evidence chips + missing metrics.</w:t>
      </w:r>
    </w:p>
    <w:p>
      <w:pPr>
        <w:pStyle w:val="ListBullet"/>
      </w:pPr>
      <w:r>
        <w:t>Data source: Evidence ledger, source signals, program deliverables.</w:t>
      </w:r>
    </w:p>
    <w:p>
      <w:pPr>
        <w:pStyle w:val="ListBullet"/>
      </w:pPr>
      <w:r>
        <w:t>Empty state: Show “No decision-grade evidence yet.”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Evidence unavailable.</w:t>
      </w:r>
    </w:p>
    <w:p>
      <w:pPr>
        <w:pStyle w:val="Heading3"/>
      </w:pPr>
      <w:r>
        <w:t>C-8 · Action Bar</w:t>
      </w:r>
    </w:p>
    <w:p>
      <w:pPr>
        <w:pStyle w:val="ListBullet"/>
      </w:pPr>
      <w:r>
        <w:t>Element type: action bar.</w:t>
      </w:r>
    </w:p>
    <w:p>
      <w:pPr>
        <w:pStyle w:val="ListBullet"/>
      </w:pPr>
      <w:r>
        <w:t>Visual treatment: Three context actions + custom.</w:t>
      </w:r>
    </w:p>
    <w:p>
      <w:pPr>
        <w:pStyle w:val="ListBullet"/>
      </w:pPr>
      <w:r>
        <w:t>Data source: Suggested action generator.</w:t>
      </w:r>
    </w:p>
    <w:p>
      <w:pPr>
        <w:pStyle w:val="ListBullet"/>
      </w:pPr>
      <w:r>
        <w:t>Empty state: Setup actions only.</w:t>
      </w:r>
    </w:p>
    <w:p>
      <w:pPr>
        <w:pStyle w:val="ListBullet"/>
      </w:pPr>
      <w:r>
        <w:t>Loading state: Skeleton buttons.</w:t>
      </w:r>
    </w:p>
    <w:p>
      <w:pPr>
        <w:pStyle w:val="ListBullet"/>
      </w:pPr>
      <w:r>
        <w:t>Error state: Disable actions.</w:t>
      </w:r>
    </w:p>
    <w:p>
      <w:pPr>
        <w:pStyle w:val="Heading3"/>
      </w:pPr>
      <w:r>
        <w:t>D-1 · Agent rail</w:t>
      </w:r>
    </w:p>
    <w:p>
      <w:pPr>
        <w:pStyle w:val="ListBullet"/>
      </w:pPr>
      <w:r>
        <w:t>Element type: agent rail.</w:t>
      </w:r>
    </w:p>
    <w:p>
      <w:pPr>
        <w:pStyle w:val="ListBullet"/>
      </w:pPr>
      <w:r>
        <w:t>Visual treatment: Atlas primary; handoffs only when contextual.</w:t>
      </w:r>
    </w:p>
    <w:p>
      <w:pPr>
        <w:pStyle w:val="ListBullet"/>
      </w:pPr>
      <w:r>
        <w:t>Data source: Agent mission queue/handoffs.</w:t>
      </w:r>
    </w:p>
    <w:p>
      <w:pPr>
        <w:pStyle w:val="ListBullet"/>
      </w:pPr>
      <w:r>
        <w:t>Empty state: No missions.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D-2 · Atlas recommendation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Value/risk tradeoff.</w:t>
      </w:r>
    </w:p>
    <w:p>
      <w:pPr>
        <w:pStyle w:val="ListBullet"/>
      </w:pPr>
      <w:r>
        <w:t>Data source: Atlas executive brief read model.</w:t>
      </w:r>
    </w:p>
    <w:p>
      <w:pPr>
        <w:pStyle w:val="ListBullet"/>
      </w:pPr>
      <w:r>
        <w:t>Empty state: No Atlas recommendation.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D-3 · Steward blocker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Governance/readiness blocker.</w:t>
      </w:r>
    </w:p>
    <w:p>
      <w:pPr>
        <w:pStyle w:val="ListBullet"/>
      </w:pPr>
      <w:r>
        <w:t>Data source: Governance/readiness models.</w:t>
      </w:r>
    </w:p>
    <w:p>
      <w:pPr>
        <w:pStyle w:val="ListBullet"/>
      </w:pPr>
      <w:r>
        <w:t>Empty state: No blocker.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D-4 · Sentinel evidence caveat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Evidence gap.</w:t>
      </w:r>
    </w:p>
    <w:p>
      <w:pPr>
        <w:pStyle w:val="ListBullet"/>
      </w:pPr>
      <w:r>
        <w:t>Data source: Evidence/source basis.</w:t>
      </w:r>
    </w:p>
    <w:p>
      <w:pPr>
        <w:pStyle w:val="ListBullet"/>
      </w:pPr>
      <w:r>
        <w:t>Empty state: No evidence gap.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D-5 · Nexus program action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Program action handoff.</w:t>
      </w:r>
    </w:p>
    <w:p>
      <w:pPr>
        <w:pStyle w:val="ListBullet"/>
      </w:pPr>
      <w:r>
        <w:t>Data source: Programs/work items.</w:t>
      </w:r>
    </w:p>
    <w:p>
      <w:pPr>
        <w:pStyle w:val="ListBullet"/>
      </w:pPr>
      <w:r>
        <w:t>Empty state: No action.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D-6 · 3 suggestions + custom</w:t>
      </w:r>
    </w:p>
    <w:p>
      <w:pPr>
        <w:pStyle w:val="ListBullet"/>
      </w:pPr>
      <w:r>
        <w:t>Element type: suggested actions.</w:t>
      </w:r>
    </w:p>
    <w:p>
      <w:pPr>
        <w:pStyle w:val="ListBullet"/>
      </w:pPr>
      <w:r>
        <w:t>Visual treatment: Context-generated.</w:t>
      </w:r>
    </w:p>
    <w:p>
      <w:pPr>
        <w:pStyle w:val="ListBullet"/>
      </w:pPr>
      <w:r>
        <w:t>Data source: Context Bundle.</w:t>
      </w:r>
    </w:p>
    <w:p>
      <w:pPr>
        <w:pStyle w:val="ListBullet"/>
      </w:pPr>
      <w:r>
        <w:t>Empty state: Setup suggestions.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Disabled.</w:t>
      </w:r>
    </w:p>
    <w:p>
      <w:pPr>
        <w:pStyle w:val="Heading1"/>
      </w:pPr>
      <w:r>
        <w:t>Section 6 · Click and interaction map</w:t>
      </w:r>
    </w:p>
    <w:p>
      <w:pPr>
        <w:pStyle w:val="Heading3"/>
      </w:pPr>
      <w:r>
        <w:t>C-3 Lens chip</w:t>
      </w:r>
    </w:p>
    <w:p>
      <w:pPr>
        <w:pStyle w:val="ListBullet"/>
      </w:pPr>
      <w:r>
        <w:t>Click target: C-4 Active Lens Canvas updates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Active lens changes; [B-1] context updates.</w:t>
      </w:r>
    </w:p>
    <w:p>
      <w:pPr>
        <w:pStyle w:val="ListBullet"/>
      </w:pPr>
      <w:r>
        <w:t>State change on failure: Remain on current lens.</w:t>
      </w:r>
    </w:p>
    <w:p>
      <w:pPr>
        <w:pStyle w:val="ListBullet"/>
      </w:pPr>
      <w:r>
        <w:t>Audit event emitted: tower.lens.changed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C-4 Scorecard</w:t>
      </w:r>
    </w:p>
    <w:p>
      <w:pPr>
        <w:pStyle w:val="ListBullet"/>
      </w:pPr>
      <w:r>
        <w:t>Click target: Lens Detail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metric basis/missing data.</w:t>
      </w:r>
    </w:p>
    <w:p>
      <w:pPr>
        <w:pStyle w:val="ListBullet"/>
      </w:pPr>
      <w:r>
        <w:t>State change on failure: Drawer unavailable.</w:t>
      </w:r>
    </w:p>
    <w:p>
      <w:pPr>
        <w:pStyle w:val="ListBullet"/>
      </w:pPr>
      <w:r>
        <w:t>Audit event emitted: tower.scorecard.opened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C-5 Pressure card</w:t>
      </w:r>
    </w:p>
    <w:p>
      <w:pPr>
        <w:pStyle w:val="ListBullet"/>
      </w:pPr>
      <w:r>
        <w:t>Click target: Risk/Readiness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pressure rationale and evidence.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tower.pressure.opened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C-6 Open decision brief</w:t>
      </w:r>
    </w:p>
    <w:p>
      <w:pPr>
        <w:pStyle w:val="ListBullet"/>
      </w:pPr>
      <w:r>
        <w:t>Click target: Executive Decision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CIO/exec for future approve</w:t>
      </w:r>
    </w:p>
    <w:p>
      <w:pPr>
        <w:pStyle w:val="ListBullet"/>
      </w:pPr>
      <w:r>
        <w:t>Confirmation flow: explicit confirm only if future decision action becomes live; current view read-only</w:t>
      </w:r>
    </w:p>
    <w:p>
      <w:pPr>
        <w:pStyle w:val="ListBullet"/>
      </w:pPr>
      <w:r>
        <w:t>State change on success: Open read-only decision brief.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atlas_decision.opened</w:t>
      </w:r>
    </w:p>
    <w:p>
      <w:pPr>
        <w:pStyle w:val="ListBullet"/>
      </w:pPr>
      <w:r>
        <w:t>Effect on conversation history: Adds decision context if queried.</w:t>
      </w:r>
    </w:p>
    <w:p>
      <w:pPr>
        <w:pStyle w:val="Heading3"/>
      </w:pPr>
      <w:r>
        <w:t>C-6 Assign evidence owner</w:t>
      </w:r>
    </w:p>
    <w:p>
      <w:pPr>
        <w:pStyle w:val="ListBullet"/>
      </w:pPr>
      <w:r>
        <w:t>Click target: Evidence owner drawer; disabled live write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Steward/admin for future write</w:t>
      </w:r>
    </w:p>
    <w:p>
      <w:pPr>
        <w:pStyle w:val="ListBullet"/>
      </w:pPr>
      <w:r>
        <w:t>Confirmation flow: explicit confirm with rationale if future write exists</w:t>
      </w:r>
    </w:p>
    <w:p>
      <w:pPr>
        <w:pStyle w:val="ListBullet"/>
      </w:pPr>
      <w:r>
        <w:t>State change on success: Current state: show deferred assignment caveat.</w:t>
      </w:r>
    </w:p>
    <w:p>
      <w:pPr>
        <w:pStyle w:val="ListBullet"/>
      </w:pPr>
      <w:r>
        <w:t>State change on failure: Show deferred.</w:t>
      </w:r>
    </w:p>
    <w:p>
      <w:pPr>
        <w:pStyle w:val="ListBullet"/>
      </w:pPr>
      <w:r>
        <w:t>Audit event emitted: tower_action.deferred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C-6 Schedule review</w:t>
      </w:r>
    </w:p>
    <w:p>
      <w:pPr>
        <w:pStyle w:val="ListBullet"/>
      </w:pPr>
      <w:r>
        <w:t>Click target: Calendar/workflow deferred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soft confirm if future scheduling enabled</w:t>
      </w:r>
    </w:p>
    <w:p>
      <w:pPr>
        <w:pStyle w:val="ListBullet"/>
      </w:pPr>
      <w:r>
        <w:t>State change on success: Show scheduling deferred/copy action.</w:t>
      </w:r>
    </w:p>
    <w:p>
      <w:pPr>
        <w:pStyle w:val="ListBullet"/>
      </w:pPr>
      <w:r>
        <w:t>State change on failure: Show error/deferred.</w:t>
      </w:r>
    </w:p>
    <w:p>
      <w:pPr>
        <w:pStyle w:val="ListBullet"/>
      </w:pPr>
      <w:r>
        <w:t>Audit event emitted: tower_review.deferred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C-7 Evidence chip</w:t>
      </w:r>
    </w:p>
    <w:p>
      <w:pPr>
        <w:pStyle w:val="ListBullet"/>
      </w:pPr>
      <w:r>
        <w:t>Click target: Evidence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evidence/source details.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evidence.opened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C-8 Custom</w:t>
      </w:r>
    </w:p>
    <w:p>
      <w:pPr>
        <w:pStyle w:val="ListBullet"/>
      </w:pPr>
      <w:r>
        <w:t>Click target: Custom query input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Ask Atlas contextual input; must show context used.</w:t>
      </w:r>
    </w:p>
    <w:p>
      <w:pPr>
        <w:pStyle w:val="ListBullet"/>
      </w:pPr>
      <w:r>
        <w:t>State change on failure: Low-context refusal.</w:t>
      </w:r>
    </w:p>
    <w:p>
      <w:pPr>
        <w:pStyle w:val="ListBullet"/>
      </w:pPr>
      <w:r>
        <w:t>Audit event emitted: atlas_custom.opened</w:t>
      </w:r>
    </w:p>
    <w:p>
      <w:pPr>
        <w:pStyle w:val="ListBullet"/>
      </w:pPr>
      <w:r>
        <w:t>Effect on conversation history: Creates scoped conversation turn.</w:t>
      </w:r>
    </w:p>
    <w:p>
      <w:pPr>
        <w:pStyle w:val="Heading3"/>
      </w:pPr>
      <w:r>
        <w:t>D-3 Steward card</w:t>
      </w:r>
    </w:p>
    <w:p>
      <w:pPr>
        <w:pStyle w:val="ListBullet"/>
      </w:pPr>
      <w:r>
        <w:t>Click target: Governance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governance blocker.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steward_blocker.opened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D-5 Nexus action</w:t>
      </w:r>
    </w:p>
    <w:p>
      <w:pPr>
        <w:pStyle w:val="ListBullet"/>
      </w:pPr>
      <w:r>
        <w:t>Click target: Program impact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impacted program/action.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nexus_handoff.opened</w:t>
      </w:r>
    </w:p>
    <w:p>
      <w:pPr>
        <w:pStyle w:val="ListBullet"/>
      </w:pPr>
      <w:r>
        <w:t>Effect on conversation history: None.</w:t>
      </w:r>
    </w:p>
    <w:p>
      <w:pPr>
        <w:pStyle w:val="Heading1"/>
      </w:pPr>
      <w:r>
        <w:t>Section 7 · Agent editorial contract</w:t>
      </w:r>
    </w:p>
    <w:p>
      <w:pPr>
        <w:pStyle w:val="ListBullet"/>
      </w:pPr>
      <w:r>
        <w:t>Authoring agent: Atlas.</w:t>
      </w:r>
    </w:p>
    <w:p>
      <w:pPr>
        <w:pStyle w:val="ListBullet"/>
      </w:pPr>
      <w:r>
        <w:t>Required Context Bundle categories: tenant, portfolio signals, adoption/value/risk/productivity/cost data, evidence basis, missing metrics, source/program impacts.</w:t>
      </w:r>
    </w:p>
    <w:p>
      <w:pPr>
        <w:pStyle w:val="ListBullet"/>
      </w:pPr>
      <w:r>
        <w:t>Editorial response modes permitted: status, diagnostic, recommendation, executive, evidence, refusal_or_caveat.</w:t>
      </w:r>
    </w:p>
    <w:p>
      <w:pPr>
        <w:pStyle w:val="ListBullet"/>
      </w:pPr>
      <w:r>
        <w:t>Word count budget: status 35-60 words; diagnostic 70-110 words; recommendation 80-130 words; evidence 60-100 words; executive 110-160 words; refusal_or_caveat 45-80 words.</w:t>
      </w:r>
    </w:p>
    <w:p>
      <w:pPr>
        <w:pStyle w:val="ListBullet"/>
      </w:pPr>
      <w:r>
        <w:t>Voice contract: Atlas voice: executive value/risk synthesis; translates signals into decisions and tradeoffs (doc 03 §Atlas; AGENTX rule 6).</w:t>
      </w:r>
    </w:p>
    <w:p>
      <w:pPr>
        <w:pStyle w:val="ListBullet"/>
      </w:pPr>
      <w:r>
        <w:t>Honest-disclosure behavior: use doc 02 addendum five states — full_context, partial_context, thin_context, blocked_context, unavailable_context. Thin or blocked states must show missing data before recommendations.</w:t>
      </w:r>
    </w:p>
    <w:p>
      <w:pPr>
        <w:pStyle w:val="ListBullet"/>
      </w:pPr>
      <w:r>
        <w:t>Citation rendering rules: cite evidence/source basis chips in the editorial footer; use human-readable source labels such as “Apex Retail AMS seed scenario” or “Program APX-02 evidence trace,” not opaque IDs only.</w:t>
      </w:r>
    </w:p>
    <w:p>
      <w:pPr>
        <w:pStyle w:val="ListBullet"/>
      </w:pPr>
      <w:r>
        <w:t>Confidence chip rendering rules: use Confidence Qualifier primitive with supported, partial, low, blocked, or unavailable; never show green confidence when evidence is missing.</w:t>
      </w:r>
    </w:p>
    <w:p>
      <w:pPr>
        <w:pStyle w:val="ListBullet"/>
      </w:pPr>
      <w:r>
        <w:t>Specific refusals: Atlas will not invent financial results, claim live telemetry, or make investment recommendations without evidence caveat.</w:t>
      </w:r>
    </w:p>
    <w:p>
      <w:pPr>
        <w:pStyle w:val="Heading1"/>
      </w:pPr>
      <w:r>
        <w:t>Section 8 · Suggested actions specification</w:t>
      </w:r>
    </w:p>
    <w:p>
      <w:r>
        <w:t>Every substantive agent response closes with exactly three context-generated suggestions plus a custom option when suggestions help move work forward (doc 05 §Suggested actions; AGENTX rule 7).</w:t>
      </w:r>
    </w:p>
    <w:p>
      <w:pPr>
        <w:pStyle w:val="Heading3"/>
      </w:pPr>
      <w:r>
        <w:t>Fresh load with full context</w:t>
      </w:r>
    </w:p>
    <w:p>
      <w:pPr>
        <w:pStyle w:val="ListBullet"/>
      </w:pPr>
      <w:r>
        <w:t>Open executive decision brief</w:t>
      </w:r>
    </w:p>
    <w:p>
      <w:pPr>
        <w:pStyle w:val="ListBullet"/>
      </w:pPr>
      <w:r>
        <w:t>Show top risk pressure</w:t>
      </w:r>
    </w:p>
    <w:p>
      <w:pPr>
        <w:pStyle w:val="ListBullet"/>
      </w:pPr>
      <w:r>
        <w:t>Compare value and adoption signals</w:t>
      </w:r>
    </w:p>
    <w:p>
      <w:pPr>
        <w:pStyle w:val="ListBullet"/>
      </w:pPr>
      <w:r>
        <w:t>Custom: ask Atlas for tradeoff summary</w:t>
      </w:r>
    </w:p>
    <w:p>
      <w:pPr>
        <w:pStyle w:val="Heading3"/>
      </w:pPr>
      <w:r>
        <w:t>Missing value data</w:t>
      </w:r>
    </w:p>
    <w:p>
      <w:pPr>
        <w:pStyle w:val="ListBullet"/>
      </w:pPr>
      <w:r>
        <w:t>Show missing metrics</w:t>
      </w:r>
    </w:p>
    <w:p>
      <w:pPr>
        <w:pStyle w:val="ListBullet"/>
      </w:pPr>
      <w:r>
        <w:t>Open evidence basis</w:t>
      </w:r>
    </w:p>
    <w:p>
      <w:pPr>
        <w:pStyle w:val="ListBullet"/>
      </w:pPr>
      <w:r>
        <w:t>Ask Steward for readiness blockers</w:t>
      </w:r>
    </w:p>
    <w:p>
      <w:pPr>
        <w:pStyle w:val="ListBullet"/>
      </w:pPr>
      <w:r>
        <w:t>Custom: explain what prevents pilot readiness</w:t>
      </w:r>
    </w:p>
    <w:p>
      <w:pPr>
        <w:pStyle w:val="Heading3"/>
      </w:pPr>
      <w:r>
        <w:t>High-risk portfolio</w:t>
      </w:r>
    </w:p>
    <w:p>
      <w:pPr>
        <w:pStyle w:val="ListBullet"/>
      </w:pPr>
      <w:r>
        <w:t>Open risk lens</w:t>
      </w:r>
    </w:p>
    <w:p>
      <w:pPr>
        <w:pStyle w:val="ListBullet"/>
      </w:pPr>
      <w:r>
        <w:t>Create executive review action</w:t>
      </w:r>
    </w:p>
    <w:p>
      <w:pPr>
        <w:pStyle w:val="ListBullet"/>
      </w:pPr>
      <w:r>
        <w:t>Show affected programs</w:t>
      </w:r>
    </w:p>
    <w:p>
      <w:pPr>
        <w:pStyle w:val="ListBullet"/>
      </w:pPr>
      <w:r>
        <w:t>Custom: ask Atlas for next board-ready point</w:t>
      </w:r>
    </w:p>
    <w:p>
      <w:r>
        <w:t>Context Bundle fields driving suggestions: activeLens, scorecards, pressureCards, valueSignals, riskSignals, adoptionSignals, missingMetrics, sourceSignals.</w:t>
      </w:r>
    </w:p>
    <w:p>
      <w:r>
        <w:t>Forbidden suggestions: “Tell me more,” “Generate insights,” “Analyze this,” “Ask AI,” “Next,” or any filler that does not identify a work object, stage, evidence gap, or action.</w:t>
      </w:r>
    </w:p>
    <w:p>
      <w:pPr>
        <w:pStyle w:val="Heading1"/>
      </w:pPr>
      <w:r>
        <w:t>Section 9 · Workflow state rendering</w:t>
      </w:r>
    </w:p>
    <w:p>
      <w:pPr>
        <w:pStyle w:val="ListBullet"/>
      </w:pPr>
      <w:r>
        <w:t>State machine being rendered: Control Tower active-lens state from doc D1: selected_lens plus signal states observed, evidence_partial, action_recommended, deferred. It renders executive decision readiness rather than program workflow transitions.</w:t>
      </w:r>
    </w:p>
    <w:p>
      <w:pPr>
        <w:pStyle w:val="ListBullet"/>
      </w:pPr>
      <w:r>
        <w:t>Current state: Current lens chip [C-3] is dark-blue accented; active canvas [C-4] title repeats lens question.</w:t>
      </w:r>
    </w:p>
    <w:p>
      <w:pPr>
        <w:pStyle w:val="ListBullet"/>
      </w:pPr>
      <w:r>
        <w:t>Completed states: Resolved pressure signals are muted and moved below active pressures; summary counts only remain above fold.</w:t>
      </w:r>
    </w:p>
    <w:p>
      <w:pPr>
        <w:pStyle w:val="ListBullet"/>
      </w:pPr>
      <w:r>
        <w:t>Blocked/at-risk states: At-risk signals use pressure cards [C-5] with missing evidence, governance blocker, or data readiness reason.</w:t>
      </w:r>
    </w:p>
    <w:p>
      <w:pPr>
        <w:pStyle w:val="ListBullet"/>
      </w:pPr>
      <w:r>
        <w:t>Future locked states: Future unavailable lenses render locked/deferred with data-tier caveat, especially for Meridian/Arcturus.</w:t>
      </w:r>
    </w:p>
    <w:p>
      <w:pPr>
        <w:pStyle w:val="ListBullet"/>
      </w:pPr>
      <w:r>
        <w:t>Click-through behavior per state: Clicking lens/score/pressure updates canvas or opens drawer; it never changes enterprise status without approved workflow.</w:t>
      </w:r>
    </w:p>
    <w:p>
      <w:pPr>
        <w:pStyle w:val="Heading1"/>
      </w:pPr>
      <w:r>
        <w:t>Section 10 · File attachment behavior</w:t>
      </w:r>
    </w:p>
    <w:p>
      <w:r>
        <w:t>Not applicable on this page. Control Tower consumes program/source/evidence data and does not accept direct uploads. Attachments must be added at the originating Programs, Source, or Admin/Data surfaces so evidence provenance and work-object association remain intact (doc 05 §File attachments).</w:t>
      </w:r>
    </w:p>
    <w:p>
      <w:pPr>
        <w:pStyle w:val="Heading1"/>
      </w:pPr>
      <w:r>
        <w:t>Section 11 · Cross-surface consistency</w:t>
      </w:r>
    </w:p>
    <w:p>
      <w:pPr>
        <w:pStyle w:val="ListBullet"/>
      </w:pPr>
      <w:r>
        <w:t>Scorecard counts and active program counts must match Programs list, Program Flagship, and Demo Dataset Registry.</w:t>
      </w:r>
    </w:p>
    <w:p>
      <w:pPr>
        <w:pStyle w:val="ListBullet"/>
      </w:pPr>
      <w:r>
        <w:t>Source commercial signals must match SourceCommercialSignalsPreview and Intelligence pattern outputs if surfaced.</w:t>
      </w:r>
    </w:p>
    <w:p>
      <w:pPr>
        <w:pStyle w:val="ListBullet"/>
      </w:pPr>
      <w:r>
        <w:t>Value/risk claims must match Production Readiness caveats and not imply live telemetry.</w:t>
      </w:r>
    </w:p>
    <w:p>
      <w:pPr>
        <w:pStyle w:val="ListBullet"/>
      </w:pPr>
      <w:r>
        <w:t>Atlas recommended actions must map to real Program/Source/Admin work objects or show missing data.</w:t>
      </w:r>
    </w:p>
    <w:p>
      <w:pPr>
        <w:pStyle w:val="ListBullet"/>
      </w:pPr>
      <w:r>
        <w:t>Tenant identity and data tier must match the shell/nav badge and Admin setup readiness.</w:t>
      </w:r>
    </w:p>
    <w:p>
      <w:pPr>
        <w:pStyle w:val="Heading1"/>
      </w:pPr>
      <w:r>
        <w:t>Section 12 · Failure modes this page must prevent</w:t>
      </w:r>
    </w:p>
    <w:p>
      <w:pPr>
        <w:pStyle w:val="ListBullet"/>
      </w:pPr>
      <w:r>
        <w:t>Generic AI response (F1.1): prevented by requiring Context Bundle categories, context-used strip, evidence/source basis, and page-specific agent voice before editorial renders (doc 07 §F1.1; doc 03).</w:t>
      </w:r>
    </w:p>
    <w:p>
      <w:pPr>
        <w:pStyle w:val="ListBullet"/>
      </w:pPr>
      <w:r>
        <w:t>Blank-prompt dead-end (F1.2): prevented by mandatory three context-generated suggestions plus custom; suggestions are derived from current work object and state (doc 05 §Suggested actions).</w:t>
      </w:r>
    </w:p>
    <w:p>
      <w:pPr>
        <w:pStyle w:val="ListBullet"/>
      </w:pPr>
      <w:r>
        <w:t>Agent-as-rail (F1.3): prevented by placing agent editorial at top of Zone C, not only in Zone D rail (doc 04 §Zone C; AGENTX).</w:t>
      </w:r>
    </w:p>
    <w:p>
      <w:pPr>
        <w:pStyle w:val="ListBullet"/>
      </w:pPr>
      <w:r>
        <w:t>Static template response (F1.4): prevented by Context Bundle scoring and thin-context disclosure; generic text fails acceptance criteria (doc 02 addendum; doc 07 §F1.4).</w:t>
      </w:r>
    </w:p>
    <w:p>
      <w:pPr>
        <w:pStyle w:val="ListBullet"/>
      </w:pPr>
      <w:r>
        <w:t>F2 KPI theater: scorecard grid without decision context is forbidden. Prevented by Atlas executive brief and active lens model.</w:t>
      </w:r>
    </w:p>
    <w:p>
      <w:pPr>
        <w:pStyle w:val="ListBullet"/>
      </w:pPr>
      <w:r>
        <w:t>F3 Fake live telemetry: deterministic seed data cannot appear as live enterprise metrics. Prevented by live/deterministic caveat in Zone B and C-2.</w:t>
      </w:r>
    </w:p>
    <w:p>
      <w:pPr>
        <w:pStyle w:val="ListBullet"/>
      </w:pPr>
      <w:r>
        <w:t>F4 Overloaded executive dashboard: more than five scorecards or three pressure cards above fold is forbidden. Prevented by active lens caps.</w:t>
      </w:r>
    </w:p>
    <w:p>
      <w:pPr>
        <w:pStyle w:val="ListBullet"/>
      </w:pPr>
      <w:r>
        <w:t>F5 Unactionable insight: each lens must include next executive action and missing data.</w:t>
      </w:r>
    </w:p>
    <w:p>
      <w:pPr>
        <w:pStyle w:val="Heading1"/>
      </w:pPr>
      <w:r>
        <w:t>Section 13 · Acceptance criteria</w:t>
      </w:r>
    </w:p>
    <w:p>
      <w:pPr>
        <w:pStyle w:val="ListBullet"/>
      </w:pPr>
      <w:r>
        <w:t>All five-question answers are present within three seconds using the specific wireframe elements named in Section 2.</w:t>
      </w:r>
    </w:p>
    <w:p>
      <w:pPr>
        <w:pStyle w:val="ListBullet"/>
      </w:pPr>
      <w:r>
        <w:t>Compositional test passes: Zones A-E are present or explicitly marked not applicable according to doc 04; Zone C includes agent editorial at top.</w:t>
      </w:r>
    </w:p>
    <w:p>
      <w:pPr>
        <w:pStyle w:val="ListBullet"/>
      </w:pPr>
      <w:r>
        <w:t>Click map is fully implemented: every button, tab, chip, drawer trigger, and custom action in Section 4 has an interaction definition in Section 6.</w:t>
      </w:r>
    </w:p>
    <w:p>
      <w:pPr>
        <w:pStyle w:val="ListBullet"/>
      </w:pPr>
      <w:r>
        <w:t>Agent editorial renders for full_context and thin_context; thin_context includes missing data before any recommendation.</w:t>
      </w:r>
    </w:p>
    <w:p>
      <w:pPr>
        <w:pStyle w:val="ListBullet"/>
      </w:pPr>
      <w:r>
        <w:t>Every data-bound element in Section 5 has a data source, empty state, loading state, and error state.</w:t>
      </w:r>
    </w:p>
    <w:p>
      <w:pPr>
        <w:pStyle w:val="ListBullet"/>
      </w:pPr>
      <w:r>
        <w:t>All anti-patterns in Section 12 are demonstrably prevented by source checks, UI checks, or workflow tests.</w:t>
      </w:r>
    </w:p>
    <w:p>
      <w:pPr>
        <w:pStyle w:val="ListBullet"/>
      </w:pPr>
      <w:r>
        <w:t>Persona crawler verdict per doc 06 returns ACCEPT for the primary persona named in Section 14.</w:t>
      </w:r>
    </w:p>
    <w:p>
      <w:pPr>
        <w:pStyle w:val="ListBullet"/>
      </w:pPr>
      <w:r>
        <w:t>No page output claims live model calls, live telemetry, production readiness, gate approval, or real vendor/customer data unless explicitly backed by an approved live data source.</w:t>
      </w:r>
    </w:p>
    <w:p>
      <w:pPr>
        <w:pStyle w:val="ListBullet"/>
      </w:pPr>
      <w:r>
        <w:t>AbarVa design canon is followed: canonical shell/logo, off-white base, dark navy text, dark-blue accents, no teal/cyber dashboard drift.</w:t>
      </w:r>
    </w:p>
    <w:p>
      <w:pPr>
        <w:pStyle w:val="ListBullet"/>
      </w:pPr>
      <w:r>
        <w:t>Atlas executive brief, active lens, top scorecards, top pressure cards, evidence basis, and next action render above first scroll depth.</w:t>
      </w:r>
    </w:p>
    <w:p>
      <w:pPr>
        <w:pStyle w:val="ListBullet"/>
      </w:pPr>
      <w:r>
        <w:t>No more than five scorecards and three pressure cards appear at once.</w:t>
      </w:r>
    </w:p>
    <w:p>
      <w:pPr>
        <w:pStyle w:val="Heading1"/>
      </w:pPr>
      <w:r>
        <w:t>Section 14 · Persona walkthrough</w:t>
      </w:r>
    </w:p>
    <w:p>
      <w:pPr>
        <w:pStyle w:val="ListNumber"/>
      </w:pPr>
      <w:r>
        <w:t>Persona identity and context: Rafael Ortiz, CFO/Value Office sponsor for Apex Retail, opens Control Tower before an executive review of AI and sourcing investments.</w:t>
      </w:r>
    </w:p>
    <w:p>
      <w:pPr>
        <w:pStyle w:val="ListNumber"/>
      </w:pPr>
      <w:r>
        <w:t>Goal entering the page: see whether AI initiatives are producing value safely and where executive attention is needed.</w:t>
      </w:r>
    </w:p>
    <w:p>
      <w:pPr>
        <w:pStyle w:val="ListNumber"/>
      </w:pPr>
      <w:r>
        <w:t>First three seconds: he sees Atlas executive brief, active Portfolio lens, top risk pressure, missing value data, and recommended executive action.</w:t>
      </w:r>
    </w:p>
    <w:p>
      <w:pPr>
        <w:pStyle w:val="ListNumber"/>
      </w:pPr>
      <w:r>
        <w:t>Turn 1: Rafael clicks the Risk lens [C-3]. The active lens canvas switches from Portfolio to Risk and shows governance/data readiness signals plus missing evidence.</w:t>
      </w:r>
    </w:p>
    <w:p>
      <w:pPr>
        <w:pStyle w:val="ListNumber"/>
      </w:pPr>
      <w:r>
        <w:t>Turn 2: Rafael clicks the top pressure card [C-5]. The risk drawer opens and shows source/program basis, missing data, and Steward blocker. It does not claim live telemetry.</w:t>
      </w:r>
    </w:p>
    <w:p>
      <w:pPr>
        <w:pStyle w:val="ListNumber"/>
      </w:pPr>
      <w:r>
        <w:t>Turn 3: Rafael clicks “Open decision brief” [C-6]. Atlas opens a read-only executive decision brief with value/risk tradeoff and next evidence action.</w:t>
      </w:r>
    </w:p>
    <w:p>
      <w:pPr>
        <w:pStyle w:val="ListNumber"/>
      </w:pPr>
      <w:r>
        <w:t>State they leave in: no executive decision is falsely made; Rafael has a clear review agenda and evidence gaps to resolve.</w:t>
      </w:r>
    </w:p>
    <w:p>
      <w:pPr>
        <w:pStyle w:val="ListNumber"/>
      </w:pPr>
      <w:r>
        <w:t>Verdict demonstrated: doc 06 persona crawler ACCEPT for CFO/Value persona because Atlas summarizes tradeoffs with missing-data caveats and concrete next action.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