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4C307" w14:textId="77777777" w:rsidR="00422CB8" w:rsidRDefault="00A22EDE">
      <w:bookmarkStart w:id="0" w:name="_GoBack"/>
      <w:bookmarkEnd w:id="0"/>
      <w:r>
        <w:rPr>
          <w:noProof/>
        </w:rPr>
        <mc:AlternateContent>
          <mc:Choice Requires="wps">
            <w:drawing>
              <wp:anchor distT="0" distB="0" distL="114300" distR="114300" simplePos="0" relativeHeight="251665408" behindDoc="0" locked="0" layoutInCell="1" allowOverlap="1" wp14:anchorId="627B7F0E" wp14:editId="36C6395E">
                <wp:simplePos x="0" y="0"/>
                <wp:positionH relativeFrom="column">
                  <wp:posOffset>-294005</wp:posOffset>
                </wp:positionH>
                <wp:positionV relativeFrom="paragraph">
                  <wp:posOffset>6285230</wp:posOffset>
                </wp:positionV>
                <wp:extent cx="6518275" cy="1941195"/>
                <wp:effectExtent l="0" t="0" r="9525" b="0"/>
                <wp:wrapThrough wrapText="bothSides">
                  <wp:wrapPolygon edited="0">
                    <wp:start x="0" y="0"/>
                    <wp:lineTo x="0" y="21197"/>
                    <wp:lineTo x="21547" y="21197"/>
                    <wp:lineTo x="21547"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8275" cy="1941195"/>
                        </a:xfrm>
                        <a:prstGeom prst="rect">
                          <a:avLst/>
                        </a:prstGeom>
                        <a:solidFill>
                          <a:prstClr val="white"/>
                        </a:solidFill>
                        <a:ln>
                          <a:noFill/>
                        </a:ln>
                        <a:effectLst/>
                      </wps:spPr>
                      <wps:txbx>
                        <w:txbxContent>
                          <w:p w14:paraId="406CC018" w14:textId="77777777" w:rsidR="00A22EDE" w:rsidRPr="00AB1F32" w:rsidRDefault="00A22EDE" w:rsidP="00A22EDE">
                            <w:pPr>
                              <w:pStyle w:val="Caption"/>
                              <w:rPr>
                                <w:i w:val="0"/>
                                <w:sz w:val="22"/>
                                <w:szCs w:val="22"/>
                              </w:rPr>
                            </w:pPr>
                            <w:r w:rsidRPr="00AB1F32">
                              <w:rPr>
                                <w:i w:val="0"/>
                                <w:sz w:val="22"/>
                                <w:szCs w:val="22"/>
                              </w:rPr>
                              <w:t>The range of the Raccoon shifts slightly between c</w:t>
                            </w:r>
                            <w:r w:rsidR="00BF1DA6" w:rsidRPr="00AB1F32">
                              <w:rPr>
                                <w:i w:val="0"/>
                                <w:sz w:val="22"/>
                                <w:szCs w:val="22"/>
                              </w:rPr>
                              <w:t>urrent and future distributions. The species range expands slightly to the north, presumably because the climate 70 years in the future is warmer</w:t>
                            </w:r>
                            <w:r w:rsidR="00F21D10" w:rsidRPr="00AB1F32">
                              <w:rPr>
                                <w:i w:val="0"/>
                                <w:sz w:val="22"/>
                                <w:szCs w:val="22"/>
                              </w:rPr>
                              <w:t xml:space="preserve">. Overall, it appears as if the range of the Raccoon expands further north into Maine and Canada, as well as further </w:t>
                            </w:r>
                            <w:r w:rsidR="006B44F4" w:rsidRPr="00AB1F32">
                              <w:rPr>
                                <w:i w:val="0"/>
                                <w:sz w:val="22"/>
                                <w:szCs w:val="22"/>
                              </w:rPr>
                              <w:t>south into Mexico. The most noticeable change in the distribution is that a large gap appears around Louisiana</w:t>
                            </w:r>
                            <w:r w:rsidR="00AB1F32" w:rsidRPr="00AB1F32">
                              <w:rPr>
                                <w:i w:val="0"/>
                                <w:sz w:val="22"/>
                                <w:szCs w:val="22"/>
                              </w:rPr>
                              <w:t xml:space="preserve"> extending slightly northeast and northwest. What is not considered in this prediction however is habitat fragmentation and urbanization. It is unknown if the distribution would remain the same because if forests are cleared significantly within the future range it would be expected that the density of the species would be significantly less. The Raccoon is more likely limited by habitat than it is by climate, because of its wide distribution across the world. Therefore, in order to get a more accurate mod</w:t>
                            </w:r>
                            <w:r w:rsidR="00AB1F32">
                              <w:rPr>
                                <w:i w:val="0"/>
                                <w:sz w:val="22"/>
                                <w:szCs w:val="22"/>
                              </w:rPr>
                              <w:t>el of distribution urbanization and deforestation should also be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7B7F0E" id="_x0000_t202" coordsize="21600,21600" o:spt="202" path="m0,0l0,21600,21600,21600,21600,0xe">
                <v:stroke joinstyle="miter"/>
                <v:path gradientshapeok="t" o:connecttype="rect"/>
              </v:shapetype>
              <v:shape id="Text_x0020_Box_x0020_6" o:spid="_x0000_s1026" type="#_x0000_t202" style="position:absolute;margin-left:-23.15pt;margin-top:494.9pt;width:513.25pt;height:15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" stroked="f">
                <v:textbox inset="0,0,0,0">
                  <w:txbxContent>
                    <w:p w14:paraId="406CC018" w14:textId="77777777" w:rsidR="00A22EDE" w:rsidRPr="00AB1F32" w:rsidRDefault="00A22EDE" w:rsidP="00A22EDE">
                      <w:pPr>
                        <w:pStyle w:val="Caption"/>
                        <w:rPr>
                          <w:i w:val="0"/>
                          <w:sz w:val="22"/>
                          <w:szCs w:val="22"/>
                        </w:rPr>
                      </w:pPr>
                      <w:r w:rsidRPr="00AB1F32">
                        <w:rPr>
                          <w:i w:val="0"/>
                          <w:sz w:val="22"/>
                          <w:szCs w:val="22"/>
                        </w:rPr>
                        <w:t>The range of the Raccoon shifts slightly between c</w:t>
                      </w:r>
                      <w:r w:rsidR="00BF1DA6" w:rsidRPr="00AB1F32">
                        <w:rPr>
                          <w:i w:val="0"/>
                          <w:sz w:val="22"/>
                          <w:szCs w:val="22"/>
                        </w:rPr>
                        <w:t>urrent and future distributions. The species range expands slightly to the north, presumably because the climate 70 years in the future is warmer</w:t>
                      </w:r>
                      <w:r w:rsidR="00F21D10" w:rsidRPr="00AB1F32">
                        <w:rPr>
                          <w:i w:val="0"/>
                          <w:sz w:val="22"/>
                          <w:szCs w:val="22"/>
                        </w:rPr>
                        <w:t xml:space="preserve">. Overall, it appears as if the range of the Raccoon expands further north into Maine and Canada, as well as further </w:t>
                      </w:r>
                      <w:r w:rsidR="006B44F4" w:rsidRPr="00AB1F32">
                        <w:rPr>
                          <w:i w:val="0"/>
                          <w:sz w:val="22"/>
                          <w:szCs w:val="22"/>
                        </w:rPr>
                        <w:t>south into Mexico. The most noticeable change in the distribution is that a large gap appears around Louisiana</w:t>
                      </w:r>
                      <w:r w:rsidR="00AB1F32" w:rsidRPr="00AB1F32">
                        <w:rPr>
                          <w:i w:val="0"/>
                          <w:sz w:val="22"/>
                          <w:szCs w:val="22"/>
                        </w:rPr>
                        <w:t xml:space="preserve"> extending slightly northeast and northwest. What is not considered in this prediction however is habitat fragmentation and urbanization. It is unknown if the distribution would remain the same because if forests are cleared significantly within the future range it would be expected that the density of the species would be significantly less. The Raccoon is more likely limited by habitat than it is by climate, because of its wide distribution across the world. Therefore, in order to get a more accurate mod</w:t>
                      </w:r>
                      <w:r w:rsidR="00AB1F32">
                        <w:rPr>
                          <w:i w:val="0"/>
                          <w:sz w:val="22"/>
                          <w:szCs w:val="22"/>
                        </w:rPr>
                        <w:t>el of distribution urbanization and deforestation should also be considered.</w:t>
                      </w:r>
                    </w:p>
                  </w:txbxContent>
                </v:textbox>
                <w10:wrap type="through"/>
              </v:shape>
            </w:pict>
          </mc:Fallback>
        </mc:AlternateContent>
      </w:r>
      <w:r>
        <w:rPr>
          <w:noProof/>
        </w:rPr>
        <mc:AlternateContent>
          <mc:Choice Requires="wps">
            <w:drawing>
              <wp:anchor distT="0" distB="0" distL="114300" distR="114300" simplePos="0" relativeHeight="251663360" behindDoc="0" locked="0" layoutInCell="1" allowOverlap="1" wp14:anchorId="5E2B4FC2" wp14:editId="3E9FBC77">
                <wp:simplePos x="0" y="0"/>
                <wp:positionH relativeFrom="column">
                  <wp:posOffset>-58420</wp:posOffset>
                </wp:positionH>
                <wp:positionV relativeFrom="paragraph">
                  <wp:posOffset>3082290</wp:posOffset>
                </wp:positionV>
                <wp:extent cx="4955540" cy="313055"/>
                <wp:effectExtent l="0" t="0" r="0" b="0"/>
                <wp:wrapThrough wrapText="bothSides">
                  <wp:wrapPolygon edited="0">
                    <wp:start x="0" y="0"/>
                    <wp:lineTo x="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4955540" cy="313055"/>
                        </a:xfrm>
                        <a:prstGeom prst="rect">
                          <a:avLst/>
                        </a:prstGeom>
                        <a:solidFill>
                          <a:prstClr val="white"/>
                        </a:solidFill>
                        <a:ln>
                          <a:noFill/>
                        </a:ln>
                        <a:effectLst/>
                      </wps:spPr>
                      <wps:txbx>
                        <w:txbxContent>
                          <w:p w14:paraId="6F840149" w14:textId="77777777" w:rsidR="00A22EDE" w:rsidRPr="00A22EDE" w:rsidRDefault="00A22EDE" w:rsidP="00A22EDE">
                            <w:pPr>
                              <w:pStyle w:val="Caption"/>
                              <w:rPr>
                                <w:i w:val="0"/>
                                <w:sz w:val="24"/>
                                <w:szCs w:val="24"/>
                              </w:rPr>
                            </w:pPr>
                            <w:r>
                              <w:rPr>
                                <w:i w:val="0"/>
                                <w:sz w:val="24"/>
                                <w:szCs w:val="24"/>
                              </w:rPr>
                              <w:t>Future</w:t>
                            </w:r>
                            <w:r>
                              <w:rPr>
                                <w:i w:val="0"/>
                                <w:sz w:val="24"/>
                                <w:szCs w:val="24"/>
                              </w:rPr>
                              <w:t xml:space="preserv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4FC2" id="Text_x0020_Box_x0020_5" o:spid="_x0000_s1027" type="#_x0000_t202" style="position:absolute;margin-left:-4.6pt;margin-top:242.7pt;width:390.2pt;height:24.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" stroked="f">
                <v:textbox style="mso-fit-shape-to-text:t" inset="0,0,0,0">
                  <w:txbxContent>
                    <w:p w14:paraId="6F840149" w14:textId="77777777" w:rsidR="00A22EDE" w:rsidRPr="00A22EDE" w:rsidRDefault="00A22EDE" w:rsidP="00A22EDE">
                      <w:pPr>
                        <w:pStyle w:val="Caption"/>
                        <w:rPr>
                          <w:i w:val="0"/>
                          <w:sz w:val="24"/>
                          <w:szCs w:val="24"/>
                        </w:rPr>
                      </w:pPr>
                      <w:r>
                        <w:rPr>
                          <w:i w:val="0"/>
                          <w:sz w:val="24"/>
                          <w:szCs w:val="24"/>
                        </w:rPr>
                        <w:t>Future</w:t>
                      </w:r>
                      <w:r>
                        <w:rPr>
                          <w:i w:val="0"/>
                          <w:sz w:val="24"/>
                          <w:szCs w:val="24"/>
                        </w:rPr>
                        <w:t xml:space="preserve"> Distribution</w:t>
                      </w:r>
                    </w:p>
                  </w:txbxContent>
                </v:textbox>
                <w10:wrap type="through"/>
              </v:shape>
            </w:pict>
          </mc:Fallback>
        </mc:AlternateContent>
      </w:r>
      <w:r w:rsidRPr="0033369E">
        <w:drawing>
          <wp:anchor distT="0" distB="0" distL="114300" distR="114300" simplePos="0" relativeHeight="251659264" behindDoc="0" locked="0" layoutInCell="1" allowOverlap="1" wp14:anchorId="110DE5CB" wp14:editId="5D3557F0">
            <wp:simplePos x="0" y="0"/>
            <wp:positionH relativeFrom="column">
              <wp:posOffset>-286879</wp:posOffset>
            </wp:positionH>
            <wp:positionV relativeFrom="paragraph">
              <wp:posOffset>2970318</wp:posOffset>
            </wp:positionV>
            <wp:extent cx="5135245" cy="3671570"/>
            <wp:effectExtent l="0" t="0" r="0" b="114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135245" cy="3671570"/>
                    </a:xfrm>
                    <a:prstGeom prst="rect">
                      <a:avLst/>
                    </a:prstGeom>
                  </pic:spPr>
                </pic:pic>
              </a:graphicData>
            </a:graphic>
            <wp14:sizeRelH relativeFrom="page">
              <wp14:pctWidth>0</wp14:pctWidth>
            </wp14:sizeRelH>
            <wp14:sizeRelV relativeFrom="page">
              <wp14:pctHeight>0</wp14:pctHeight>
            </wp14:sizeRelV>
          </wp:anchor>
        </w:drawing>
      </w:r>
      <w:r w:rsidRPr="0033369E">
        <w:drawing>
          <wp:anchor distT="0" distB="0" distL="114300" distR="114300" simplePos="0" relativeHeight="251658240" behindDoc="0" locked="0" layoutInCell="1" allowOverlap="1" wp14:anchorId="72327A13" wp14:editId="15821262">
            <wp:simplePos x="0" y="0"/>
            <wp:positionH relativeFrom="column">
              <wp:posOffset>-288784</wp:posOffset>
            </wp:positionH>
            <wp:positionV relativeFrom="paragraph">
              <wp:posOffset>-224437</wp:posOffset>
            </wp:positionV>
            <wp:extent cx="4955566" cy="35430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955566" cy="354301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3A07E73C" wp14:editId="5C3EB406">
                <wp:simplePos x="0" y="0"/>
                <wp:positionH relativeFrom="column">
                  <wp:posOffset>56021</wp:posOffset>
                </wp:positionH>
                <wp:positionV relativeFrom="paragraph">
                  <wp:posOffset>212</wp:posOffset>
                </wp:positionV>
                <wp:extent cx="4955540" cy="31305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4955540" cy="313055"/>
                        </a:xfrm>
                        <a:prstGeom prst="rect">
                          <a:avLst/>
                        </a:prstGeom>
                        <a:solidFill>
                          <a:prstClr val="white"/>
                        </a:solidFill>
                        <a:ln>
                          <a:noFill/>
                        </a:ln>
                        <a:effectLst/>
                      </wps:spPr>
                      <wps:txbx>
                        <w:txbxContent>
                          <w:p w14:paraId="6D939999" w14:textId="77777777" w:rsidR="00A22EDE" w:rsidRPr="00A22EDE" w:rsidRDefault="00A22EDE" w:rsidP="00A22EDE">
                            <w:pPr>
                              <w:pStyle w:val="Caption"/>
                              <w:rPr>
                                <w:i w:val="0"/>
                                <w:sz w:val="24"/>
                                <w:szCs w:val="24"/>
                              </w:rPr>
                            </w:pPr>
                            <w:r>
                              <w:rPr>
                                <w:i w:val="0"/>
                                <w:sz w:val="24"/>
                                <w:szCs w:val="24"/>
                              </w:rPr>
                              <w:t>Current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7E73C" id="Text_x0020_Box_x0020_4" o:spid="_x0000_s1028" type="#_x0000_t202" style="position:absolute;margin-left:4.4pt;margin-top:0;width:390.2pt;height:24.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" stroked="f">
                <v:textbox style="mso-fit-shape-to-text:t" inset="0,0,0,0">
                  <w:txbxContent>
                    <w:p w14:paraId="6D939999" w14:textId="77777777" w:rsidR="00A22EDE" w:rsidRPr="00A22EDE" w:rsidRDefault="00A22EDE" w:rsidP="00A22EDE">
                      <w:pPr>
                        <w:pStyle w:val="Caption"/>
                        <w:rPr>
                          <w:i w:val="0"/>
                          <w:sz w:val="24"/>
                          <w:szCs w:val="24"/>
                        </w:rPr>
                      </w:pPr>
                      <w:r>
                        <w:rPr>
                          <w:i w:val="0"/>
                          <w:sz w:val="24"/>
                          <w:szCs w:val="24"/>
                        </w:rPr>
                        <w:t>Current Distribution</w:t>
                      </w:r>
                    </w:p>
                  </w:txbxContent>
                </v:textbox>
                <w10:wrap type="through"/>
              </v:shape>
            </w:pict>
          </mc:Fallback>
        </mc:AlternateContent>
      </w:r>
    </w:p>
    <w:sectPr w:rsidR="00422CB8" w:rsidSect="00BC5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69E"/>
    <w:rsid w:val="00125586"/>
    <w:rsid w:val="0033369E"/>
    <w:rsid w:val="00502B22"/>
    <w:rsid w:val="005D5C8F"/>
    <w:rsid w:val="006B44F4"/>
    <w:rsid w:val="00850194"/>
    <w:rsid w:val="00A22EDE"/>
    <w:rsid w:val="00AB1F32"/>
    <w:rsid w:val="00BC51D4"/>
    <w:rsid w:val="00BF1DA6"/>
    <w:rsid w:val="00F21D10"/>
    <w:rsid w:val="00F85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53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2E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0</Words>
  <Characters>5</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Baryiames, Alexander A.</dc:creator>
  <cp:keywords/>
  <dc:description/>
  <cp:lastModifiedBy>Baryiames, Alexander A.</cp:lastModifiedBy>
  <cp:revision>1</cp:revision>
  <dcterms:created xsi:type="dcterms:W3CDTF">2018-11-20T17:55:00Z</dcterms:created>
  <dcterms:modified xsi:type="dcterms:W3CDTF">2018-11-26T20:52:00Z</dcterms:modified>
</cp:coreProperties>
</file>