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70F" w:rsidRDefault="006034FA" w:rsidP="00E65DAD">
      <w:pPr>
        <w:rPr>
          <w:lang w:val="ru-RU"/>
        </w:rPr>
      </w:pPr>
      <w:r w:rsidRPr="00E65DAD">
        <w:t>ПИТАННЯ НАЦІОНАЛЬНОЇ ДОБРОЧЕСНОСТІ</w:t>
      </w:r>
      <w:r w:rsidR="00DF270F">
        <w:t xml:space="preserve"> (1998)</w:t>
      </w:r>
    </w:p>
    <w:p w:rsidR="003D197C" w:rsidRPr="003D197C" w:rsidRDefault="003D197C" w:rsidP="003D197C">
      <w:r w:rsidRPr="003D197C">
        <w:t>(</w:t>
      </w:r>
      <w:proofErr w:type="spellStart"/>
      <w:r w:rsidRPr="003D197C">
        <w:t>Вопросы</w:t>
      </w:r>
      <w:proofErr w:type="spellEnd"/>
      <w:r w:rsidRPr="003D197C">
        <w:t xml:space="preserve"> </w:t>
      </w:r>
      <w:proofErr w:type="spellStart"/>
      <w:r w:rsidRPr="003D197C">
        <w:t>национальной</w:t>
      </w:r>
      <w:proofErr w:type="spellEnd"/>
      <w:r w:rsidRPr="003D197C">
        <w:t xml:space="preserve"> </w:t>
      </w:r>
      <w:proofErr w:type="spellStart"/>
      <w:r w:rsidRPr="003D197C">
        <w:t>добропорядочности-</w:t>
      </w:r>
      <w:proofErr w:type="spellEnd"/>
      <w:r w:rsidRPr="003D197C">
        <w:t xml:space="preserve"> 1998, </w:t>
      </w:r>
      <w:proofErr w:type="spellStart"/>
      <w:r w:rsidRPr="003D197C">
        <w:t>Questions</w:t>
      </w:r>
      <w:proofErr w:type="spellEnd"/>
      <w:r w:rsidRPr="003D197C">
        <w:t xml:space="preserve"> </w:t>
      </w:r>
      <w:proofErr w:type="spellStart"/>
      <w:r w:rsidRPr="003D197C">
        <w:t>on</w:t>
      </w:r>
      <w:proofErr w:type="spellEnd"/>
      <w:r w:rsidRPr="003D197C">
        <w:t xml:space="preserve"> </w:t>
      </w:r>
      <w:proofErr w:type="spellStart"/>
      <w:r w:rsidRPr="003D197C">
        <w:t>National</w:t>
      </w:r>
      <w:proofErr w:type="spellEnd"/>
      <w:r>
        <w:rPr>
          <w:lang w:val="ru-RU"/>
        </w:rPr>
        <w:t xml:space="preserve"> </w:t>
      </w:r>
      <w:proofErr w:type="spellStart"/>
      <w:r w:rsidRPr="003D197C">
        <w:t>Integrity</w:t>
      </w:r>
      <w:proofErr w:type="spellEnd"/>
      <w:r>
        <w:rPr>
          <w:lang w:val="ru-RU"/>
        </w:rPr>
        <w:t xml:space="preserve"> 1998</w:t>
      </w:r>
      <w:bookmarkStart w:id="0" w:name="_GoBack"/>
      <w:bookmarkEnd w:id="0"/>
      <w:r w:rsidRPr="003D197C">
        <w:t>)</w:t>
      </w:r>
    </w:p>
    <w:p w:rsidR="006034FA" w:rsidRPr="00E65DAD" w:rsidRDefault="006034FA" w:rsidP="00E65DAD">
      <w:r w:rsidRPr="00E65DAD">
        <w:t>Соціологічне дослідження “Питання національної доброчесності” було проведено Київським міжнародним інститутом соціології (КМІС) 25 березня  - 15 серпня  1998 року в рамках проекту “Українська доброчесність” на замовлення УПФ.</w:t>
      </w:r>
    </w:p>
    <w:p w:rsidR="006034FA" w:rsidRPr="00E65DAD" w:rsidRDefault="006034FA" w:rsidP="00E65DAD">
      <w:r w:rsidRPr="00E65DAD">
        <w:t>Метою дослідження було вивчення деяких аспектів ставлення населення України до корупції, та питань, пов’язаних з цією проблемою, а саме:</w:t>
      </w:r>
    </w:p>
    <w:p w:rsidR="006034FA" w:rsidRPr="00E65DAD" w:rsidRDefault="006034FA" w:rsidP="00E65DAD">
      <w:pPr>
        <w:pStyle w:val="a4"/>
        <w:numPr>
          <w:ilvl w:val="0"/>
          <w:numId w:val="4"/>
        </w:numPr>
      </w:pPr>
      <w:r w:rsidRPr="00E65DAD">
        <w:t>безпосереднього розуміння терміну корупція;</w:t>
      </w:r>
    </w:p>
    <w:p w:rsidR="006034FA" w:rsidRPr="00E65DAD" w:rsidRDefault="006034FA" w:rsidP="00E65DAD">
      <w:pPr>
        <w:pStyle w:val="a4"/>
        <w:numPr>
          <w:ilvl w:val="0"/>
          <w:numId w:val="4"/>
        </w:numPr>
      </w:pPr>
      <w:r w:rsidRPr="00E65DAD">
        <w:t>оцінювання рівня корумпованості службовців різних державних установ різними групами населення;</w:t>
      </w:r>
    </w:p>
    <w:p w:rsidR="006034FA" w:rsidRPr="00E65DAD" w:rsidRDefault="006034FA" w:rsidP="00E65DAD">
      <w:pPr>
        <w:pStyle w:val="a4"/>
        <w:numPr>
          <w:ilvl w:val="0"/>
          <w:numId w:val="4"/>
        </w:numPr>
      </w:pPr>
      <w:r w:rsidRPr="00E65DAD">
        <w:t>ставлення до різних заходів боротьби з корупцією;</w:t>
      </w:r>
    </w:p>
    <w:p w:rsidR="006034FA" w:rsidRPr="00E65DAD" w:rsidRDefault="006034FA" w:rsidP="00E65DAD">
      <w:pPr>
        <w:pStyle w:val="a4"/>
        <w:numPr>
          <w:ilvl w:val="0"/>
          <w:numId w:val="4"/>
        </w:numPr>
      </w:pPr>
      <w:r w:rsidRPr="00E65DAD">
        <w:t>рівня інформованості населення про корупційні дії;</w:t>
      </w:r>
    </w:p>
    <w:p w:rsidR="006034FA" w:rsidRPr="00E65DAD" w:rsidRDefault="006034FA" w:rsidP="00E65DAD">
      <w:pPr>
        <w:pStyle w:val="a4"/>
        <w:numPr>
          <w:ilvl w:val="0"/>
          <w:numId w:val="4"/>
        </w:numPr>
      </w:pPr>
      <w:r w:rsidRPr="00E65DAD">
        <w:t>оцінка відносної ефективності заходів для зменшення поширеності корупції.</w:t>
      </w:r>
    </w:p>
    <w:p w:rsidR="006034FA" w:rsidRPr="00E65DAD" w:rsidRDefault="006034FA" w:rsidP="00E65DAD">
      <w:r w:rsidRPr="00E65DAD">
        <w:t>Об`єктом даного дослідження було доросле населення України віком від 16 років. Відбір відбувався на основі спеціально розробленої вибірки, репрезентативної для об‘єкта дослідження в цілому.</w:t>
      </w:r>
    </w:p>
    <w:p w:rsidR="006034FA" w:rsidRPr="00E65DAD" w:rsidRDefault="006034FA" w:rsidP="00E65DAD">
      <w:r w:rsidRPr="00E65DAD">
        <w:t>Польові роботи проходили з 15 червня до 3 липня 1998 року.</w:t>
      </w:r>
    </w:p>
    <w:p w:rsidR="006034FA" w:rsidRPr="00E65DAD" w:rsidRDefault="006034FA" w:rsidP="00E65DAD">
      <w:r w:rsidRPr="00E65DAD">
        <w:t>Протягом польового етапу було в</w:t>
      </w:r>
      <w:r w:rsidR="0057695E" w:rsidRPr="00E65DAD">
        <w:t>зято 2138 інтерв‘ю в 127 населе</w:t>
      </w:r>
      <w:r w:rsidRPr="00E65DAD">
        <w:t xml:space="preserve">них пунктах. </w:t>
      </w:r>
    </w:p>
    <w:p w:rsidR="006034FA" w:rsidRPr="00E65DAD" w:rsidRDefault="006034FA" w:rsidP="00E65DAD">
      <w:r w:rsidRPr="00E65DAD">
        <w:t>В даному опитуванні контролювалося 15% адрес опитаних. Контроль включав контрольний аналіз щоденників та контроль факту та якості проведення інтерв‘ю.</w:t>
      </w:r>
    </w:p>
    <w:p w:rsidR="006034FA" w:rsidRPr="00E65DAD" w:rsidRDefault="006034FA" w:rsidP="00E65DAD">
      <w:r w:rsidRPr="00E65DAD">
        <w:t>За результатами контролю із масиву було вилучено 3</w:t>
      </w:r>
      <w:r w:rsidR="007409FE" w:rsidRPr="00DF270F">
        <w:rPr>
          <w:lang w:val="ru-RU"/>
        </w:rPr>
        <w:t>4</w:t>
      </w:r>
      <w:r w:rsidRPr="00E65DAD">
        <w:t xml:space="preserve"> анкет</w:t>
      </w:r>
      <w:r w:rsidR="007409FE">
        <w:t>и</w:t>
      </w:r>
      <w:r w:rsidRPr="00E65DAD">
        <w:t>. В остаточний масив увійшло 210</w:t>
      </w:r>
      <w:r w:rsidR="007409FE" w:rsidRPr="007409FE">
        <w:rPr>
          <w:lang w:val="ru-RU"/>
        </w:rPr>
        <w:t>4</w:t>
      </w:r>
      <w:r w:rsidRPr="00E65DAD">
        <w:t xml:space="preserve"> інтерв’ю.</w:t>
      </w:r>
    </w:p>
    <w:p w:rsidR="006034FA" w:rsidRPr="00E65DAD" w:rsidRDefault="006034FA" w:rsidP="00E65DAD">
      <w:r w:rsidRPr="00E65DAD">
        <w:t xml:space="preserve">Для оцінки можливих зміщень у інформації результати опитування </w:t>
      </w:r>
      <w:proofErr w:type="spellStart"/>
      <w:r w:rsidRPr="00E65DAD">
        <w:t>співставлялися</w:t>
      </w:r>
      <w:proofErr w:type="spellEnd"/>
      <w:r w:rsidRPr="00E65DAD">
        <w:t xml:space="preserve"> з даними перепису населення, що відбувся 12 січня 1989 року (пізніші данні засновані на оцінках та не є надійними). Результати порівняння даних опитування та державної статистики показали, що помилка вибірки не перевищує 5% за долею таких ознак: стать, вік, освіта.</w:t>
      </w:r>
      <w:r w:rsidR="0057695E" w:rsidRPr="00E65DAD">
        <w:t xml:space="preserve"> Для коригування виявлених відхилень за соціально-демографічними характеристиками дані необхідно зважувати (змінна WEIGHT).</w:t>
      </w:r>
    </w:p>
    <w:p w:rsidR="0057695E" w:rsidRDefault="00E6704A" w:rsidP="00E65DAD">
      <w:r>
        <w:t>Доступні матеріали дослідження:</w:t>
      </w:r>
    </w:p>
    <w:p w:rsidR="00E6704A" w:rsidRDefault="00E6704A" w:rsidP="00E6704A">
      <w:pPr>
        <w:pStyle w:val="a4"/>
        <w:numPr>
          <w:ilvl w:val="0"/>
          <w:numId w:val="5"/>
        </w:numPr>
      </w:pPr>
      <w:r>
        <w:t xml:space="preserve">Масив </w:t>
      </w:r>
      <w:r>
        <w:rPr>
          <w:lang w:val="en-GB"/>
        </w:rPr>
        <w:t>SPSS</w:t>
      </w:r>
      <w:r w:rsidRPr="00E6704A">
        <w:t xml:space="preserve"> </w:t>
      </w:r>
      <w:r>
        <w:t>українською</w:t>
      </w:r>
      <w:r w:rsidR="00D93809" w:rsidRPr="00D93809">
        <w:t xml:space="preserve"> та</w:t>
      </w:r>
      <w:r>
        <w:t xml:space="preserve"> російською мовами</w:t>
      </w:r>
    </w:p>
    <w:p w:rsidR="00E6704A" w:rsidRDefault="00E6704A" w:rsidP="00E6704A">
      <w:pPr>
        <w:pStyle w:val="a4"/>
        <w:numPr>
          <w:ilvl w:val="0"/>
          <w:numId w:val="5"/>
        </w:numPr>
      </w:pPr>
      <w:r>
        <w:rPr>
          <w:lang w:val="ru-RU"/>
        </w:rPr>
        <w:t xml:space="preserve">Анкета </w:t>
      </w:r>
      <w:r>
        <w:t>українською, російською т</w:t>
      </w:r>
      <w:r w:rsidRPr="00E6704A">
        <w:t>а</w:t>
      </w:r>
      <w:r>
        <w:t xml:space="preserve"> </w:t>
      </w:r>
      <w:proofErr w:type="gramStart"/>
      <w:r>
        <w:t>англ</w:t>
      </w:r>
      <w:proofErr w:type="gramEnd"/>
      <w:r>
        <w:t>ійською мовами</w:t>
      </w:r>
    </w:p>
    <w:p w:rsidR="00E6704A" w:rsidRPr="00E65DAD" w:rsidRDefault="00E6704A" w:rsidP="00E6704A">
      <w:pPr>
        <w:pStyle w:val="a4"/>
        <w:numPr>
          <w:ilvl w:val="0"/>
          <w:numId w:val="5"/>
        </w:numPr>
      </w:pPr>
      <w:r>
        <w:t xml:space="preserve">Аналітичний звіт українською </w:t>
      </w:r>
      <w:r>
        <w:rPr>
          <w:lang w:val="ru-RU"/>
        </w:rPr>
        <w:t xml:space="preserve">та </w:t>
      </w:r>
      <w:proofErr w:type="spellStart"/>
      <w:r>
        <w:rPr>
          <w:lang w:val="ru-RU"/>
        </w:rPr>
        <w:t>англійською</w:t>
      </w:r>
      <w:proofErr w:type="spellEnd"/>
      <w:r>
        <w:rPr>
          <w:lang w:val="ru-RU"/>
        </w:rPr>
        <w:t xml:space="preserve"> </w:t>
      </w:r>
      <w:r>
        <w:t>мовами.</w:t>
      </w:r>
    </w:p>
    <w:p w:rsidR="006034FA" w:rsidRDefault="006034FA" w:rsidP="00E65DAD"/>
    <w:p w:rsidR="00D93809" w:rsidRPr="00D93809" w:rsidRDefault="00D93809" w:rsidP="00E65DAD">
      <w:pPr>
        <w:rPr>
          <w:lang w:val="ru-RU"/>
        </w:rPr>
      </w:pPr>
    </w:p>
    <w:sectPr w:rsidR="00D93809" w:rsidRPr="00D938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3A6EE16"/>
    <w:lvl w:ilvl="0">
      <w:numFmt w:val="bullet"/>
      <w:lvlText w:val="*"/>
      <w:lvlJc w:val="left"/>
    </w:lvl>
  </w:abstractNum>
  <w:abstractNum w:abstractNumId="1">
    <w:nsid w:val="28905D7F"/>
    <w:multiLevelType w:val="hybridMultilevel"/>
    <w:tmpl w:val="3F1C98C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1635D9E"/>
    <w:multiLevelType w:val="hybridMultilevel"/>
    <w:tmpl w:val="90B4BC0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6BB56A0"/>
    <w:multiLevelType w:val="singleLevel"/>
    <w:tmpl w:val="0D80454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4FA"/>
    <w:rsid w:val="00054D71"/>
    <w:rsid w:val="002A19EE"/>
    <w:rsid w:val="00373752"/>
    <w:rsid w:val="003D197C"/>
    <w:rsid w:val="0049629B"/>
    <w:rsid w:val="0057695E"/>
    <w:rsid w:val="006034FA"/>
    <w:rsid w:val="006303FC"/>
    <w:rsid w:val="007409FE"/>
    <w:rsid w:val="007D1885"/>
    <w:rsid w:val="00CA716D"/>
    <w:rsid w:val="00D93809"/>
    <w:rsid w:val="00DF270F"/>
    <w:rsid w:val="00E65DAD"/>
    <w:rsid w:val="00E6704A"/>
    <w:rsid w:val="00EC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Îáû÷íûé"/>
    <w:rsid w:val="006034F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uk-UA"/>
    </w:rPr>
  </w:style>
  <w:style w:type="paragraph" w:styleId="a4">
    <w:name w:val="List Paragraph"/>
    <w:basedOn w:val="a"/>
    <w:uiPriority w:val="34"/>
    <w:qFormat/>
    <w:rsid w:val="00E65DAD"/>
    <w:pPr>
      <w:ind w:left="720"/>
      <w:contextualSpacing/>
    </w:pPr>
  </w:style>
  <w:style w:type="paragraph" w:styleId="a5">
    <w:name w:val="Body Text"/>
    <w:basedOn w:val="a"/>
    <w:link w:val="a6"/>
    <w:semiHidden/>
    <w:rsid w:val="007D1885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52"/>
      <w:szCs w:val="20"/>
      <w:lang w:val="ru-RU" w:eastAsia="uk-UA"/>
    </w:rPr>
  </w:style>
  <w:style w:type="character" w:customStyle="1" w:styleId="a6">
    <w:name w:val="Основной текст Знак"/>
    <w:basedOn w:val="a0"/>
    <w:link w:val="a5"/>
    <w:semiHidden/>
    <w:rsid w:val="007D1885"/>
    <w:rPr>
      <w:rFonts w:ascii="Times New Roman" w:eastAsia="Times New Roman" w:hAnsi="Times New Roman" w:cs="Times New Roman"/>
      <w:b/>
      <w:sz w:val="52"/>
      <w:szCs w:val="20"/>
      <w:lang w:val="ru-RU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Îáû÷íûé"/>
    <w:rsid w:val="006034F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uk-UA"/>
    </w:rPr>
  </w:style>
  <w:style w:type="paragraph" w:styleId="a4">
    <w:name w:val="List Paragraph"/>
    <w:basedOn w:val="a"/>
    <w:uiPriority w:val="34"/>
    <w:qFormat/>
    <w:rsid w:val="00E65DAD"/>
    <w:pPr>
      <w:ind w:left="720"/>
      <w:contextualSpacing/>
    </w:pPr>
  </w:style>
  <w:style w:type="paragraph" w:styleId="a5">
    <w:name w:val="Body Text"/>
    <w:basedOn w:val="a"/>
    <w:link w:val="a6"/>
    <w:semiHidden/>
    <w:rsid w:val="007D1885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52"/>
      <w:szCs w:val="20"/>
      <w:lang w:val="ru-RU" w:eastAsia="uk-UA"/>
    </w:rPr>
  </w:style>
  <w:style w:type="character" w:customStyle="1" w:styleId="a6">
    <w:name w:val="Основной текст Знак"/>
    <w:basedOn w:val="a0"/>
    <w:link w:val="a5"/>
    <w:semiHidden/>
    <w:rsid w:val="007D1885"/>
    <w:rPr>
      <w:rFonts w:ascii="Times New Roman" w:eastAsia="Times New Roman" w:hAnsi="Times New Roman" w:cs="Times New Roman"/>
      <w:b/>
      <w:sz w:val="52"/>
      <w:szCs w:val="20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1294</Words>
  <Characters>738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</dc:creator>
  <cp:keywords/>
  <dc:description/>
  <cp:lastModifiedBy>To</cp:lastModifiedBy>
  <cp:revision>15</cp:revision>
  <dcterms:created xsi:type="dcterms:W3CDTF">2015-02-23T12:35:00Z</dcterms:created>
  <dcterms:modified xsi:type="dcterms:W3CDTF">2015-02-24T13:46:00Z</dcterms:modified>
</cp:coreProperties>
</file>