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Open Sans;sans-serif" w:hAnsi="Open Sans;sans-serif"/>
          <w:b/>
          <w:bCs/>
          <w:sz w:val="44"/>
          <w:szCs w:val="44"/>
        </w:rPr>
      </w:pPr>
      <w:r>
        <w:rPr>
          <w:rFonts w:ascii="Open Sans;sans-serif" w:hAnsi="Open Sans;sans-serif"/>
          <w:b/>
          <w:bCs/>
          <w:sz w:val="44"/>
          <w:szCs w:val="44"/>
        </w:rPr>
      </w:r>
    </w:p>
    <w:p>
      <w:pPr>
        <w:pStyle w:val="Normal"/>
        <w:jc w:val="center"/>
        <w:rPr>
          <w:rFonts w:ascii="Open Sans;sans-serif" w:hAnsi="Open Sans;sans-serif"/>
          <w:b/>
          <w:bCs/>
          <w:sz w:val="44"/>
          <w:szCs w:val="44"/>
        </w:rPr>
      </w:pPr>
      <w:r>
        <w:rPr>
          <w:rFonts w:ascii="Open Sans;sans-serif" w:hAnsi="Open Sans;sans-serif"/>
          <w:b/>
          <w:bCs/>
          <w:sz w:val="44"/>
          <w:szCs w:val="44"/>
        </w:rPr>
      </w:r>
    </w:p>
    <w:p>
      <w:pPr>
        <w:pStyle w:val="Normal"/>
        <w:jc w:val="center"/>
        <w:rPr>
          <w:rFonts w:ascii="Open Sans;sans-serif" w:hAnsi="Open Sans;sans-serif"/>
          <w:b/>
          <w:bCs/>
          <w:sz w:val="44"/>
          <w:szCs w:val="44"/>
        </w:rPr>
      </w:pPr>
      <w:r>
        <w:rPr>
          <w:rFonts w:ascii="Open Sans;sans-serif" w:hAnsi="Open Sans;sans-serif"/>
          <w:b/>
          <w:bCs/>
          <w:sz w:val="44"/>
          <w:szCs w:val="44"/>
        </w:rPr>
      </w:r>
    </w:p>
    <w:p>
      <w:pPr>
        <w:pStyle w:val="Normal"/>
        <w:jc w:val="center"/>
        <w:rPr>
          <w:rFonts w:ascii="Open Sans;sans-serif" w:hAnsi="Open Sans;sans-serif"/>
          <w:b/>
          <w:bCs/>
          <w:sz w:val="44"/>
          <w:szCs w:val="44"/>
        </w:rPr>
      </w:pPr>
      <w:r>
        <w:rPr>
          <w:rFonts w:ascii="Open Sans;sans-serif" w:hAnsi="Open Sans;sans-serif"/>
          <w:b/>
          <w:bCs/>
          <w:sz w:val="44"/>
          <w:szCs w:val="44"/>
        </w:rPr>
      </w:r>
    </w:p>
    <w:p>
      <w:pPr>
        <w:pStyle w:val="Normal"/>
        <w:jc w:val="center"/>
        <w:rPr>
          <w:rFonts w:ascii="Open Sans;sans-serif" w:hAnsi="Open Sans;sans-serif"/>
          <w:b/>
          <w:bCs/>
          <w:sz w:val="44"/>
          <w:szCs w:val="44"/>
        </w:rPr>
      </w:pPr>
      <w:r>
        <w:rPr>
          <w:rFonts w:ascii="Open Sans;sans-serif" w:hAnsi="Open Sans;sans-serif"/>
          <w:b/>
          <w:bCs/>
          <w:sz w:val="44"/>
          <w:szCs w:val="44"/>
        </w:rPr>
      </w:r>
    </w:p>
    <w:p>
      <w:pPr>
        <w:pStyle w:val="Normal"/>
        <w:jc w:val="center"/>
        <w:rPr>
          <w:rFonts w:ascii="Open Sans;sans-serif" w:hAnsi="Open Sans;sans-serif"/>
          <w:b/>
          <w:bCs/>
          <w:sz w:val="44"/>
          <w:szCs w:val="44"/>
        </w:rPr>
      </w:pPr>
      <w:r>
        <w:rPr>
          <w:rFonts w:ascii="Open Sans;sans-serif" w:hAnsi="Open Sans;sans-serif"/>
          <w:b/>
          <w:bCs/>
          <w:sz w:val="44"/>
          <w:szCs w:val="44"/>
        </w:rPr>
      </w:r>
    </w:p>
    <w:p>
      <w:pPr>
        <w:pStyle w:val="Normal"/>
        <w:jc w:val="center"/>
        <w:rPr>
          <w:rFonts w:ascii="Open Sans;sans-serif" w:hAnsi="Open Sans;sans-serif"/>
          <w:b/>
          <w:bCs/>
          <w:sz w:val="44"/>
          <w:szCs w:val="44"/>
        </w:rPr>
      </w:pPr>
      <w:r>
        <w:rPr>
          <w:rFonts w:ascii="Open Sans;sans-serif" w:hAnsi="Open Sans;sans-serif"/>
          <w:b/>
          <w:bCs/>
          <w:sz w:val="44"/>
          <w:szCs w:val="44"/>
        </w:rPr>
      </w:r>
    </w:p>
    <w:p>
      <w:pPr>
        <w:pStyle w:val="Normal"/>
        <w:jc w:val="center"/>
        <w:rPr>
          <w:rFonts w:ascii="Open Sans;sans-serif" w:hAnsi="Open Sans;sans-serif"/>
          <w:b/>
          <w:bCs/>
          <w:sz w:val="44"/>
          <w:szCs w:val="44"/>
        </w:rPr>
      </w:pPr>
      <w:r>
        <w:rPr>
          <w:rFonts w:ascii="Open Sans;sans-serif" w:hAnsi="Open Sans;sans-serif"/>
          <w:b/>
          <w:bCs/>
          <w:sz w:val="44"/>
          <w:szCs w:val="44"/>
        </w:rPr>
      </w:r>
    </w:p>
    <w:p>
      <w:pPr>
        <w:pStyle w:val="Normal"/>
        <w:jc w:val="center"/>
        <w:rPr>
          <w:rFonts w:ascii="Open Sans;sans-serif" w:hAnsi="Open Sans;sans-serif"/>
          <w:b/>
          <w:bCs/>
          <w:sz w:val="44"/>
          <w:szCs w:val="44"/>
        </w:rPr>
      </w:pPr>
      <w:r>
        <w:rPr>
          <w:rFonts w:ascii="Open Sans;sans-serif" w:hAnsi="Open Sans;sans-serif"/>
          <w:b/>
          <w:bCs/>
          <w:sz w:val="44"/>
          <w:szCs w:val="44"/>
        </w:rPr>
      </w:r>
    </w:p>
    <w:p>
      <w:pPr>
        <w:pStyle w:val="Normal"/>
        <w:jc w:val="center"/>
        <w:rPr>
          <w:rFonts w:ascii="Open Sans;sans-serif" w:hAnsi="Open Sans;sans-serif"/>
          <w:b/>
          <w:bCs/>
          <w:sz w:val="44"/>
          <w:szCs w:val="44"/>
        </w:rPr>
      </w:pPr>
      <w:r>
        <w:rPr>
          <w:rFonts w:ascii="Open Sans;sans-serif" w:hAnsi="Open Sans;sans-serif"/>
          <w:b/>
          <w:bCs/>
          <w:sz w:val="44"/>
          <w:szCs w:val="44"/>
        </w:rPr>
      </w:r>
    </w:p>
    <w:p>
      <w:pPr>
        <w:pStyle w:val="Normal"/>
        <w:jc w:val="center"/>
        <w:rPr>
          <w:rFonts w:ascii="Open Sans;sans-serif" w:hAnsi="Open Sans;sans-serif"/>
          <w:b/>
          <w:bCs/>
          <w:sz w:val="44"/>
          <w:szCs w:val="44"/>
        </w:rPr>
      </w:pPr>
      <w:r>
        <w:rPr>
          <w:rFonts w:ascii="Open Sans;sans-serif" w:hAnsi="Open Sans;sans-serif"/>
          <w:b/>
          <w:bCs/>
          <w:sz w:val="44"/>
          <w:szCs w:val="44"/>
        </w:rPr>
      </w:r>
    </w:p>
    <w:p>
      <w:pPr>
        <w:pStyle w:val="Normal"/>
        <w:jc w:val="center"/>
        <w:rPr>
          <w:rFonts w:ascii="Open Sans;sans-serif" w:hAnsi="Open Sans;sans-serif"/>
          <w:b/>
          <w:bCs/>
          <w:sz w:val="44"/>
          <w:szCs w:val="44"/>
        </w:rPr>
      </w:pPr>
      <w:r>
        <w:rPr>
          <w:rFonts w:ascii="Open Sans;sans-serif" w:hAnsi="Open Sans;sans-serif"/>
          <w:b/>
          <w:bCs/>
          <w:sz w:val="44"/>
          <w:szCs w:val="44"/>
        </w:rPr>
      </w:r>
    </w:p>
    <w:p>
      <w:pPr>
        <w:pStyle w:val="Normal"/>
        <w:jc w:val="center"/>
        <w:rPr>
          <w:rFonts w:ascii="Open Sans;sans-serif" w:hAnsi="Open Sans;sans-serif"/>
          <w:b/>
          <w:bCs/>
          <w:sz w:val="44"/>
          <w:szCs w:val="44"/>
        </w:rPr>
      </w:pPr>
      <w:r>
        <w:rPr>
          <w:rFonts w:ascii="Open Sans;sans-serif" w:hAnsi="Open Sans;sans-serif"/>
          <w:b/>
          <w:bCs/>
          <w:sz w:val="44"/>
          <w:szCs w:val="44"/>
        </w:rPr>
        <w:t>PERANCANGAN BASIS DATA PADA PERTANIAN</w:t>
      </w:r>
    </w:p>
    <w:p>
      <w:pPr>
        <w:pStyle w:val="Normal"/>
        <w:jc w:val="center"/>
        <w:rPr>
          <w:rFonts w:ascii="Open Sans;sans-serif" w:hAnsi="Open Sans;sans-serif"/>
          <w:b w:val="false"/>
          <w:bCs w:val="false"/>
          <w:sz w:val="44"/>
          <w:szCs w:val="44"/>
        </w:rPr>
      </w:pPr>
      <w:r>
        <w:rPr>
          <w:rFonts w:ascii="Open Sans;sans-serif" w:hAnsi="Open Sans;sans-serif"/>
          <w:b w:val="false"/>
          <w:bCs w:val="false"/>
          <w:sz w:val="44"/>
          <w:szCs w:val="44"/>
        </w:rPr>
      </w:r>
    </w:p>
    <w:tbl>
      <w:tblPr>
        <w:jc w:val="left"/>
        <w:tblInd w:w="178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038"/>
        <w:gridCol w:w="2290"/>
      </w:tblGrid>
      <w:tr>
        <w:trPr>
          <w:trHeight w:val="187" w:hRule="atLeast"/>
          <w:cantSplit w:val="false"/>
        </w:trPr>
        <w:tc>
          <w:tcPr>
            <w:tcW w:w="30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jc w:val="left"/>
              <w:rPr>
                <w:rFonts w:ascii="Open Sans;sans-serif" w:hAnsi="Open Sans;sans-serif"/>
                <w:sz w:val="22"/>
                <w:szCs w:val="22"/>
              </w:rPr>
            </w:pPr>
            <w:r>
              <w:rPr>
                <w:rFonts w:ascii="Open Sans;sans-serif" w:hAnsi="Open Sans;sans-serif"/>
                <w:sz w:val="22"/>
                <w:szCs w:val="22"/>
              </w:rPr>
              <w:t>Anggota:</w:t>
            </w:r>
          </w:p>
          <w:p>
            <w:pPr>
              <w:pStyle w:val="TableContents"/>
              <w:jc w:val="left"/>
              <w:rPr>
                <w:rFonts w:ascii="Open Sans;sans-serif" w:hAnsi="Open Sans;sans-serif"/>
              </w:rPr>
            </w:pPr>
            <w:r>
              <w:rPr>
                <w:rFonts w:ascii="Open Sans;sans-serif" w:hAnsi="Open Sans;sans-serif"/>
              </w:rPr>
            </w:r>
          </w:p>
          <w:p>
            <w:pPr>
              <w:pStyle w:val="TableContents"/>
              <w:jc w:val="left"/>
              <w:rPr>
                <w:rFonts w:ascii="Open Sans;sans-serif" w:hAnsi="Open Sans;sans-serif"/>
                <w:sz w:val="22"/>
                <w:szCs w:val="22"/>
              </w:rPr>
            </w:pPr>
            <w:r>
              <w:rPr>
                <w:rFonts w:ascii="Open Sans;sans-serif" w:hAnsi="Open Sans;sans-serif"/>
                <w:sz w:val="22"/>
                <w:szCs w:val="22"/>
              </w:rPr>
              <w:t>AHMAD BASIR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jc w:val="left"/>
              <w:rPr>
                <w:rFonts w:ascii="Open Sans;sans-serif" w:hAnsi="Open Sans;sans-serif"/>
                <w:sz w:val="22"/>
                <w:szCs w:val="22"/>
              </w:rPr>
            </w:pPr>
            <w:r>
              <w:rPr>
                <w:rFonts w:ascii="Open Sans;sans-serif" w:hAnsi="Open Sans;sans-serif"/>
                <w:sz w:val="22"/>
                <w:szCs w:val="22"/>
              </w:rPr>
            </w:r>
          </w:p>
          <w:p>
            <w:pPr>
              <w:pStyle w:val="TableContents"/>
              <w:jc w:val="left"/>
              <w:rPr>
                <w:rFonts w:ascii="Open Sans;sans-serif" w:hAnsi="Open Sans;sans-serif"/>
              </w:rPr>
            </w:pPr>
            <w:r>
              <w:rPr>
                <w:rFonts w:ascii="Open Sans;sans-serif" w:hAnsi="Open Sans;sans-serif"/>
              </w:rPr>
            </w:r>
          </w:p>
          <w:p>
            <w:pPr>
              <w:pStyle w:val="TableContents"/>
              <w:jc w:val="left"/>
              <w:rPr>
                <w:rFonts w:ascii="Open Sans;sans-serif" w:hAnsi="Open Sans;sans-serif"/>
                <w:sz w:val="22"/>
                <w:szCs w:val="22"/>
              </w:rPr>
            </w:pPr>
            <w:r>
              <w:rPr>
                <w:rFonts w:ascii="Open Sans;sans-serif" w:hAnsi="Open Sans;sans-serif"/>
                <w:sz w:val="22"/>
                <w:szCs w:val="22"/>
              </w:rPr>
              <w:t>A11.2015.09101</w:t>
            </w:r>
          </w:p>
        </w:tc>
      </w:tr>
      <w:tr>
        <w:trPr>
          <w:cantSplit w:val="false"/>
        </w:trPr>
        <w:tc>
          <w:tcPr>
            <w:tcW w:w="30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jc w:val="left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2"/>
                <w:szCs w:val="22"/>
                <w:u w:val="none"/>
                <w:effect w:val="none"/>
                <w:shd w:fill="FFFFFF" w:val="clear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2"/>
                <w:szCs w:val="22"/>
                <w:u w:val="none"/>
                <w:effect w:val="none"/>
                <w:shd w:fill="FFFFFF" w:val="clear"/>
              </w:rPr>
              <w:t>MOCH. SAPTA LOKA JAYA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jc w:val="left"/>
              <w:rPr>
                <w:rFonts w:ascii="Open Sans;sans-serif" w:hAnsi="Open Sans;sans-serif"/>
                <w:sz w:val="22"/>
                <w:szCs w:val="22"/>
              </w:rPr>
            </w:pPr>
            <w:r>
              <w:rPr>
                <w:rFonts w:ascii="Open Sans;sans-serif" w:hAnsi="Open Sans;sans-serif"/>
                <w:sz w:val="22"/>
                <w:szCs w:val="22"/>
              </w:rPr>
              <w:t>A11.2015.09293</w:t>
            </w:r>
          </w:p>
        </w:tc>
      </w:tr>
    </w:tbl>
    <w:p>
      <w:pPr>
        <w:pStyle w:val="Normal"/>
        <w:jc w:val="center"/>
        <w:rPr>
          <w:rFonts w:ascii="Open Sans;sans-serif" w:hAnsi="Open Sans;sans-serif"/>
          <w:b w:val="false"/>
          <w:bCs w:val="false"/>
          <w:sz w:val="22"/>
          <w:szCs w:val="22"/>
        </w:rPr>
      </w:pPr>
      <w:r>
        <w:rPr>
          <w:rFonts w:ascii="Open Sans;sans-serif" w:hAnsi="Open Sans;sans-serif"/>
          <w:b w:val="false"/>
          <w:bCs w:val="false"/>
          <w:sz w:val="22"/>
          <w:szCs w:val="22"/>
        </w:rPr>
      </w:r>
    </w:p>
    <w:p>
      <w:pPr>
        <w:pStyle w:val="Normal"/>
        <w:pageBreakBefore/>
        <w:jc w:val="left"/>
        <w:rPr>
          <w:rFonts w:ascii="Open Sans;sans-serif" w:hAnsi="Open Sans;sans-serif"/>
          <w:b w:val="false"/>
          <w:bCs w:val="false"/>
          <w:sz w:val="22"/>
          <w:szCs w:val="22"/>
        </w:rPr>
      </w:pPr>
      <w:r>
        <w:rPr>
          <w:rFonts w:ascii="Open Sans;sans-serif" w:hAnsi="Open Sans;sans-serif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Open Sans;sans-serif" w:hAnsi="Open Sans;sans-serif"/>
          <w:b/>
          <w:bCs/>
          <w:sz w:val="26"/>
          <w:szCs w:val="26"/>
        </w:rPr>
      </w:pPr>
      <w:r>
        <w:rPr>
          <w:rFonts w:ascii="Open Sans;sans-serif" w:hAnsi="Open Sans;sans-serif"/>
          <w:b/>
          <w:bCs/>
          <w:sz w:val="26"/>
          <w:szCs w:val="26"/>
        </w:rPr>
        <w:t>System Requirement</w:t>
      </w:r>
    </w:p>
    <w:p>
      <w:pPr>
        <w:pStyle w:val="Normal"/>
        <w:jc w:val="left"/>
        <w:rPr>
          <w:rFonts w:ascii="Open Sans;sans-serif" w:hAnsi="Open Sans;sans-serif"/>
          <w:b/>
          <w:bCs/>
          <w:sz w:val="26"/>
          <w:szCs w:val="26"/>
        </w:rPr>
      </w:pPr>
      <w:r>
        <w:rPr>
          <w:rFonts w:ascii="Open Sans;sans-serif" w:hAnsi="Open Sans;sans-serif"/>
          <w:b/>
          <w:bCs/>
          <w:sz w:val="26"/>
          <w:szCs w:val="26"/>
        </w:rPr>
      </w:r>
    </w:p>
    <w:p>
      <w:pPr>
        <w:pStyle w:val="Normal"/>
        <w:jc w:val="left"/>
        <w:rPr>
          <w:rFonts w:ascii="Open Sans;sans-serif" w:hAnsi="Open Sans;sans-serif"/>
          <w:b/>
          <w:bCs/>
          <w:sz w:val="22"/>
          <w:szCs w:val="22"/>
        </w:rPr>
      </w:pPr>
      <w:r>
        <w:rPr>
          <w:rFonts w:ascii="Open Sans;sans-serif" w:hAnsi="Open Sans;sans-serif"/>
          <w:b/>
          <w:bCs/>
          <w:sz w:val="22"/>
          <w:szCs w:val="22"/>
        </w:rPr>
        <w:t>System harus dapat melakukan entri dan memanagement data pertanian</w:t>
      </w:r>
    </w:p>
    <w:p>
      <w:pPr>
        <w:pStyle w:val="Normal"/>
        <w:numPr>
          <w:ilvl w:val="0"/>
          <w:numId w:val="1"/>
        </w:numPr>
        <w:jc w:val="left"/>
        <w:rPr>
          <w:rFonts w:ascii="Open Sans;sans-serif" w:hAnsi="Open Sans;sans-serif"/>
          <w:sz w:val="22"/>
          <w:szCs w:val="22"/>
        </w:rPr>
      </w:pPr>
      <w:r>
        <w:rPr>
          <w:rFonts w:ascii="Open Sans;sans-serif" w:hAnsi="Open Sans;sans-serif"/>
          <w:sz w:val="22"/>
          <w:szCs w:val="22"/>
        </w:rPr>
        <w:t>User dapat memasukkan data akun baru dengan memasukkan email, username dan password</w:t>
      </w:r>
    </w:p>
    <w:p>
      <w:pPr>
        <w:pStyle w:val="Normal"/>
        <w:numPr>
          <w:ilvl w:val="0"/>
          <w:numId w:val="1"/>
        </w:numPr>
        <w:jc w:val="left"/>
        <w:rPr>
          <w:rFonts w:ascii="Open Sans;sans-serif" w:hAnsi="Open Sans;sans-serif"/>
          <w:sz w:val="22"/>
          <w:szCs w:val="22"/>
        </w:rPr>
      </w:pPr>
      <w:r>
        <w:rPr>
          <w:rFonts w:ascii="Open Sans;sans-serif" w:hAnsi="Open Sans;sans-serif"/>
          <w:sz w:val="22"/>
          <w:szCs w:val="22"/>
        </w:rPr>
        <w:t>User dapat mengisi informasi pribadi maupun umum</w:t>
      </w:r>
    </w:p>
    <w:p>
      <w:pPr>
        <w:pStyle w:val="Normal"/>
        <w:numPr>
          <w:ilvl w:val="0"/>
          <w:numId w:val="1"/>
        </w:numPr>
        <w:jc w:val="left"/>
        <w:rPr>
          <w:rFonts w:ascii="Open Sans;sans-serif" w:hAnsi="Open Sans;sans-serif"/>
          <w:sz w:val="22"/>
          <w:szCs w:val="22"/>
        </w:rPr>
      </w:pPr>
      <w:r>
        <w:rPr>
          <w:rFonts w:ascii="Open Sans;sans-serif" w:hAnsi="Open Sans;sans-serif"/>
          <w:sz w:val="22"/>
          <w:szCs w:val="22"/>
        </w:rPr>
        <w:t>User dapat melakukan perubahan data yang diinginkan</w:t>
      </w:r>
    </w:p>
    <w:p>
      <w:pPr>
        <w:pStyle w:val="Normal"/>
        <w:numPr>
          <w:ilvl w:val="0"/>
          <w:numId w:val="1"/>
        </w:numPr>
        <w:jc w:val="left"/>
        <w:rPr>
          <w:rFonts w:ascii="Open Sans;sans-serif" w:hAnsi="Open Sans;sans-serif"/>
          <w:sz w:val="22"/>
          <w:szCs w:val="22"/>
        </w:rPr>
      </w:pPr>
      <w:r>
        <w:rPr>
          <w:rFonts w:ascii="Open Sans;sans-serif" w:hAnsi="Open Sans;sans-serif"/>
          <w:sz w:val="22"/>
          <w:szCs w:val="22"/>
        </w:rPr>
        <w:t>User dapat mengetahui jenis panen yang sudah ada</w:t>
      </w:r>
    </w:p>
    <w:p>
      <w:pPr>
        <w:pStyle w:val="Normal"/>
        <w:numPr>
          <w:ilvl w:val="0"/>
          <w:numId w:val="1"/>
        </w:numPr>
        <w:jc w:val="left"/>
        <w:rPr>
          <w:rFonts w:ascii="Open Sans;sans-serif" w:hAnsi="Open Sans;sans-serif"/>
          <w:sz w:val="22"/>
          <w:szCs w:val="22"/>
        </w:rPr>
      </w:pPr>
      <w:r>
        <w:rPr>
          <w:rFonts w:ascii="Open Sans;sans-serif" w:hAnsi="Open Sans;sans-serif"/>
          <w:sz w:val="22"/>
          <w:szCs w:val="22"/>
        </w:rPr>
        <w:t>User dapat mengetahui berapa kali panen setiap tahun</w:t>
      </w:r>
    </w:p>
    <w:p>
      <w:pPr>
        <w:pStyle w:val="Normal"/>
        <w:numPr>
          <w:ilvl w:val="0"/>
          <w:numId w:val="1"/>
        </w:numPr>
        <w:jc w:val="left"/>
        <w:rPr>
          <w:rFonts w:ascii="Open Sans;sans-serif" w:hAnsi="Open Sans;sans-serif"/>
          <w:sz w:val="22"/>
          <w:szCs w:val="22"/>
        </w:rPr>
      </w:pPr>
      <w:r>
        <w:rPr>
          <w:rFonts w:ascii="Open Sans;sans-serif" w:hAnsi="Open Sans;sans-serif"/>
          <w:sz w:val="22"/>
          <w:szCs w:val="22"/>
        </w:rPr>
        <w:t>User dapat mengisi atau menghapus daftar faforit</w:t>
      </w:r>
    </w:p>
    <w:p>
      <w:pPr>
        <w:pStyle w:val="Normal"/>
        <w:numPr>
          <w:ilvl w:val="0"/>
          <w:numId w:val="1"/>
        </w:numPr>
        <w:jc w:val="left"/>
        <w:rPr>
          <w:rFonts w:ascii="Open Sans;sans-serif" w:hAnsi="Open Sans;sans-serif"/>
          <w:sz w:val="22"/>
          <w:szCs w:val="22"/>
        </w:rPr>
      </w:pPr>
      <w:r>
        <w:rPr>
          <w:rFonts w:ascii="Open Sans;sans-serif" w:hAnsi="Open Sans;sans-serif"/>
          <w:sz w:val="22"/>
          <w:szCs w:val="22"/>
        </w:rPr>
        <w:t>User dapat membatasi konten – konten yang tidak berhubungan dengan pertanian</w:t>
      </w:r>
    </w:p>
    <w:p>
      <w:pPr>
        <w:pStyle w:val="Normal"/>
        <w:numPr>
          <w:ilvl w:val="0"/>
          <w:numId w:val="1"/>
        </w:numPr>
        <w:jc w:val="left"/>
        <w:rPr>
          <w:rFonts w:ascii="Open Sans;sans-serif" w:hAnsi="Open Sans;sans-serif"/>
          <w:sz w:val="22"/>
          <w:szCs w:val="22"/>
        </w:rPr>
      </w:pPr>
      <w:r>
        <w:rPr>
          <w:rFonts w:ascii="Open Sans;sans-serif" w:hAnsi="Open Sans;sans-serif"/>
          <w:sz w:val="22"/>
          <w:szCs w:val="22"/>
        </w:rPr>
        <w:t>User dapat jumlah income atau outcome di akunnya</w:t>
      </w:r>
    </w:p>
    <w:p>
      <w:pPr>
        <w:pStyle w:val="Normal"/>
        <w:jc w:val="left"/>
        <w:rPr>
          <w:rFonts w:ascii="Open Sans;sans-serif" w:hAnsi="Open Sans;sans-serif"/>
          <w:b/>
          <w:bCs/>
          <w:sz w:val="22"/>
          <w:szCs w:val="22"/>
        </w:rPr>
      </w:pPr>
      <w:r>
        <w:rPr>
          <w:rFonts w:ascii="Open Sans;sans-serif" w:hAnsi="Open Sans;sans-serif"/>
          <w:b/>
          <w:bCs/>
          <w:sz w:val="22"/>
          <w:szCs w:val="22"/>
        </w:rPr>
      </w:r>
    </w:p>
    <w:p>
      <w:pPr>
        <w:pStyle w:val="Normal"/>
        <w:jc w:val="left"/>
        <w:rPr>
          <w:rFonts w:ascii="Open Sans;sans-serif" w:hAnsi="Open Sans;sans-serif"/>
          <w:b/>
          <w:bCs/>
          <w:sz w:val="22"/>
          <w:szCs w:val="22"/>
        </w:rPr>
      </w:pPr>
      <w:r>
        <w:rPr>
          <w:rFonts w:ascii="Open Sans;sans-serif" w:hAnsi="Open Sans;sans-serif"/>
          <w:b/>
          <w:bCs/>
          <w:sz w:val="22"/>
          <w:szCs w:val="22"/>
        </w:rPr>
        <w:t xml:space="preserve">System harus dapat melakukan transaksi </w:t>
      </w:r>
      <w:r>
        <w:rPr>
          <w:rFonts w:ascii="Open Sans;sans-serif" w:hAnsi="Open Sans;sans-serif"/>
          <w:b/>
          <w:bCs/>
          <w:sz w:val="22"/>
          <w:szCs w:val="22"/>
        </w:rPr>
        <w:t>penjualan dari Petani</w:t>
      </w:r>
    </w:p>
    <w:p>
      <w:pPr>
        <w:pStyle w:val="Normal"/>
        <w:numPr>
          <w:ilvl w:val="0"/>
          <w:numId w:val="2"/>
        </w:numPr>
        <w:jc w:val="left"/>
        <w:rPr>
          <w:rFonts w:ascii="Open Sans;sans-serif" w:hAnsi="Open Sans;sans-serif"/>
        </w:rPr>
      </w:pPr>
      <w:r>
        <w:rPr>
          <w:rFonts w:ascii="Open Sans;sans-serif" w:hAnsi="Open Sans;sans-serif"/>
        </w:rPr>
        <w:t>User dapat mencatat semua transaksi penjualan</w:t>
      </w:r>
    </w:p>
    <w:p>
      <w:pPr>
        <w:pStyle w:val="Normal"/>
        <w:numPr>
          <w:ilvl w:val="0"/>
          <w:numId w:val="2"/>
        </w:numPr>
        <w:jc w:val="left"/>
        <w:rPr>
          <w:rFonts w:ascii="Open Sans;sans-serif" w:hAnsi="Open Sans;sans-serif"/>
        </w:rPr>
      </w:pPr>
      <w:r>
        <w:rPr>
          <w:rFonts w:ascii="Open Sans;sans-serif" w:hAnsi="Open Sans;sans-serif"/>
        </w:rPr>
        <w:t>User dapat memasukkan data – data miliknya</w:t>
      </w:r>
    </w:p>
    <w:p>
      <w:pPr>
        <w:pStyle w:val="Normal"/>
        <w:numPr>
          <w:ilvl w:val="0"/>
          <w:numId w:val="2"/>
        </w:numPr>
        <w:jc w:val="left"/>
        <w:rPr>
          <w:rFonts w:ascii="Open Sans;sans-serif" w:hAnsi="Open Sans;sans-serif"/>
        </w:rPr>
      </w:pPr>
      <w:r>
        <w:rPr>
          <w:rFonts w:ascii="Open Sans;sans-serif" w:hAnsi="Open Sans;sans-serif"/>
        </w:rPr>
        <w:t>User dapat menampilkan tanggal panen</w:t>
      </w:r>
    </w:p>
    <w:p>
      <w:pPr>
        <w:pStyle w:val="Normal"/>
        <w:numPr>
          <w:ilvl w:val="0"/>
          <w:numId w:val="2"/>
        </w:numPr>
        <w:jc w:val="left"/>
        <w:rPr>
          <w:rFonts w:ascii="Open Sans;sans-serif" w:hAnsi="Open Sans;sans-serif"/>
        </w:rPr>
      </w:pPr>
      <w:r>
        <w:rPr>
          <w:rFonts w:ascii="Open Sans;sans-serif" w:hAnsi="Open Sans;sans-serif"/>
        </w:rPr>
        <w:t>User dapat menampilkan banyak panen</w:t>
      </w:r>
    </w:p>
    <w:p>
      <w:pPr>
        <w:pStyle w:val="Normal"/>
        <w:numPr>
          <w:ilvl w:val="0"/>
          <w:numId w:val="2"/>
        </w:numPr>
        <w:jc w:val="left"/>
        <w:rPr>
          <w:rFonts w:ascii="Open Sans;sans-serif" w:hAnsi="Open Sans;sans-serif"/>
        </w:rPr>
      </w:pPr>
      <w:r>
        <w:rPr>
          <w:rFonts w:ascii="Open Sans;sans-serif" w:hAnsi="Open Sans;sans-serif"/>
        </w:rPr>
        <w:t>User dapat menampilkan jenis panen</w:t>
      </w:r>
    </w:p>
    <w:p>
      <w:pPr>
        <w:pStyle w:val="Normal"/>
        <w:numPr>
          <w:ilvl w:val="0"/>
          <w:numId w:val="2"/>
        </w:numPr>
        <w:jc w:val="left"/>
        <w:rPr>
          <w:rFonts w:ascii="Open Sans;sans-serif" w:hAnsi="Open Sans;sans-serif"/>
        </w:rPr>
      </w:pPr>
      <w:r>
        <w:rPr>
          <w:rFonts w:ascii="Open Sans;sans-serif" w:hAnsi="Open Sans;sans-serif"/>
        </w:rPr>
        <w:t>User dapat melakukan rating pada setiap petani</w:t>
      </w:r>
    </w:p>
    <w:p>
      <w:pPr>
        <w:pStyle w:val="Normal"/>
        <w:numPr>
          <w:ilvl w:val="0"/>
          <w:numId w:val="2"/>
        </w:numPr>
        <w:jc w:val="left"/>
        <w:rPr>
          <w:rFonts w:ascii="Open Sans;sans-serif" w:hAnsi="Open Sans;sans-serif"/>
        </w:rPr>
      </w:pPr>
      <w:r>
        <w:rPr>
          <w:rFonts w:ascii="Open Sans;sans-serif" w:hAnsi="Open Sans;sans-serif"/>
        </w:rPr>
        <w:t>User dapat memilih panen berdasarkan rating</w:t>
      </w:r>
    </w:p>
    <w:p>
      <w:pPr>
        <w:pStyle w:val="Normal"/>
        <w:numPr>
          <w:ilvl w:val="0"/>
          <w:numId w:val="2"/>
        </w:numPr>
        <w:jc w:val="left"/>
        <w:rPr>
          <w:rFonts w:ascii="Open Sans;sans-serif" w:hAnsi="Open Sans;sans-serif"/>
        </w:rPr>
      </w:pPr>
      <w:r>
        <w:rPr>
          <w:rFonts w:ascii="Open Sans;sans-serif" w:hAnsi="Open Sans;sans-serif"/>
        </w:rPr>
        <w:t>User dapat memeberikan review untuk petani</w:t>
      </w:r>
    </w:p>
    <w:p>
      <w:pPr>
        <w:pStyle w:val="Normal"/>
        <w:jc w:val="left"/>
        <w:rPr>
          <w:rFonts w:ascii="Open Sans;sans-serif" w:hAnsi="Open Sans;sans-serif"/>
        </w:rPr>
      </w:pPr>
      <w:r>
        <w:rPr>
          <w:rFonts w:ascii="Open Sans;sans-serif" w:hAnsi="Open Sans;sans-serif"/>
        </w:rPr>
      </w:r>
    </w:p>
    <w:p>
      <w:pPr>
        <w:pStyle w:val="Normal"/>
        <w:jc w:val="left"/>
        <w:rPr>
          <w:rFonts w:ascii="Open Sans;sans-serif" w:hAnsi="Open Sans;sans-serif"/>
          <w:b/>
          <w:bCs/>
        </w:rPr>
      </w:pPr>
      <w:r>
        <w:rPr>
          <w:rFonts w:ascii="Open Sans;sans-serif" w:hAnsi="Open Sans;sans-serif"/>
          <w:b/>
          <w:bCs/>
        </w:rPr>
        <w:t xml:space="preserve">System harus dapat melakukan transaksi pembelian </w:t>
      </w:r>
    </w:p>
    <w:p>
      <w:pPr>
        <w:pStyle w:val="Normal"/>
        <w:numPr>
          <w:ilvl w:val="0"/>
          <w:numId w:val="3"/>
        </w:numPr>
        <w:jc w:val="left"/>
        <w:rPr>
          <w:rFonts w:ascii="Open Sans;sans-serif" w:hAnsi="Open Sans;sans-serif"/>
          <w:b w:val="false"/>
          <w:bCs w:val="false"/>
        </w:rPr>
      </w:pPr>
      <w:r>
        <w:rPr>
          <w:rFonts w:ascii="Open Sans;sans-serif" w:hAnsi="Open Sans;sans-serif"/>
          <w:b w:val="false"/>
          <w:bCs w:val="false"/>
        </w:rPr>
        <w:t>User dapat menampilkan semua transaksi pembelian</w:t>
      </w:r>
    </w:p>
    <w:p>
      <w:pPr>
        <w:pStyle w:val="Normal"/>
        <w:numPr>
          <w:ilvl w:val="0"/>
          <w:numId w:val="3"/>
        </w:numPr>
        <w:jc w:val="left"/>
        <w:rPr>
          <w:rFonts w:ascii="Open Sans;sans-serif" w:hAnsi="Open Sans;sans-serif"/>
          <w:b w:val="false"/>
          <w:bCs w:val="false"/>
        </w:rPr>
      </w:pPr>
      <w:r>
        <w:rPr>
          <w:rFonts w:ascii="Open Sans;sans-serif" w:hAnsi="Open Sans;sans-serif"/>
          <w:b w:val="false"/>
          <w:bCs w:val="false"/>
        </w:rPr>
        <w:t>User dapat menampilkan hasil transaksi pembelian dan jumlah total pembayaran</w:t>
      </w:r>
    </w:p>
    <w:p>
      <w:pPr>
        <w:pStyle w:val="Normal"/>
        <w:numPr>
          <w:ilvl w:val="0"/>
          <w:numId w:val="3"/>
        </w:numPr>
        <w:jc w:val="left"/>
        <w:rPr>
          <w:rFonts w:ascii="Open Sans;sans-serif" w:hAnsi="Open Sans;sans-serif"/>
          <w:b w:val="false"/>
          <w:bCs w:val="false"/>
        </w:rPr>
      </w:pPr>
      <w:r>
        <w:rPr>
          <w:rFonts w:ascii="Open Sans;sans-serif" w:hAnsi="Open Sans;sans-serif"/>
          <w:b w:val="false"/>
          <w:bCs w:val="false"/>
        </w:rPr>
        <w:t>User dapat mengirimkan alamat ke Petani</w:t>
      </w:r>
    </w:p>
    <w:p>
      <w:pPr>
        <w:pStyle w:val="Normal"/>
        <w:numPr>
          <w:ilvl w:val="0"/>
          <w:numId w:val="3"/>
        </w:numPr>
        <w:jc w:val="left"/>
        <w:rPr>
          <w:rFonts w:ascii="Open Sans;sans-serif" w:hAnsi="Open Sans;sans-serif"/>
          <w:b w:val="false"/>
          <w:bCs w:val="false"/>
        </w:rPr>
      </w:pPr>
      <w:r>
        <w:rPr>
          <w:rFonts w:ascii="Open Sans;sans-serif" w:hAnsi="Open Sans;sans-serif"/>
          <w:b w:val="false"/>
          <w:bCs w:val="false"/>
        </w:rPr>
        <w:t>User dapat memeverifikasi transaksi penjualan</w:t>
      </w:r>
    </w:p>
    <w:p>
      <w:pPr>
        <w:pStyle w:val="Normal"/>
        <w:numPr>
          <w:ilvl w:val="0"/>
          <w:numId w:val="3"/>
        </w:numPr>
        <w:jc w:val="left"/>
        <w:rPr>
          <w:rFonts w:ascii="Open Sans;sans-serif" w:hAnsi="Open Sans;sans-serif"/>
          <w:b w:val="false"/>
          <w:bCs w:val="false"/>
        </w:rPr>
      </w:pPr>
      <w:r>
        <w:rPr>
          <w:rFonts w:ascii="Open Sans;sans-serif" w:hAnsi="Open Sans;sans-serif"/>
          <w:b w:val="false"/>
          <w:bCs w:val="false"/>
        </w:rPr>
        <w:t>User dapat melakukan top-up uang pada akunnya</w:t>
      </w:r>
    </w:p>
    <w:p>
      <w:pPr>
        <w:pStyle w:val="Normal"/>
        <w:numPr>
          <w:ilvl w:val="0"/>
          <w:numId w:val="3"/>
        </w:numPr>
        <w:jc w:val="left"/>
        <w:rPr>
          <w:rFonts w:ascii="Open Sans;sans-serif" w:hAnsi="Open Sans;sans-serif"/>
          <w:b w:val="false"/>
          <w:bCs w:val="false"/>
        </w:rPr>
      </w:pPr>
      <w:r>
        <w:rPr>
          <w:rFonts w:ascii="Open Sans;sans-serif" w:hAnsi="Open Sans;sans-serif"/>
          <w:b w:val="false"/>
          <w:bCs w:val="false"/>
        </w:rPr>
        <w:t>User dapat mengetahui lokasi pembelian</w:t>
      </w:r>
    </w:p>
    <w:p>
      <w:pPr>
        <w:pStyle w:val="Normal"/>
        <w:jc w:val="left"/>
        <w:rPr>
          <w:rFonts w:ascii="Open Sans;sans-serif" w:hAnsi="Open Sans;sans-serif"/>
          <w:b w:val="false"/>
          <w:bCs w:val="false"/>
        </w:rPr>
      </w:pPr>
      <w:r>
        <w:rPr>
          <w:rFonts w:ascii="Open Sans;sans-serif" w:hAnsi="Open Sans;sans-serif"/>
          <w:b w:val="false"/>
          <w:bCs w:val="false"/>
        </w:rPr>
      </w:r>
    </w:p>
    <w:p>
      <w:pPr>
        <w:pStyle w:val="Normal"/>
        <w:jc w:val="left"/>
        <w:rPr>
          <w:rFonts w:ascii="Open Sans;sans-serif" w:hAnsi="Open Sans;sans-serif"/>
          <w:b/>
          <w:bCs/>
        </w:rPr>
      </w:pPr>
      <w:r>
        <w:rPr>
          <w:rFonts w:ascii="Open Sans;sans-serif" w:hAnsi="Open Sans;sans-serif"/>
          <w:b/>
          <w:bCs/>
        </w:rPr>
        <w:t>System harus dapat melakukan laporan transaksi secara automatis</w:t>
      </w:r>
    </w:p>
    <w:p>
      <w:pPr>
        <w:pStyle w:val="Normal"/>
        <w:numPr>
          <w:ilvl w:val="0"/>
          <w:numId w:val="4"/>
        </w:numPr>
        <w:jc w:val="left"/>
        <w:rPr>
          <w:rFonts w:ascii="Open Sans;sans-serif" w:hAnsi="Open Sans;sans-serif"/>
          <w:b w:val="false"/>
          <w:bCs w:val="false"/>
        </w:rPr>
      </w:pPr>
      <w:r>
        <w:rPr>
          <w:rFonts w:ascii="Open Sans;sans-serif" w:hAnsi="Open Sans;sans-serif"/>
          <w:b w:val="false"/>
          <w:bCs w:val="false"/>
        </w:rPr>
        <w:t>User dapat menampilkan laporan hasil transaksi berdasarkan bulan, jenis panen, maupun dari petani mana</w:t>
      </w:r>
    </w:p>
    <w:p>
      <w:pPr>
        <w:pStyle w:val="Normal"/>
        <w:numPr>
          <w:ilvl w:val="0"/>
          <w:numId w:val="4"/>
        </w:numPr>
        <w:jc w:val="left"/>
        <w:rPr>
          <w:rFonts w:ascii="Open Sans;sans-serif" w:hAnsi="Open Sans;sans-serif"/>
          <w:b w:val="false"/>
          <w:bCs w:val="false"/>
        </w:rPr>
      </w:pPr>
      <w:r>
        <w:rPr>
          <w:rFonts w:ascii="Open Sans;sans-serif" w:hAnsi="Open Sans;sans-serif"/>
          <w:b w:val="false"/>
          <w:bCs w:val="false"/>
        </w:rPr>
        <w:t xml:space="preserve">User dapat </w:t>
      </w:r>
      <w:r>
        <w:rPr>
          <w:rFonts w:ascii="Open Sans;sans-serif" w:hAnsi="Open Sans;sans-serif"/>
          <w:b w:val="false"/>
          <w:bCs w:val="false"/>
        </w:rPr>
        <w:t>menampilkan pedapatan dari hasil transaksi</w:t>
      </w:r>
    </w:p>
    <w:p>
      <w:pPr>
        <w:pStyle w:val="Normal"/>
        <w:numPr>
          <w:ilvl w:val="0"/>
          <w:numId w:val="4"/>
        </w:numPr>
        <w:jc w:val="left"/>
        <w:rPr>
          <w:rFonts w:ascii="Open Sans;sans-serif" w:hAnsi="Open Sans;sans-serif"/>
          <w:b w:val="false"/>
          <w:bCs w:val="false"/>
        </w:rPr>
      </w:pPr>
      <w:r>
        <w:rPr>
          <w:rFonts w:ascii="Open Sans;sans-serif" w:hAnsi="Open Sans;sans-serif"/>
          <w:b w:val="false"/>
          <w:bCs w:val="false"/>
        </w:rPr>
        <w:t>User dapat mengetahui biaya untuk pengiriman barang ke pembeli</w:t>
      </w:r>
    </w:p>
    <w:p>
      <w:pPr>
        <w:pStyle w:val="Normal"/>
        <w:numPr>
          <w:ilvl w:val="0"/>
          <w:numId w:val="4"/>
        </w:numPr>
        <w:jc w:val="left"/>
        <w:rPr>
          <w:rFonts w:ascii="Open Sans;sans-serif" w:hAnsi="Open Sans;sans-serif"/>
          <w:b w:val="false"/>
          <w:bCs w:val="false"/>
        </w:rPr>
      </w:pPr>
      <w:r>
        <w:rPr>
          <w:rFonts w:ascii="Open Sans;sans-serif" w:hAnsi="Open Sans;sans-serif"/>
          <w:b w:val="false"/>
          <w:bCs w:val="false"/>
        </w:rPr>
        <w:t>User dapat mengetahui laba bersih atau laba kotor yang diterima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altName w:val="sans-serif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2017-03-29T17:27:17Z</dcterms:created>
  <dc:language>en-US</dc:language>
  <cp:revision>0</cp:revision>
</cp:coreProperties>
</file>