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D1538" w14:textId="77777777" w:rsidR="00A86921" w:rsidRDefault="00000000">
      <w:pPr>
        <w:pStyle w:val="Title"/>
        <w:rPr>
          <w:rFonts w:ascii="Calibri" w:eastAsia="Calibri" w:hAnsi="Calibri" w:cs="Calibri"/>
        </w:rPr>
      </w:pPr>
      <w:r>
        <w:rPr>
          <w:rFonts w:ascii="Calibri" w:eastAsia="Calibri" w:hAnsi="Calibri" w:cs="Calibri"/>
        </w:rPr>
        <w:t>Cooking with CQL Q&amp;As</w:t>
      </w:r>
    </w:p>
    <w:p w14:paraId="0D83BF6B" w14:textId="77777777" w:rsidR="00A86921" w:rsidRDefault="00000000">
      <w:pPr>
        <w:pStyle w:val="Subtitle"/>
        <w:rPr>
          <w:rFonts w:ascii="Calibri" w:eastAsia="Calibri" w:hAnsi="Calibri" w:cs="Calibri"/>
        </w:rPr>
      </w:pPr>
      <w:r>
        <w:rPr>
          <w:rFonts w:ascii="Calibri" w:eastAsia="Calibri" w:hAnsi="Calibri" w:cs="Calibri"/>
        </w:rPr>
        <w:t>Session 69 - Thursday, December 1, 2022</w:t>
      </w:r>
    </w:p>
    <w:p w14:paraId="12531695" w14:textId="77777777" w:rsidR="00A86921" w:rsidRDefault="00000000">
      <w:pPr>
        <w:pStyle w:val="NormalWeb"/>
        <w:shd w:val="clear" w:color="auto" w:fill="FFFFFF"/>
        <w:spacing w:before="240" w:beforeAutospacing="0" w:after="240" w:afterAutospacing="0"/>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Measure Logic in CQL</w:t>
      </w:r>
    </w:p>
    <w:p w14:paraId="18961A23" w14:textId="7C22734E" w:rsidR="00A86921" w:rsidRDefault="00000000">
      <w:pPr>
        <w:rPr>
          <w:rFonts w:ascii="Calibri" w:eastAsia="Calibri" w:hAnsi="Calibri" w:cs="Calibri"/>
          <w:sz w:val="26"/>
          <w:szCs w:val="26"/>
        </w:rPr>
      </w:pPr>
      <w:r>
        <w:rPr>
          <w:rFonts w:asciiTheme="minorHAnsi" w:eastAsia="Calibri" w:hAnsiTheme="minorHAnsi" w:cstheme="minorHAnsi"/>
          <w:b/>
          <w:color w:val="3D85C6"/>
        </w:rPr>
        <w:t xml:space="preserve">Q: </w:t>
      </w:r>
      <w:r>
        <w:rPr>
          <w:rFonts w:asciiTheme="minorHAnsi" w:eastAsia="Calibri" w:hAnsiTheme="minorHAnsi" w:cstheme="minorHAnsi"/>
          <w:color w:val="000000" w:themeColor="text1"/>
        </w:rPr>
        <w:t>Value sets allow us to share concepts within electronic Clinical Quality Measures</w:t>
      </w:r>
      <w:r w:rsidR="003D766A">
        <w:rPr>
          <w:rFonts w:asciiTheme="minorHAnsi" w:eastAsia="Calibri" w:hAnsiTheme="minorHAnsi" w:cstheme="minorHAnsi"/>
          <w:color w:val="000000" w:themeColor="text1"/>
        </w:rPr>
        <w:t xml:space="preserve"> (eCQMs</w:t>
      </w:r>
      <w:r>
        <w:rPr>
          <w:rFonts w:asciiTheme="minorHAnsi" w:eastAsia="Calibri" w:hAnsiTheme="minorHAnsi" w:cstheme="minorHAnsi"/>
          <w:color w:val="000000" w:themeColor="text1"/>
        </w:rPr>
        <w:t>,</w:t>
      </w:r>
      <w:r w:rsidR="003D766A">
        <w:rPr>
          <w:rFonts w:asciiTheme="minorHAnsi" w:eastAsia="Calibri" w:hAnsiTheme="minorHAnsi" w:cstheme="minorHAnsi"/>
          <w:color w:val="000000" w:themeColor="text1"/>
        </w:rPr>
        <w:t>)</w:t>
      </w:r>
      <w:r>
        <w:rPr>
          <w:rFonts w:asciiTheme="minorHAnsi" w:eastAsia="Calibri" w:hAnsiTheme="minorHAnsi" w:cstheme="minorHAnsi"/>
          <w:color w:val="000000" w:themeColor="text1"/>
        </w:rPr>
        <w:t xml:space="preserve"> as well as reuse the value set definition within Clinical Quality Language</w:t>
      </w:r>
      <w:r w:rsidR="003D766A">
        <w:rPr>
          <w:rFonts w:asciiTheme="minorHAnsi" w:eastAsia="Calibri" w:hAnsiTheme="minorHAnsi" w:cstheme="minorHAnsi"/>
          <w:color w:val="000000" w:themeColor="text1"/>
        </w:rPr>
        <w:t xml:space="preserve"> (CQL</w:t>
      </w:r>
      <w:r>
        <w:rPr>
          <w:rFonts w:asciiTheme="minorHAnsi" w:eastAsia="Calibri" w:hAnsiTheme="minorHAnsi" w:cstheme="minorHAnsi"/>
          <w:color w:val="000000" w:themeColor="text1"/>
        </w:rPr>
        <w:t>.</w:t>
      </w:r>
      <w:r w:rsidR="003D766A">
        <w:rPr>
          <w:rFonts w:asciiTheme="minorHAnsi" w:eastAsia="Calibri" w:hAnsiTheme="minorHAnsi" w:cstheme="minorHAnsi"/>
          <w:color w:val="000000" w:themeColor="text1"/>
        </w:rPr>
        <w:t>)</w:t>
      </w:r>
      <w:r>
        <w:rPr>
          <w:rFonts w:asciiTheme="minorHAnsi" w:eastAsia="Calibri" w:hAnsiTheme="minorHAnsi" w:cstheme="minorHAnsi"/>
          <w:color w:val="000000" w:themeColor="text1"/>
        </w:rPr>
        <w:t xml:space="preserve"> The library </w:t>
      </w:r>
      <w:r w:rsidR="005E0D63">
        <w:rPr>
          <w:rFonts w:asciiTheme="minorHAnsi" w:eastAsia="Calibri" w:hAnsiTheme="minorHAnsi" w:cstheme="minorHAnsi"/>
          <w:color w:val="000000" w:themeColor="text1"/>
        </w:rPr>
        <w:t xml:space="preserve">example </w:t>
      </w:r>
      <w:r>
        <w:rPr>
          <w:rFonts w:asciiTheme="minorHAnsi" w:eastAsia="Calibri" w:hAnsiTheme="minorHAnsi" w:cstheme="minorHAnsi"/>
          <w:color w:val="000000" w:themeColor="text1"/>
        </w:rPr>
        <w:t>is a set of value set definitions. Where are the value set links pulled from?</w:t>
      </w:r>
    </w:p>
    <w:tbl>
      <w:tblPr>
        <w:tblW w:w="9040" w:type="dxa"/>
        <w:shd w:val="clear" w:color="auto" w:fill="FFFFFF"/>
        <w:tblCellMar>
          <w:top w:w="15" w:type="dxa"/>
          <w:left w:w="15" w:type="dxa"/>
          <w:bottom w:w="15" w:type="dxa"/>
          <w:right w:w="15" w:type="dxa"/>
        </w:tblCellMar>
        <w:tblLook w:val="04A0" w:firstRow="1" w:lastRow="0" w:firstColumn="1" w:lastColumn="0" w:noHBand="0" w:noVBand="1"/>
      </w:tblPr>
      <w:tblGrid>
        <w:gridCol w:w="9040"/>
      </w:tblGrid>
      <w:tr w:rsidR="0029137A" w:rsidRPr="00B01945" w14:paraId="4550CE82" w14:textId="77777777" w:rsidTr="0029137A">
        <w:tc>
          <w:tcPr>
            <w:tcW w:w="9040" w:type="dxa"/>
            <w:shd w:val="clear" w:color="auto" w:fill="auto"/>
            <w:tcMar>
              <w:top w:w="0" w:type="dxa"/>
              <w:left w:w="150" w:type="dxa"/>
              <w:bottom w:w="0" w:type="dxa"/>
              <w:right w:w="150" w:type="dxa"/>
            </w:tcMar>
            <w:hideMark/>
          </w:tcPr>
          <w:p w14:paraId="266912BF" w14:textId="4F9F56A1" w:rsidR="0029137A" w:rsidRPr="0029137A" w:rsidRDefault="0029137A" w:rsidP="00B01945">
            <w:pPr>
              <w:suppressAutoHyphens w:val="0"/>
              <w:spacing w:line="300" w:lineRule="atLeast"/>
              <w:rPr>
                <w:rFonts w:ascii="Menlo" w:hAnsi="Menlo" w:cs="Menlo"/>
                <w:color w:val="24292F"/>
                <w:sz w:val="18"/>
                <w:szCs w:val="18"/>
              </w:rPr>
            </w:pPr>
            <w:r w:rsidRPr="0029137A">
              <w:rPr>
                <w:rFonts w:ascii="Menlo" w:hAnsi="Menlo" w:cs="Menlo"/>
                <w:color w:val="24292F"/>
                <w:sz w:val="18"/>
                <w:szCs w:val="18"/>
              </w:rPr>
              <w:t>library FHIRCommon version '4.0.1'</w:t>
            </w:r>
          </w:p>
          <w:p w14:paraId="2800E4A8" w14:textId="77777777" w:rsidR="0029137A" w:rsidRPr="0029137A" w:rsidRDefault="0029137A" w:rsidP="00B01945">
            <w:pPr>
              <w:suppressAutoHyphens w:val="0"/>
              <w:spacing w:line="300" w:lineRule="atLeast"/>
              <w:jc w:val="right"/>
              <w:rPr>
                <w:rFonts w:ascii="Menlo" w:hAnsi="Menlo" w:cs="Menlo"/>
                <w:sz w:val="18"/>
                <w:szCs w:val="18"/>
              </w:rPr>
            </w:pPr>
          </w:p>
        </w:tc>
      </w:tr>
      <w:tr w:rsidR="0029137A" w:rsidRPr="00B01945" w14:paraId="155D0881" w14:textId="77777777" w:rsidTr="0029137A">
        <w:tc>
          <w:tcPr>
            <w:tcW w:w="9040" w:type="dxa"/>
            <w:shd w:val="clear" w:color="auto" w:fill="FFFFFF"/>
            <w:tcMar>
              <w:top w:w="0" w:type="dxa"/>
              <w:left w:w="150" w:type="dxa"/>
              <w:bottom w:w="0" w:type="dxa"/>
              <w:right w:w="150" w:type="dxa"/>
            </w:tcMar>
            <w:hideMark/>
          </w:tcPr>
          <w:p w14:paraId="07E5C902" w14:textId="77777777" w:rsidR="0029137A" w:rsidRPr="00B01945" w:rsidRDefault="0029137A" w:rsidP="00B01945">
            <w:pPr>
              <w:suppressAutoHyphens w:val="0"/>
              <w:spacing w:line="300" w:lineRule="atLeast"/>
              <w:rPr>
                <w:rFonts w:ascii="Menlo" w:hAnsi="Menlo" w:cs="Menlo"/>
                <w:color w:val="24292F"/>
                <w:sz w:val="18"/>
                <w:szCs w:val="18"/>
              </w:rPr>
            </w:pPr>
            <w:r w:rsidRPr="00B01945">
              <w:rPr>
                <w:rFonts w:ascii="Menlo" w:hAnsi="Menlo" w:cs="Menlo"/>
                <w:color w:val="24292F"/>
                <w:sz w:val="18"/>
                <w:szCs w:val="18"/>
              </w:rPr>
              <w:t>using FHIR version '4.0.1'</w:t>
            </w:r>
          </w:p>
        </w:tc>
      </w:tr>
      <w:tr w:rsidR="0029137A" w:rsidRPr="00B01945" w14:paraId="42827E63" w14:textId="77777777" w:rsidTr="0029137A">
        <w:tc>
          <w:tcPr>
            <w:tcW w:w="9040" w:type="dxa"/>
            <w:shd w:val="clear" w:color="auto" w:fill="auto"/>
            <w:tcMar>
              <w:top w:w="0" w:type="dxa"/>
              <w:left w:w="150" w:type="dxa"/>
              <w:bottom w:w="0" w:type="dxa"/>
              <w:right w:w="150" w:type="dxa"/>
            </w:tcMar>
            <w:hideMark/>
          </w:tcPr>
          <w:p w14:paraId="229B39E5" w14:textId="77777777" w:rsidR="0029137A" w:rsidRPr="00B01945" w:rsidRDefault="0029137A" w:rsidP="00B01945">
            <w:pPr>
              <w:suppressAutoHyphens w:val="0"/>
              <w:spacing w:line="300" w:lineRule="atLeast"/>
              <w:rPr>
                <w:rFonts w:ascii="Menlo" w:hAnsi="Menlo" w:cs="Menlo"/>
                <w:color w:val="24292F"/>
                <w:sz w:val="18"/>
                <w:szCs w:val="18"/>
              </w:rPr>
            </w:pPr>
          </w:p>
          <w:p w14:paraId="3808BE8A" w14:textId="77777777" w:rsidR="0029137A" w:rsidRPr="00B01945" w:rsidRDefault="0029137A" w:rsidP="00B01945">
            <w:pPr>
              <w:suppressAutoHyphens w:val="0"/>
              <w:spacing w:line="300" w:lineRule="atLeast"/>
              <w:jc w:val="right"/>
              <w:rPr>
                <w:sz w:val="20"/>
                <w:szCs w:val="20"/>
              </w:rPr>
            </w:pPr>
          </w:p>
        </w:tc>
      </w:tr>
      <w:tr w:rsidR="0029137A" w:rsidRPr="00B01945" w14:paraId="4F3305E3" w14:textId="77777777" w:rsidTr="0029137A">
        <w:tc>
          <w:tcPr>
            <w:tcW w:w="9040" w:type="dxa"/>
            <w:shd w:val="clear" w:color="auto" w:fill="FFFFFF"/>
            <w:tcMar>
              <w:top w:w="0" w:type="dxa"/>
              <w:left w:w="150" w:type="dxa"/>
              <w:bottom w:w="0" w:type="dxa"/>
              <w:right w:w="150" w:type="dxa"/>
            </w:tcMar>
            <w:hideMark/>
          </w:tcPr>
          <w:p w14:paraId="21B7D11F" w14:textId="77777777" w:rsidR="0029137A" w:rsidRPr="00B01945" w:rsidRDefault="0029137A" w:rsidP="00B01945">
            <w:pPr>
              <w:suppressAutoHyphens w:val="0"/>
              <w:spacing w:line="300" w:lineRule="atLeast"/>
              <w:rPr>
                <w:rFonts w:ascii="Menlo" w:hAnsi="Menlo" w:cs="Menlo"/>
                <w:color w:val="24292F"/>
                <w:sz w:val="18"/>
                <w:szCs w:val="18"/>
              </w:rPr>
            </w:pPr>
            <w:r w:rsidRPr="00B01945">
              <w:rPr>
                <w:rFonts w:ascii="Menlo" w:hAnsi="Menlo" w:cs="Menlo"/>
                <w:color w:val="24292F"/>
                <w:sz w:val="18"/>
                <w:szCs w:val="18"/>
              </w:rPr>
              <w:t>include FHIRHelpers version '4.0.1'</w:t>
            </w:r>
          </w:p>
        </w:tc>
      </w:tr>
      <w:tr w:rsidR="0029137A" w:rsidRPr="00B01945" w14:paraId="793929D3" w14:textId="77777777" w:rsidTr="0029137A">
        <w:tc>
          <w:tcPr>
            <w:tcW w:w="9040" w:type="dxa"/>
            <w:shd w:val="clear" w:color="auto" w:fill="auto"/>
            <w:tcMar>
              <w:top w:w="0" w:type="dxa"/>
              <w:left w:w="150" w:type="dxa"/>
              <w:bottom w:w="0" w:type="dxa"/>
              <w:right w:w="150" w:type="dxa"/>
            </w:tcMar>
            <w:hideMark/>
          </w:tcPr>
          <w:p w14:paraId="35A3E3FC" w14:textId="77777777" w:rsidR="0029137A" w:rsidRPr="00B01945" w:rsidRDefault="0029137A" w:rsidP="00B01945">
            <w:pPr>
              <w:suppressAutoHyphens w:val="0"/>
              <w:spacing w:line="300" w:lineRule="atLeast"/>
              <w:rPr>
                <w:rFonts w:ascii="Menlo" w:hAnsi="Menlo" w:cs="Menlo"/>
                <w:color w:val="24292F"/>
                <w:sz w:val="18"/>
                <w:szCs w:val="18"/>
              </w:rPr>
            </w:pPr>
          </w:p>
          <w:p w14:paraId="6B6E156F" w14:textId="77777777" w:rsidR="0029137A" w:rsidRPr="00B01945" w:rsidRDefault="0029137A" w:rsidP="00B01945">
            <w:pPr>
              <w:suppressAutoHyphens w:val="0"/>
              <w:spacing w:line="300" w:lineRule="atLeast"/>
              <w:jc w:val="right"/>
              <w:rPr>
                <w:sz w:val="20"/>
                <w:szCs w:val="20"/>
              </w:rPr>
            </w:pPr>
          </w:p>
        </w:tc>
      </w:tr>
      <w:tr w:rsidR="0029137A" w:rsidRPr="00B5488C" w14:paraId="62D7C9F1" w14:textId="77777777" w:rsidTr="0029137A">
        <w:tc>
          <w:tcPr>
            <w:tcW w:w="9040" w:type="dxa"/>
            <w:shd w:val="clear" w:color="auto" w:fill="FFFFFF"/>
            <w:tcMar>
              <w:top w:w="0" w:type="dxa"/>
              <w:left w:w="150" w:type="dxa"/>
              <w:bottom w:w="0" w:type="dxa"/>
              <w:right w:w="150" w:type="dxa"/>
            </w:tcMar>
            <w:hideMark/>
          </w:tcPr>
          <w:p w14:paraId="0F065C73" w14:textId="77777777" w:rsidR="0029137A" w:rsidRPr="00B2006C" w:rsidRDefault="0029137A" w:rsidP="0029137A">
            <w:pPr>
              <w:suppressAutoHyphens w:val="0"/>
              <w:spacing w:line="300" w:lineRule="atLeast"/>
              <w:rPr>
                <w:rFonts w:ascii="Menlo" w:hAnsi="Menlo" w:cs="Menlo"/>
                <w:color w:val="24292F"/>
                <w:sz w:val="18"/>
                <w:szCs w:val="18"/>
                <w:lang w:val="fr-FR"/>
              </w:rPr>
            </w:pPr>
            <w:r w:rsidRPr="00B2006C">
              <w:rPr>
                <w:rFonts w:ascii="Menlo" w:hAnsi="Menlo" w:cs="Menlo"/>
                <w:color w:val="24292F"/>
                <w:sz w:val="18"/>
                <w:szCs w:val="18"/>
                <w:lang w:val="fr-FR"/>
              </w:rPr>
              <w:t>codesystem "LOINC": 'http://loinc.org'</w:t>
            </w:r>
          </w:p>
        </w:tc>
      </w:tr>
      <w:tr w:rsidR="0029137A" w:rsidRPr="00B01945" w14:paraId="503EC9D0" w14:textId="77777777" w:rsidTr="0029137A">
        <w:tc>
          <w:tcPr>
            <w:tcW w:w="9040" w:type="dxa"/>
            <w:shd w:val="clear" w:color="auto" w:fill="auto"/>
            <w:tcMar>
              <w:top w:w="0" w:type="dxa"/>
              <w:left w:w="150" w:type="dxa"/>
              <w:bottom w:w="0" w:type="dxa"/>
              <w:right w:w="150" w:type="dxa"/>
            </w:tcMar>
            <w:hideMark/>
          </w:tcPr>
          <w:p w14:paraId="54014848" w14:textId="77777777" w:rsidR="0029137A" w:rsidRPr="00B01945" w:rsidRDefault="0029137A" w:rsidP="0029137A">
            <w:pPr>
              <w:suppressAutoHyphens w:val="0"/>
              <w:spacing w:line="300" w:lineRule="atLeast"/>
              <w:rPr>
                <w:rFonts w:ascii="Menlo" w:hAnsi="Menlo" w:cs="Menlo"/>
                <w:color w:val="24292F"/>
                <w:sz w:val="18"/>
                <w:szCs w:val="18"/>
              </w:rPr>
            </w:pPr>
            <w:r w:rsidRPr="00B01945">
              <w:rPr>
                <w:rFonts w:ascii="Menlo" w:hAnsi="Menlo" w:cs="Menlo"/>
                <w:color w:val="24292F"/>
                <w:sz w:val="18"/>
                <w:szCs w:val="18"/>
              </w:rPr>
              <w:t>codesystem "SNOMEDCT": 'http://snomed.info/sct'</w:t>
            </w:r>
          </w:p>
        </w:tc>
      </w:tr>
      <w:tr w:rsidR="0029137A" w:rsidRPr="00B01945" w14:paraId="7100CFE7" w14:textId="77777777" w:rsidTr="0029137A">
        <w:tc>
          <w:tcPr>
            <w:tcW w:w="9040" w:type="dxa"/>
            <w:shd w:val="clear" w:color="auto" w:fill="FFFFFF"/>
            <w:tcMar>
              <w:top w:w="0" w:type="dxa"/>
              <w:left w:w="150" w:type="dxa"/>
              <w:bottom w:w="0" w:type="dxa"/>
              <w:right w:w="150" w:type="dxa"/>
            </w:tcMar>
            <w:hideMark/>
          </w:tcPr>
          <w:p w14:paraId="563B1B12" w14:textId="77777777" w:rsidR="0029137A" w:rsidRPr="00B01945" w:rsidRDefault="0029137A" w:rsidP="0029137A">
            <w:pPr>
              <w:suppressAutoHyphens w:val="0"/>
              <w:spacing w:line="300" w:lineRule="atLeast"/>
              <w:rPr>
                <w:rFonts w:ascii="Menlo" w:hAnsi="Menlo" w:cs="Menlo"/>
                <w:color w:val="24292F"/>
                <w:sz w:val="18"/>
                <w:szCs w:val="18"/>
              </w:rPr>
            </w:pPr>
            <w:r w:rsidRPr="00B01945">
              <w:rPr>
                <w:rFonts w:ascii="Menlo" w:hAnsi="Menlo" w:cs="Menlo"/>
                <w:color w:val="24292F"/>
                <w:sz w:val="18"/>
                <w:szCs w:val="18"/>
              </w:rPr>
              <w:t>codesystem "RoleCode": 'http://terminology.hl7.org/CodeSystem/v3-RoleCode'</w:t>
            </w:r>
          </w:p>
        </w:tc>
      </w:tr>
      <w:tr w:rsidR="0029137A" w:rsidRPr="00B01945" w14:paraId="7B4C6E8E" w14:textId="77777777" w:rsidTr="0029137A">
        <w:tc>
          <w:tcPr>
            <w:tcW w:w="9040" w:type="dxa"/>
            <w:shd w:val="clear" w:color="auto" w:fill="auto"/>
            <w:tcMar>
              <w:top w:w="0" w:type="dxa"/>
              <w:left w:w="150" w:type="dxa"/>
              <w:bottom w:w="0" w:type="dxa"/>
              <w:right w:w="150" w:type="dxa"/>
            </w:tcMar>
            <w:hideMark/>
          </w:tcPr>
          <w:p w14:paraId="2C8166AB" w14:textId="77777777" w:rsidR="0029137A" w:rsidRPr="00B01945" w:rsidRDefault="0029137A" w:rsidP="0029137A">
            <w:pPr>
              <w:suppressAutoHyphens w:val="0"/>
              <w:spacing w:line="300" w:lineRule="atLeast"/>
              <w:rPr>
                <w:rFonts w:ascii="Menlo" w:hAnsi="Menlo" w:cs="Menlo"/>
                <w:color w:val="24292F"/>
                <w:sz w:val="18"/>
                <w:szCs w:val="18"/>
              </w:rPr>
            </w:pPr>
            <w:r w:rsidRPr="00B01945">
              <w:rPr>
                <w:rFonts w:ascii="Menlo" w:hAnsi="Menlo" w:cs="Menlo"/>
                <w:color w:val="24292F"/>
                <w:sz w:val="18"/>
                <w:szCs w:val="18"/>
              </w:rPr>
              <w:t>codesystem "Diagnosis Role": 'http://terminology.hl7.org/CodeSystem/diagnosis-role'</w:t>
            </w:r>
          </w:p>
        </w:tc>
      </w:tr>
      <w:tr w:rsidR="0029137A" w:rsidRPr="00B01945" w14:paraId="74F69BA8" w14:textId="77777777" w:rsidTr="0029137A">
        <w:tc>
          <w:tcPr>
            <w:tcW w:w="9040" w:type="dxa"/>
            <w:shd w:val="clear" w:color="auto" w:fill="FFFFFF"/>
            <w:tcMar>
              <w:top w:w="0" w:type="dxa"/>
              <w:left w:w="150" w:type="dxa"/>
              <w:bottom w:w="0" w:type="dxa"/>
              <w:right w:w="150" w:type="dxa"/>
            </w:tcMar>
            <w:hideMark/>
          </w:tcPr>
          <w:p w14:paraId="5C97B229" w14:textId="77777777" w:rsidR="0029137A" w:rsidRPr="00B01945" w:rsidRDefault="0029137A" w:rsidP="0029137A">
            <w:pPr>
              <w:suppressAutoHyphens w:val="0"/>
              <w:spacing w:line="300" w:lineRule="atLeast"/>
              <w:rPr>
                <w:rFonts w:ascii="Menlo" w:hAnsi="Menlo" w:cs="Menlo"/>
                <w:color w:val="24292F"/>
                <w:sz w:val="18"/>
                <w:szCs w:val="18"/>
              </w:rPr>
            </w:pPr>
            <w:r w:rsidRPr="00B01945">
              <w:rPr>
                <w:rFonts w:ascii="Menlo" w:hAnsi="Menlo" w:cs="Menlo"/>
                <w:color w:val="24292F"/>
                <w:sz w:val="18"/>
                <w:szCs w:val="18"/>
              </w:rPr>
              <w:t>codesystem "RequestIntent": 'http://terminology.hl7.org/CodeSystem/request-intent'</w:t>
            </w:r>
          </w:p>
        </w:tc>
      </w:tr>
      <w:tr w:rsidR="0029137A" w:rsidRPr="00B01945" w14:paraId="19B89248" w14:textId="77777777" w:rsidTr="0029137A">
        <w:tc>
          <w:tcPr>
            <w:tcW w:w="9040" w:type="dxa"/>
            <w:shd w:val="clear" w:color="auto" w:fill="auto"/>
            <w:tcMar>
              <w:top w:w="0" w:type="dxa"/>
              <w:left w:w="150" w:type="dxa"/>
              <w:bottom w:w="0" w:type="dxa"/>
              <w:right w:w="150" w:type="dxa"/>
            </w:tcMar>
            <w:hideMark/>
          </w:tcPr>
          <w:p w14:paraId="3A2432AB" w14:textId="77777777" w:rsidR="0029137A" w:rsidRPr="00B01945" w:rsidRDefault="0029137A" w:rsidP="0029137A">
            <w:pPr>
              <w:suppressAutoHyphens w:val="0"/>
              <w:spacing w:line="300" w:lineRule="atLeast"/>
              <w:rPr>
                <w:rFonts w:ascii="Menlo" w:hAnsi="Menlo" w:cs="Menlo"/>
                <w:color w:val="24292F"/>
                <w:sz w:val="18"/>
                <w:szCs w:val="18"/>
              </w:rPr>
            </w:pPr>
            <w:r w:rsidRPr="00B01945">
              <w:rPr>
                <w:rFonts w:ascii="Menlo" w:hAnsi="Menlo" w:cs="Menlo"/>
                <w:color w:val="24292F"/>
                <w:sz w:val="18"/>
                <w:szCs w:val="18"/>
              </w:rPr>
              <w:t>codesystem "MedicationRequestCategory": 'http://terminology.hl7.org/CodeSystem/medicationrequest-category'</w:t>
            </w:r>
          </w:p>
        </w:tc>
      </w:tr>
      <w:tr w:rsidR="0029137A" w:rsidRPr="00B01945" w14:paraId="4E866975" w14:textId="77777777" w:rsidTr="0029137A">
        <w:tc>
          <w:tcPr>
            <w:tcW w:w="9040" w:type="dxa"/>
            <w:shd w:val="clear" w:color="auto" w:fill="FFFFFF"/>
            <w:tcMar>
              <w:top w:w="0" w:type="dxa"/>
              <w:left w:w="150" w:type="dxa"/>
              <w:bottom w:w="0" w:type="dxa"/>
              <w:right w:w="150" w:type="dxa"/>
            </w:tcMar>
            <w:hideMark/>
          </w:tcPr>
          <w:p w14:paraId="527A48D3" w14:textId="77777777" w:rsidR="0029137A" w:rsidRPr="00B01945" w:rsidRDefault="0029137A" w:rsidP="0029137A">
            <w:pPr>
              <w:suppressAutoHyphens w:val="0"/>
              <w:spacing w:line="300" w:lineRule="atLeast"/>
              <w:rPr>
                <w:rFonts w:ascii="Menlo" w:hAnsi="Menlo" w:cs="Menlo"/>
                <w:color w:val="24292F"/>
                <w:sz w:val="18"/>
                <w:szCs w:val="18"/>
              </w:rPr>
            </w:pPr>
            <w:r w:rsidRPr="00B01945">
              <w:rPr>
                <w:rFonts w:ascii="Menlo" w:hAnsi="Menlo" w:cs="Menlo"/>
                <w:color w:val="24292F"/>
                <w:sz w:val="18"/>
                <w:szCs w:val="18"/>
              </w:rPr>
              <w:t>codesystem "ConditionClinicalStatusCodes": 'http://terminology.hl7.org/CodeSystem/condition-clinical'</w:t>
            </w:r>
          </w:p>
        </w:tc>
      </w:tr>
      <w:tr w:rsidR="0029137A" w:rsidRPr="00B01945" w14:paraId="73BFC6D0" w14:textId="77777777" w:rsidTr="0029137A">
        <w:tc>
          <w:tcPr>
            <w:tcW w:w="9040" w:type="dxa"/>
            <w:shd w:val="clear" w:color="auto" w:fill="auto"/>
            <w:tcMar>
              <w:top w:w="0" w:type="dxa"/>
              <w:left w:w="150" w:type="dxa"/>
              <w:bottom w:w="0" w:type="dxa"/>
              <w:right w:w="150" w:type="dxa"/>
            </w:tcMar>
            <w:hideMark/>
          </w:tcPr>
          <w:p w14:paraId="6EA2B9D3" w14:textId="77777777" w:rsidR="0029137A" w:rsidRPr="00B01945" w:rsidRDefault="0029137A" w:rsidP="0029137A">
            <w:pPr>
              <w:suppressAutoHyphens w:val="0"/>
              <w:spacing w:line="300" w:lineRule="atLeast"/>
              <w:rPr>
                <w:rFonts w:ascii="Menlo" w:hAnsi="Menlo" w:cs="Menlo"/>
                <w:color w:val="24292F"/>
                <w:sz w:val="18"/>
                <w:szCs w:val="18"/>
              </w:rPr>
            </w:pPr>
            <w:r w:rsidRPr="00B01945">
              <w:rPr>
                <w:rFonts w:ascii="Menlo" w:hAnsi="Menlo" w:cs="Menlo"/>
                <w:color w:val="24292F"/>
                <w:sz w:val="18"/>
                <w:szCs w:val="18"/>
              </w:rPr>
              <w:t>codesystem "ConditionVerificationStatusCodes": 'http://terminology.hl7.org/CodeSystem/condition-ver-status'</w:t>
            </w:r>
          </w:p>
        </w:tc>
      </w:tr>
      <w:tr w:rsidR="0029137A" w:rsidRPr="00B01945" w14:paraId="38C47BD7" w14:textId="77777777" w:rsidTr="0029137A">
        <w:tc>
          <w:tcPr>
            <w:tcW w:w="9040" w:type="dxa"/>
            <w:shd w:val="clear" w:color="auto" w:fill="FFFFFF"/>
            <w:tcMar>
              <w:top w:w="0" w:type="dxa"/>
              <w:left w:w="150" w:type="dxa"/>
              <w:bottom w:w="0" w:type="dxa"/>
              <w:right w:w="150" w:type="dxa"/>
            </w:tcMar>
            <w:hideMark/>
          </w:tcPr>
          <w:p w14:paraId="3A6679CB" w14:textId="77777777" w:rsidR="0029137A" w:rsidRPr="00B01945" w:rsidRDefault="0029137A" w:rsidP="0029137A">
            <w:pPr>
              <w:suppressAutoHyphens w:val="0"/>
              <w:spacing w:line="300" w:lineRule="atLeast"/>
              <w:rPr>
                <w:rFonts w:ascii="Menlo" w:hAnsi="Menlo" w:cs="Menlo"/>
                <w:color w:val="24292F"/>
                <w:sz w:val="18"/>
                <w:szCs w:val="18"/>
              </w:rPr>
            </w:pPr>
            <w:r w:rsidRPr="00B01945">
              <w:rPr>
                <w:rFonts w:ascii="Menlo" w:hAnsi="Menlo" w:cs="Menlo"/>
                <w:color w:val="24292F"/>
                <w:sz w:val="18"/>
                <w:szCs w:val="18"/>
              </w:rPr>
              <w:t>codesystem "AllergyIntoleranceClinicalStatusCodes": 'http://terminology.hl7.org/CodeSystem/allergyintolerance-clinical'</w:t>
            </w:r>
          </w:p>
        </w:tc>
      </w:tr>
      <w:tr w:rsidR="0029137A" w:rsidRPr="00B01945" w14:paraId="11642809" w14:textId="77777777" w:rsidTr="0029137A">
        <w:tc>
          <w:tcPr>
            <w:tcW w:w="9040" w:type="dxa"/>
            <w:shd w:val="clear" w:color="auto" w:fill="auto"/>
            <w:tcMar>
              <w:top w:w="0" w:type="dxa"/>
              <w:left w:w="150" w:type="dxa"/>
              <w:bottom w:w="0" w:type="dxa"/>
              <w:right w:w="150" w:type="dxa"/>
            </w:tcMar>
            <w:hideMark/>
          </w:tcPr>
          <w:p w14:paraId="53CD989A" w14:textId="77777777" w:rsidR="0029137A" w:rsidRPr="00B01945" w:rsidRDefault="0029137A" w:rsidP="0029137A">
            <w:pPr>
              <w:suppressAutoHyphens w:val="0"/>
              <w:spacing w:line="300" w:lineRule="atLeast"/>
              <w:rPr>
                <w:rFonts w:ascii="Menlo" w:hAnsi="Menlo" w:cs="Menlo"/>
                <w:color w:val="24292F"/>
                <w:sz w:val="18"/>
                <w:szCs w:val="18"/>
              </w:rPr>
            </w:pPr>
            <w:r w:rsidRPr="00B01945">
              <w:rPr>
                <w:rFonts w:ascii="Menlo" w:hAnsi="Menlo" w:cs="Menlo"/>
                <w:color w:val="24292F"/>
                <w:sz w:val="18"/>
                <w:szCs w:val="18"/>
              </w:rPr>
              <w:t>codesystem "AllergyIntoleranceVerificationStatusCodes": 'http://terminology.hl7.org/CodeSystem/allergyintolerance-verification'</w:t>
            </w:r>
          </w:p>
        </w:tc>
      </w:tr>
    </w:tbl>
    <w:p w14:paraId="6689D4CA" w14:textId="77777777" w:rsidR="00A86921" w:rsidRDefault="00A86921">
      <w:pPr>
        <w:rPr>
          <w:rFonts w:ascii="Menlo" w:hAnsi="Menlo" w:cs="Menlo"/>
          <w:color w:val="24292F"/>
        </w:rPr>
      </w:pPr>
    </w:p>
    <w:p w14:paraId="50B541A4" w14:textId="69C37C07" w:rsidR="00A86921" w:rsidRDefault="00000000">
      <w:pPr>
        <w:rPr>
          <w:rFonts w:asciiTheme="minorHAnsi" w:hAnsiTheme="minorHAnsi" w:cstheme="minorHAnsi"/>
        </w:rPr>
      </w:pPr>
      <w:r>
        <w:rPr>
          <w:rFonts w:asciiTheme="minorHAnsi" w:eastAsia="Calibri" w:hAnsiTheme="minorHAnsi" w:cstheme="minorBidi"/>
          <w:b/>
          <w:bCs/>
          <w:color w:val="3D85C6"/>
        </w:rPr>
        <w:t xml:space="preserve">A: </w:t>
      </w:r>
      <w:r>
        <w:rPr>
          <w:rFonts w:asciiTheme="minorHAnsi" w:hAnsiTheme="minorHAnsi" w:cstheme="minorHAnsi"/>
        </w:rPr>
        <w:t>The value set links are the canonical uniform resource locators (URLs) of the value sets in the Value Set Authority Center</w:t>
      </w:r>
      <w:r w:rsidR="00E63B9B">
        <w:rPr>
          <w:rFonts w:asciiTheme="minorHAnsi" w:hAnsiTheme="minorHAnsi" w:cstheme="minorHAnsi"/>
        </w:rPr>
        <w:t xml:space="preserve"> (VSAC</w:t>
      </w:r>
      <w:r>
        <w:rPr>
          <w:rFonts w:asciiTheme="minorHAnsi" w:hAnsiTheme="minorHAnsi" w:cstheme="minorHAnsi"/>
        </w:rPr>
        <w:t>.</w:t>
      </w:r>
      <w:r w:rsidR="00E63B9B">
        <w:rPr>
          <w:rFonts w:asciiTheme="minorHAnsi" w:hAnsiTheme="minorHAnsi" w:cstheme="minorHAnsi"/>
        </w:rPr>
        <w:t>)</w:t>
      </w:r>
      <w:r>
        <w:rPr>
          <w:rFonts w:asciiTheme="minorHAnsi" w:hAnsiTheme="minorHAnsi" w:cstheme="minorHAnsi"/>
        </w:rPr>
        <w:t xml:space="preserve"> While there are times when </w:t>
      </w:r>
      <w:r w:rsidR="005B2CCE">
        <w:rPr>
          <w:rFonts w:asciiTheme="minorHAnsi" w:hAnsiTheme="minorHAnsi" w:cstheme="minorHAnsi"/>
        </w:rPr>
        <w:t xml:space="preserve">you can link </w:t>
      </w:r>
      <w:r>
        <w:rPr>
          <w:rFonts w:asciiTheme="minorHAnsi" w:hAnsiTheme="minorHAnsi" w:cstheme="minorHAnsi"/>
        </w:rPr>
        <w:t>an object identifier</w:t>
      </w:r>
      <w:r w:rsidR="00E63B9B">
        <w:rPr>
          <w:rFonts w:asciiTheme="minorHAnsi" w:hAnsiTheme="minorHAnsi" w:cstheme="minorHAnsi"/>
        </w:rPr>
        <w:t xml:space="preserve"> (OID)</w:t>
      </w:r>
      <w:r w:rsidR="005E0D63">
        <w:rPr>
          <w:rFonts w:asciiTheme="minorHAnsi" w:hAnsiTheme="minorHAnsi" w:cstheme="minorHAnsi"/>
        </w:rPr>
        <w:t xml:space="preserve"> to </w:t>
      </w:r>
      <w:r>
        <w:rPr>
          <w:rFonts w:asciiTheme="minorHAnsi" w:hAnsiTheme="minorHAnsi" w:cstheme="minorHAnsi"/>
        </w:rPr>
        <w:t>a value set</w:t>
      </w:r>
      <w:r w:rsidR="00B01945">
        <w:rPr>
          <w:rFonts w:asciiTheme="minorHAnsi" w:hAnsiTheme="minorHAnsi" w:cstheme="minorHAnsi"/>
        </w:rPr>
        <w:t xml:space="preserve">, </w:t>
      </w:r>
      <w:r w:rsidR="00B01945" w:rsidRPr="00B01945">
        <w:rPr>
          <w:rFonts w:asciiTheme="minorHAnsi" w:hAnsiTheme="minorHAnsi" w:cstheme="minorHAnsi"/>
        </w:rPr>
        <w:t>similar to usage in</w:t>
      </w:r>
      <w:r w:rsidR="00375309">
        <w:rPr>
          <w:rFonts w:asciiTheme="minorHAnsi" w:hAnsiTheme="minorHAnsi" w:cstheme="minorHAnsi"/>
        </w:rPr>
        <w:t xml:space="preserve"> </w:t>
      </w:r>
      <w:r w:rsidR="00B01945" w:rsidRPr="00B01945">
        <w:rPr>
          <w:rFonts w:asciiTheme="minorHAnsi" w:hAnsiTheme="minorHAnsi" w:cstheme="minorHAnsi"/>
        </w:rPr>
        <w:t>QDM</w:t>
      </w:r>
      <w:r w:rsidR="003D766A">
        <w:rPr>
          <w:rFonts w:asciiTheme="minorHAnsi" w:hAnsiTheme="minorHAnsi" w:cstheme="minorHAnsi"/>
        </w:rPr>
        <w:t xml:space="preserve"> </w:t>
      </w:r>
      <w:r w:rsidR="005E0D63">
        <w:rPr>
          <w:rFonts w:asciiTheme="minorHAnsi" w:hAnsiTheme="minorHAnsi" w:cstheme="minorHAnsi"/>
        </w:rPr>
        <w:t>e</w:t>
      </w:r>
      <w:r w:rsidR="00B01945" w:rsidRPr="00B01945">
        <w:rPr>
          <w:rFonts w:asciiTheme="minorHAnsi" w:hAnsiTheme="minorHAnsi" w:cstheme="minorHAnsi"/>
        </w:rPr>
        <w:t>CQMs</w:t>
      </w:r>
      <w:r>
        <w:rPr>
          <w:rFonts w:asciiTheme="minorHAnsi" w:hAnsiTheme="minorHAnsi" w:cstheme="minorHAnsi"/>
        </w:rPr>
        <w:t xml:space="preserve">, </w:t>
      </w:r>
      <w:r w:rsidR="005E0D63">
        <w:rPr>
          <w:rFonts w:asciiTheme="minorHAnsi" w:hAnsiTheme="minorHAnsi" w:cstheme="minorHAnsi"/>
        </w:rPr>
        <w:t xml:space="preserve">a </w:t>
      </w:r>
      <w:r>
        <w:rPr>
          <w:rFonts w:asciiTheme="minorHAnsi" w:eastAsia="Calibri" w:hAnsiTheme="minorHAnsi" w:cstheme="minorHAnsi"/>
          <w:color w:val="000000" w:themeColor="text1"/>
        </w:rPr>
        <w:t>Fast Healthcare Interoperability Resources®</w:t>
      </w:r>
      <w:r w:rsidR="005E0D63">
        <w:rPr>
          <w:rFonts w:asciiTheme="minorHAnsi" w:eastAsia="Calibri" w:hAnsiTheme="minorHAnsi" w:cstheme="minorHAnsi"/>
          <w:color w:val="000000" w:themeColor="text1"/>
        </w:rPr>
        <w:t xml:space="preserve"> (FHIR®)</w:t>
      </w:r>
      <w:r w:rsidR="00E63B9B">
        <w:rPr>
          <w:rFonts w:asciiTheme="minorHAnsi" w:eastAsia="Calibri" w:hAnsiTheme="minorHAnsi" w:cstheme="minorHAnsi"/>
          <w:color w:val="000000" w:themeColor="text1"/>
        </w:rPr>
        <w:t xml:space="preserve"> </w:t>
      </w:r>
      <w:r w:rsidR="00B5488C">
        <w:rPr>
          <w:rFonts w:asciiTheme="minorHAnsi" w:eastAsia="Calibri" w:hAnsiTheme="minorHAnsi" w:cstheme="minorHAnsi"/>
          <w:color w:val="000000" w:themeColor="text1"/>
        </w:rPr>
        <w:t>measure or library</w:t>
      </w:r>
      <w:r w:rsidR="005E0D63">
        <w:rPr>
          <w:rFonts w:asciiTheme="minorHAnsi" w:eastAsia="Calibri" w:hAnsiTheme="minorHAnsi" w:cstheme="minorHAnsi"/>
          <w:color w:val="000000" w:themeColor="text1"/>
        </w:rPr>
        <w:t xml:space="preserve"> uses</w:t>
      </w:r>
      <w:r w:rsidRPr="000551FD">
        <w:rPr>
          <w:rFonts w:asciiTheme="minorHAnsi" w:eastAsia="Calibri" w:hAnsiTheme="minorHAnsi" w:cstheme="minorHAnsi"/>
          <w:color w:val="000000" w:themeColor="text1"/>
        </w:rPr>
        <w:t xml:space="preserve"> </w:t>
      </w:r>
      <w:r>
        <w:rPr>
          <w:rFonts w:asciiTheme="minorHAnsi" w:hAnsiTheme="minorHAnsi" w:cstheme="minorHAnsi"/>
        </w:rPr>
        <w:t xml:space="preserve">a canonical URL. The canonical URL is a globally unique identifier for that value set, and it includes the base URL for the value set. </w:t>
      </w:r>
      <w:r w:rsidR="00B5488C">
        <w:rPr>
          <w:rFonts w:asciiTheme="minorHAnsi" w:hAnsiTheme="minorHAnsi" w:cstheme="minorHAnsi"/>
        </w:rPr>
        <w:t xml:space="preserve">If the publisher has made the value set available in a website or </w:t>
      </w:r>
      <w:r w:rsidR="00B2006C">
        <w:rPr>
          <w:rFonts w:asciiTheme="minorHAnsi" w:hAnsiTheme="minorHAnsi" w:cstheme="minorHAnsi"/>
        </w:rPr>
        <w:t>application programming interface (</w:t>
      </w:r>
      <w:r w:rsidR="00B5488C">
        <w:rPr>
          <w:rFonts w:asciiTheme="minorHAnsi" w:hAnsiTheme="minorHAnsi" w:cstheme="minorHAnsi"/>
        </w:rPr>
        <w:t>API,</w:t>
      </w:r>
      <w:r w:rsidR="00B2006C">
        <w:rPr>
          <w:rFonts w:asciiTheme="minorHAnsi" w:hAnsiTheme="minorHAnsi" w:cstheme="minorHAnsi"/>
        </w:rPr>
        <w:t>)</w:t>
      </w:r>
      <w:r w:rsidR="00B5488C">
        <w:rPr>
          <w:rFonts w:asciiTheme="minorHAnsi" w:hAnsiTheme="minorHAnsi" w:cstheme="minorHAnsi"/>
        </w:rPr>
        <w:t xml:space="preserve"> c</w:t>
      </w:r>
      <w:r>
        <w:rPr>
          <w:rFonts w:asciiTheme="minorHAnsi" w:hAnsiTheme="minorHAnsi" w:cstheme="minorHAnsi"/>
        </w:rPr>
        <w:t>licking the canonical URL link will take the user to the definition of the value set.</w:t>
      </w:r>
      <w:r w:rsidR="00B01945">
        <w:rPr>
          <w:rFonts w:asciiTheme="minorHAnsi" w:hAnsiTheme="minorHAnsi" w:cstheme="minorHAnsi"/>
        </w:rPr>
        <w:t xml:space="preserve"> </w:t>
      </w:r>
      <w:r w:rsidR="00B5488C">
        <w:rPr>
          <w:rFonts w:asciiTheme="minorHAnsi" w:hAnsiTheme="minorHAnsi" w:cstheme="minorHAnsi"/>
        </w:rPr>
        <w:t>For ValueSets published in t</w:t>
      </w:r>
      <w:r w:rsidR="00B01945">
        <w:rPr>
          <w:rFonts w:asciiTheme="minorHAnsi" w:hAnsiTheme="minorHAnsi" w:cstheme="minorHAnsi"/>
        </w:rPr>
        <w:t xml:space="preserve">he </w:t>
      </w:r>
      <w:r w:rsidR="00B01945" w:rsidRPr="0029137A">
        <w:rPr>
          <w:rFonts w:asciiTheme="minorHAnsi" w:hAnsiTheme="minorHAnsi" w:cstheme="minorHAnsi"/>
        </w:rPr>
        <w:t xml:space="preserve">HL7 </w:t>
      </w:r>
      <w:r w:rsidR="00B5488C">
        <w:rPr>
          <w:rFonts w:asciiTheme="minorHAnsi" w:hAnsiTheme="minorHAnsi" w:cstheme="minorHAnsi"/>
        </w:rPr>
        <w:t xml:space="preserve">terminology </w:t>
      </w:r>
      <w:r w:rsidR="00F37219">
        <w:rPr>
          <w:rFonts w:asciiTheme="minorHAnsi" w:hAnsiTheme="minorHAnsi" w:cstheme="minorHAnsi"/>
        </w:rPr>
        <w:t xml:space="preserve">host </w:t>
      </w:r>
      <w:r w:rsidR="00C0181B" w:rsidRPr="0029137A">
        <w:rPr>
          <w:rFonts w:asciiTheme="minorHAnsi" w:hAnsiTheme="minorHAnsi" w:cstheme="minorHAnsi"/>
        </w:rPr>
        <w:t>'</w:t>
      </w:r>
      <w:r w:rsidR="00F37219">
        <w:rPr>
          <w:rFonts w:asciiTheme="minorHAnsi" w:hAnsiTheme="minorHAnsi" w:cstheme="minorHAnsi"/>
        </w:rPr>
        <w:t>terminology</w:t>
      </w:r>
      <w:r w:rsidR="00B01945" w:rsidRPr="0029137A">
        <w:rPr>
          <w:rFonts w:asciiTheme="minorHAnsi" w:hAnsiTheme="minorHAnsi" w:cstheme="minorHAnsi"/>
        </w:rPr>
        <w:t>.hl7.org</w:t>
      </w:r>
      <w:r w:rsidR="00B2006C" w:rsidRPr="0029137A">
        <w:rPr>
          <w:rFonts w:asciiTheme="minorHAnsi" w:hAnsiTheme="minorHAnsi" w:cstheme="minorHAnsi"/>
        </w:rPr>
        <w:t>’, information</w:t>
      </w:r>
      <w:r w:rsidR="00B01945" w:rsidRPr="0029137A">
        <w:rPr>
          <w:rFonts w:asciiTheme="minorHAnsi" w:hAnsiTheme="minorHAnsi" w:cstheme="minorHAnsi"/>
        </w:rPr>
        <w:t xml:space="preserve"> </w:t>
      </w:r>
      <w:r w:rsidR="00B5488C">
        <w:rPr>
          <w:rFonts w:asciiTheme="minorHAnsi" w:hAnsiTheme="minorHAnsi" w:cstheme="minorHAnsi"/>
        </w:rPr>
        <w:t xml:space="preserve">on the value set is provided </w:t>
      </w:r>
      <w:r w:rsidR="00B01945" w:rsidRPr="0029137A">
        <w:rPr>
          <w:rFonts w:asciiTheme="minorHAnsi" w:hAnsiTheme="minorHAnsi" w:cstheme="minorHAnsi"/>
        </w:rPr>
        <w:t xml:space="preserve">in narrative, </w:t>
      </w:r>
      <w:r w:rsidR="003D766A" w:rsidRPr="003D766A">
        <w:rPr>
          <w:rFonts w:asciiTheme="minorHAnsi" w:hAnsiTheme="minorHAnsi" w:cstheme="minorHAnsi"/>
        </w:rPr>
        <w:t>JavaScript Object Notation</w:t>
      </w:r>
      <w:r w:rsidR="003D766A">
        <w:rPr>
          <w:rFonts w:ascii="Roboto" w:hAnsi="Roboto"/>
          <w:color w:val="4D5156"/>
          <w:sz w:val="21"/>
          <w:szCs w:val="21"/>
          <w:shd w:val="clear" w:color="auto" w:fill="FFFFFF"/>
        </w:rPr>
        <w:t xml:space="preserve"> (</w:t>
      </w:r>
      <w:r w:rsidR="00F37219">
        <w:rPr>
          <w:rFonts w:asciiTheme="minorHAnsi" w:hAnsiTheme="minorHAnsi" w:cstheme="minorHAnsi"/>
        </w:rPr>
        <w:t>JSON</w:t>
      </w:r>
      <w:r w:rsidR="00F67F70">
        <w:rPr>
          <w:rFonts w:asciiTheme="minorHAnsi" w:hAnsiTheme="minorHAnsi" w:cstheme="minorHAnsi"/>
        </w:rPr>
        <w:t>,</w:t>
      </w:r>
      <w:r w:rsidR="003D766A">
        <w:rPr>
          <w:rFonts w:asciiTheme="minorHAnsi" w:hAnsiTheme="minorHAnsi" w:cstheme="minorHAnsi"/>
        </w:rPr>
        <w:t>)</w:t>
      </w:r>
      <w:r w:rsidR="00B01945" w:rsidRPr="0029137A">
        <w:rPr>
          <w:rFonts w:asciiTheme="minorHAnsi" w:hAnsiTheme="minorHAnsi" w:cstheme="minorHAnsi"/>
        </w:rPr>
        <w:t xml:space="preserve"> and </w:t>
      </w:r>
      <w:r w:rsidR="003D766A" w:rsidRPr="003D766A">
        <w:rPr>
          <w:rFonts w:asciiTheme="minorHAnsi" w:hAnsiTheme="minorHAnsi" w:cstheme="minorHAnsi"/>
        </w:rPr>
        <w:t>Extensible Markup Language </w:t>
      </w:r>
      <w:r w:rsidR="003D766A">
        <w:rPr>
          <w:rFonts w:asciiTheme="minorHAnsi" w:hAnsiTheme="minorHAnsi" w:cstheme="minorHAnsi"/>
        </w:rPr>
        <w:t>(</w:t>
      </w:r>
      <w:r w:rsidR="00F37219">
        <w:rPr>
          <w:rFonts w:asciiTheme="minorHAnsi" w:hAnsiTheme="minorHAnsi" w:cstheme="minorHAnsi"/>
        </w:rPr>
        <w:t>XML</w:t>
      </w:r>
      <w:r w:rsidR="003D766A">
        <w:rPr>
          <w:rFonts w:asciiTheme="minorHAnsi" w:hAnsiTheme="minorHAnsi" w:cstheme="minorHAnsi"/>
        </w:rPr>
        <w:t>)</w:t>
      </w:r>
      <w:r w:rsidR="00B01945" w:rsidRPr="0029137A">
        <w:rPr>
          <w:rFonts w:asciiTheme="minorHAnsi" w:hAnsiTheme="minorHAnsi" w:cstheme="minorHAnsi"/>
        </w:rPr>
        <w:t xml:space="preserve"> form</w:t>
      </w:r>
      <w:r w:rsidR="00B5488C">
        <w:rPr>
          <w:rFonts w:asciiTheme="minorHAnsi" w:hAnsiTheme="minorHAnsi" w:cstheme="minorHAnsi"/>
        </w:rPr>
        <w:t>s</w:t>
      </w:r>
      <w:r w:rsidR="00B01945" w:rsidRPr="0029137A">
        <w:rPr>
          <w:rFonts w:asciiTheme="minorHAnsi" w:hAnsiTheme="minorHAnsi" w:cstheme="minorHAnsi"/>
        </w:rPr>
        <w:t xml:space="preserve">. </w:t>
      </w:r>
      <w:r w:rsidR="00B5488C">
        <w:rPr>
          <w:rFonts w:asciiTheme="minorHAnsi" w:hAnsiTheme="minorHAnsi" w:cstheme="minorHAnsi"/>
        </w:rPr>
        <w:t xml:space="preserve">For VSAC value sets, the canonical URL will resolve to a FHIR API </w:t>
      </w:r>
      <w:r w:rsidR="00B2006C">
        <w:rPr>
          <w:rFonts w:asciiTheme="minorHAnsi" w:hAnsiTheme="minorHAnsi" w:cstheme="minorHAnsi"/>
        </w:rPr>
        <w:t xml:space="preserve">that </w:t>
      </w:r>
      <w:r w:rsidR="00B01945" w:rsidRPr="0029137A">
        <w:rPr>
          <w:rFonts w:asciiTheme="minorHAnsi" w:hAnsiTheme="minorHAnsi" w:cstheme="minorHAnsi"/>
        </w:rPr>
        <w:lastRenderedPageBreak/>
        <w:t xml:space="preserve">returns </w:t>
      </w:r>
      <w:r w:rsidR="00B5488C">
        <w:rPr>
          <w:rFonts w:asciiTheme="minorHAnsi" w:hAnsiTheme="minorHAnsi" w:cstheme="minorHAnsi"/>
        </w:rPr>
        <w:t xml:space="preserve">the ValueSet </w:t>
      </w:r>
      <w:r w:rsidR="00B01945" w:rsidRPr="0029137A">
        <w:rPr>
          <w:rFonts w:asciiTheme="minorHAnsi" w:hAnsiTheme="minorHAnsi" w:cstheme="minorHAnsi"/>
        </w:rPr>
        <w:t xml:space="preserve">content as </w:t>
      </w:r>
      <w:r w:rsidR="00F37219">
        <w:rPr>
          <w:rFonts w:asciiTheme="minorHAnsi" w:hAnsiTheme="minorHAnsi" w:cstheme="minorHAnsi"/>
        </w:rPr>
        <w:t>JSON</w:t>
      </w:r>
      <w:r w:rsidR="00B5488C">
        <w:rPr>
          <w:rFonts w:asciiTheme="minorHAnsi" w:hAnsiTheme="minorHAnsi" w:cstheme="minorHAnsi"/>
        </w:rPr>
        <w:t>. Note that the use of this API, just like any access to the VSAC</w:t>
      </w:r>
      <w:r w:rsidR="005E0D63">
        <w:rPr>
          <w:rFonts w:asciiTheme="minorHAnsi" w:hAnsiTheme="minorHAnsi" w:cstheme="minorHAnsi"/>
        </w:rPr>
        <w:t>,</w:t>
      </w:r>
      <w:r w:rsidR="00B01945" w:rsidRPr="0029137A">
        <w:rPr>
          <w:rFonts w:asciiTheme="minorHAnsi" w:hAnsiTheme="minorHAnsi" w:cstheme="minorHAnsi"/>
        </w:rPr>
        <w:t xml:space="preserve"> requires a</w:t>
      </w:r>
      <w:r w:rsidR="00B2006C">
        <w:rPr>
          <w:rFonts w:asciiTheme="minorHAnsi" w:hAnsiTheme="minorHAnsi" w:cstheme="minorHAnsi"/>
        </w:rPr>
        <w:t xml:space="preserve"> National Library of Medicine</w:t>
      </w:r>
      <w:r w:rsidR="00B01945" w:rsidRPr="0029137A">
        <w:rPr>
          <w:rFonts w:asciiTheme="minorHAnsi" w:hAnsiTheme="minorHAnsi" w:cstheme="minorHAnsi"/>
        </w:rPr>
        <w:t xml:space="preserve"> </w:t>
      </w:r>
      <w:r w:rsidR="00B2006C">
        <w:rPr>
          <w:rFonts w:asciiTheme="minorHAnsi" w:hAnsiTheme="minorHAnsi" w:cstheme="minorHAnsi"/>
        </w:rPr>
        <w:t>(</w:t>
      </w:r>
      <w:r w:rsidR="00B5488C">
        <w:rPr>
          <w:rFonts w:asciiTheme="minorHAnsi" w:hAnsiTheme="minorHAnsi" w:cstheme="minorHAnsi"/>
        </w:rPr>
        <w:t>NLM</w:t>
      </w:r>
      <w:r w:rsidR="00B2006C">
        <w:rPr>
          <w:rFonts w:asciiTheme="minorHAnsi" w:hAnsiTheme="minorHAnsi" w:cstheme="minorHAnsi"/>
        </w:rPr>
        <w:t>)</w:t>
      </w:r>
      <w:r w:rsidR="00B5488C">
        <w:rPr>
          <w:rFonts w:asciiTheme="minorHAnsi" w:hAnsiTheme="minorHAnsi" w:cstheme="minorHAnsi"/>
        </w:rPr>
        <w:t xml:space="preserve"> account</w:t>
      </w:r>
      <w:r w:rsidR="00B01945" w:rsidRPr="0029137A">
        <w:rPr>
          <w:rFonts w:asciiTheme="minorHAnsi" w:hAnsiTheme="minorHAnsi" w:cstheme="minorHAnsi"/>
        </w:rPr>
        <w:t>.</w:t>
      </w:r>
    </w:p>
    <w:p w14:paraId="54A41EDF" w14:textId="77777777" w:rsidR="00A86921" w:rsidRDefault="00000000">
      <w:pPr>
        <w:pStyle w:val="NormalWeb"/>
        <w:shd w:val="clear" w:color="auto" w:fill="FFFFFF"/>
        <w:spacing w:before="240" w:beforeAutospacing="0" w:after="240" w:afterAutospacing="0"/>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Measure Logic in CQL</w:t>
      </w:r>
    </w:p>
    <w:p w14:paraId="3741393D" w14:textId="41AF37E6" w:rsidR="00A86921" w:rsidRDefault="00000000">
      <w:pPr>
        <w:rPr>
          <w:rFonts w:asciiTheme="minorHAnsi" w:hAnsiTheme="minorHAnsi" w:cstheme="minorHAnsi"/>
        </w:rPr>
      </w:pPr>
      <w:r>
        <w:rPr>
          <w:rFonts w:asciiTheme="minorHAnsi" w:eastAsia="Calibri" w:hAnsiTheme="minorHAnsi" w:cstheme="minorHAnsi"/>
          <w:b/>
          <w:color w:val="3D85C6"/>
        </w:rPr>
        <w:t xml:space="preserve">Q: </w:t>
      </w:r>
      <w:r>
        <w:rPr>
          <w:rFonts w:asciiTheme="minorHAnsi" w:hAnsiTheme="minorHAnsi" w:cstheme="minorHAnsi"/>
        </w:rPr>
        <w:t>In th</w:t>
      </w:r>
      <w:r w:rsidR="005E0D63">
        <w:rPr>
          <w:rFonts w:asciiTheme="minorHAnsi" w:hAnsiTheme="minorHAnsi" w:cstheme="minorHAnsi"/>
        </w:rPr>
        <w:t>is</w:t>
      </w:r>
      <w:r>
        <w:rPr>
          <w:rFonts w:asciiTheme="minorHAnsi" w:hAnsiTheme="minorHAnsi" w:cstheme="minorHAnsi"/>
        </w:rPr>
        <w:t xml:space="preserve"> code, what does the abbreviation C</w:t>
      </w:r>
      <w:r w:rsidR="00B5488C">
        <w:rPr>
          <w:rFonts w:asciiTheme="minorHAnsi" w:hAnsiTheme="minorHAnsi" w:cstheme="minorHAnsi"/>
        </w:rPr>
        <w:t>s</w:t>
      </w:r>
      <w:r>
        <w:rPr>
          <w:rFonts w:asciiTheme="minorHAnsi" w:hAnsiTheme="minorHAnsi" w:cstheme="minorHAnsi"/>
        </w:rPr>
        <w:t xml:space="preserve"> mean?</w:t>
      </w:r>
    </w:p>
    <w:tbl>
      <w:tblPr>
        <w:tblW w:w="9359" w:type="dxa"/>
        <w:tblCellMar>
          <w:left w:w="150" w:type="dxa"/>
          <w:right w:w="150" w:type="dxa"/>
        </w:tblCellMar>
        <w:tblLook w:val="04A0" w:firstRow="1" w:lastRow="0" w:firstColumn="1" w:lastColumn="0" w:noHBand="0" w:noVBand="1"/>
      </w:tblPr>
      <w:tblGrid>
        <w:gridCol w:w="320"/>
        <w:gridCol w:w="6325"/>
        <w:gridCol w:w="2714"/>
      </w:tblGrid>
      <w:tr w:rsidR="00A86921" w14:paraId="56D788CA" w14:textId="77777777">
        <w:tc>
          <w:tcPr>
            <w:tcW w:w="6644" w:type="dxa"/>
            <w:gridSpan w:val="2"/>
            <w:shd w:val="clear" w:color="auto" w:fill="FFFFFF"/>
          </w:tcPr>
          <w:p w14:paraId="5C3DA609" w14:textId="77777777" w:rsidR="00A86921" w:rsidRDefault="00000000">
            <w:pPr>
              <w:spacing w:line="300" w:lineRule="atLeast"/>
              <w:rPr>
                <w:rFonts w:ascii="Menlo" w:hAnsi="Menlo" w:cs="Menlo"/>
                <w:color w:val="24292F"/>
                <w:sz w:val="18"/>
                <w:szCs w:val="18"/>
              </w:rPr>
            </w:pPr>
            <w:r>
              <w:rPr>
                <w:rFonts w:ascii="Menlo" w:hAnsi="Menlo" w:cs="Menlo"/>
                <w:color w:val="24292F"/>
                <w:sz w:val="18"/>
                <w:szCs w:val="18"/>
              </w:rPr>
              <w:t>define "Flexible Sigmoidoscopy Performed":</w:t>
            </w:r>
          </w:p>
        </w:tc>
        <w:tc>
          <w:tcPr>
            <w:tcW w:w="2714" w:type="dxa"/>
            <w:tcMar>
              <w:top w:w="15" w:type="dxa"/>
              <w:left w:w="15" w:type="dxa"/>
              <w:bottom w:w="15" w:type="dxa"/>
              <w:right w:w="15" w:type="dxa"/>
            </w:tcMar>
          </w:tcPr>
          <w:p w14:paraId="44178F0C" w14:textId="77777777" w:rsidR="00A86921" w:rsidRDefault="00A86921"/>
        </w:tc>
      </w:tr>
      <w:tr w:rsidR="00A86921" w14:paraId="4ED37531" w14:textId="77777777">
        <w:tc>
          <w:tcPr>
            <w:tcW w:w="320" w:type="dxa"/>
            <w:shd w:val="clear" w:color="auto" w:fill="auto"/>
          </w:tcPr>
          <w:p w14:paraId="25A78786" w14:textId="77777777" w:rsidR="00A86921" w:rsidRDefault="00A86921">
            <w:pPr>
              <w:spacing w:line="300" w:lineRule="atLeast"/>
              <w:rPr>
                <w:rFonts w:ascii="Menlo" w:hAnsi="Menlo" w:cs="Menlo"/>
                <w:color w:val="24292F"/>
                <w:sz w:val="18"/>
                <w:szCs w:val="18"/>
              </w:rPr>
            </w:pPr>
          </w:p>
        </w:tc>
        <w:tc>
          <w:tcPr>
            <w:tcW w:w="9038" w:type="dxa"/>
            <w:gridSpan w:val="2"/>
            <w:shd w:val="clear" w:color="auto" w:fill="auto"/>
          </w:tcPr>
          <w:p w14:paraId="2706E6DD" w14:textId="7A0058FA" w:rsidR="00A86921" w:rsidRDefault="00000000">
            <w:pPr>
              <w:spacing w:line="300" w:lineRule="atLeast"/>
              <w:rPr>
                <w:rFonts w:ascii="Menlo" w:hAnsi="Menlo" w:cs="Menlo"/>
                <w:color w:val="24292F"/>
                <w:sz w:val="18"/>
                <w:szCs w:val="18"/>
              </w:rPr>
            </w:pPr>
            <w:r>
              <w:rPr>
                <w:rFonts w:ascii="Menlo" w:hAnsi="Menlo" w:cs="Menlo"/>
                <w:color w:val="24292F"/>
                <w:sz w:val="18"/>
                <w:szCs w:val="18"/>
              </w:rPr>
              <w:t xml:space="preserve">  [Procedure: C</w:t>
            </w:r>
            <w:r w:rsidR="00B5488C">
              <w:rPr>
                <w:rFonts w:ascii="Menlo" w:hAnsi="Menlo" w:cs="Menlo"/>
                <w:color w:val="24292F"/>
                <w:sz w:val="18"/>
                <w:szCs w:val="18"/>
              </w:rPr>
              <w:t>s</w:t>
            </w:r>
            <w:r>
              <w:rPr>
                <w:rFonts w:ascii="Menlo" w:hAnsi="Menlo" w:cs="Menlo"/>
                <w:color w:val="24292F"/>
                <w:sz w:val="18"/>
                <w:szCs w:val="18"/>
              </w:rPr>
              <w:t>."Flexible Sigmoidoscopy"] FlexibleSigmoidoscopy</w:t>
            </w:r>
          </w:p>
        </w:tc>
      </w:tr>
      <w:tr w:rsidR="00A86921" w14:paraId="44190C66" w14:textId="77777777">
        <w:tc>
          <w:tcPr>
            <w:tcW w:w="320" w:type="dxa"/>
            <w:shd w:val="clear" w:color="auto" w:fill="FFFFFF"/>
          </w:tcPr>
          <w:p w14:paraId="2143A887" w14:textId="77777777" w:rsidR="00A86921" w:rsidRDefault="00A86921">
            <w:pPr>
              <w:spacing w:line="300" w:lineRule="atLeast"/>
              <w:rPr>
                <w:rFonts w:ascii="Menlo" w:hAnsi="Menlo" w:cs="Menlo"/>
                <w:color w:val="24292F"/>
                <w:sz w:val="18"/>
                <w:szCs w:val="18"/>
              </w:rPr>
            </w:pPr>
          </w:p>
        </w:tc>
        <w:tc>
          <w:tcPr>
            <w:tcW w:w="9038" w:type="dxa"/>
            <w:gridSpan w:val="2"/>
            <w:shd w:val="clear" w:color="auto" w:fill="FFFFFF"/>
          </w:tcPr>
          <w:p w14:paraId="3BA500B6" w14:textId="77777777" w:rsidR="00A86921" w:rsidRDefault="00000000">
            <w:pPr>
              <w:spacing w:line="300" w:lineRule="atLeast"/>
              <w:rPr>
                <w:rFonts w:ascii="Menlo" w:hAnsi="Menlo" w:cs="Menlo"/>
                <w:color w:val="24292F"/>
                <w:sz w:val="18"/>
                <w:szCs w:val="18"/>
              </w:rPr>
            </w:pPr>
            <w:r>
              <w:rPr>
                <w:rFonts w:ascii="Menlo" w:hAnsi="Menlo" w:cs="Menlo"/>
                <w:color w:val="24292F"/>
                <w:sz w:val="18"/>
                <w:szCs w:val="18"/>
              </w:rPr>
              <w:tab/>
            </w:r>
            <w:r>
              <w:rPr>
                <w:rFonts w:ascii="Menlo" w:hAnsi="Menlo" w:cs="Menlo"/>
                <w:color w:val="24292F"/>
                <w:sz w:val="18"/>
                <w:szCs w:val="18"/>
              </w:rPr>
              <w:tab/>
              <w:t>where FlexibleSigmoidoscopy.status = 'completed'</w:t>
            </w:r>
          </w:p>
        </w:tc>
      </w:tr>
    </w:tbl>
    <w:p w14:paraId="0FFD8D6F" w14:textId="77777777" w:rsidR="00A86921" w:rsidRDefault="00A86921"/>
    <w:p w14:paraId="0D278FC7" w14:textId="73BA60E3" w:rsidR="00A86921" w:rsidRDefault="00000000">
      <w:pPr>
        <w:rPr>
          <w:rFonts w:ascii="Calibri" w:eastAsia="Calibri" w:hAnsi="Calibri" w:cs="Calibri"/>
          <w:sz w:val="26"/>
          <w:szCs w:val="26"/>
        </w:rPr>
      </w:pPr>
      <w:r>
        <w:rPr>
          <w:rFonts w:asciiTheme="minorHAnsi" w:eastAsia="Calibri" w:hAnsiTheme="minorHAnsi" w:cstheme="minorBidi"/>
          <w:b/>
          <w:bCs/>
          <w:color w:val="3D85C6"/>
        </w:rPr>
        <w:t xml:space="preserve">A: </w:t>
      </w:r>
      <w:r w:rsidR="00B01945" w:rsidRPr="00B01945">
        <w:rPr>
          <w:rFonts w:asciiTheme="minorHAnsi" w:hAnsiTheme="minorHAnsi" w:cstheme="minorHAnsi"/>
        </w:rPr>
        <w:t>The 'C</w:t>
      </w:r>
      <w:r w:rsidR="00B5488C">
        <w:rPr>
          <w:rFonts w:asciiTheme="minorHAnsi" w:hAnsiTheme="minorHAnsi" w:cstheme="minorHAnsi"/>
        </w:rPr>
        <w:t>s</w:t>
      </w:r>
      <w:r w:rsidR="00B01945" w:rsidRPr="00B01945">
        <w:rPr>
          <w:rFonts w:asciiTheme="minorHAnsi" w:hAnsiTheme="minorHAnsi" w:cstheme="minorHAnsi"/>
        </w:rPr>
        <w:t xml:space="preserve">', as used in this example, is </w:t>
      </w:r>
      <w:r w:rsidR="003D766A">
        <w:rPr>
          <w:rFonts w:asciiTheme="minorHAnsi" w:hAnsiTheme="minorHAnsi" w:cstheme="minorHAnsi"/>
        </w:rPr>
        <w:t>an</w:t>
      </w:r>
      <w:r w:rsidR="003D766A" w:rsidRPr="00B01945">
        <w:rPr>
          <w:rFonts w:asciiTheme="minorHAnsi" w:hAnsiTheme="minorHAnsi" w:cstheme="minorHAnsi"/>
        </w:rPr>
        <w:t xml:space="preserve"> </w:t>
      </w:r>
      <w:r w:rsidR="00B01945" w:rsidRPr="00B01945">
        <w:rPr>
          <w:rFonts w:asciiTheme="minorHAnsi" w:hAnsiTheme="minorHAnsi" w:cstheme="minorHAnsi"/>
        </w:rPr>
        <w:t>alias for the "ColorectalCancerConcepts" library. The "ColorectalCancerConcepts" library references all concepts for colorectal cancer, as seen in the code. Putting all the concepts in their own library allows for swapping out value sets and reusing decision support</w:t>
      </w:r>
      <w:r>
        <w:rPr>
          <w:rFonts w:asciiTheme="minorHAnsi" w:hAnsiTheme="minorHAnsi" w:cstheme="minorHAnsi"/>
        </w:rPr>
        <w:t xml:space="preserve">. </w:t>
      </w:r>
    </w:p>
    <w:tbl>
      <w:tblPr>
        <w:tblW w:w="9360" w:type="dxa"/>
        <w:tblCellMar>
          <w:left w:w="150" w:type="dxa"/>
          <w:right w:w="150" w:type="dxa"/>
        </w:tblCellMar>
        <w:tblLook w:val="04A0" w:firstRow="1" w:lastRow="0" w:firstColumn="1" w:lastColumn="0" w:noHBand="0" w:noVBand="1"/>
      </w:tblPr>
      <w:tblGrid>
        <w:gridCol w:w="320"/>
        <w:gridCol w:w="6320"/>
        <w:gridCol w:w="2720"/>
      </w:tblGrid>
      <w:tr w:rsidR="00A86921" w14:paraId="795A403D" w14:textId="77777777">
        <w:tc>
          <w:tcPr>
            <w:tcW w:w="6639" w:type="dxa"/>
            <w:gridSpan w:val="2"/>
            <w:shd w:val="clear" w:color="auto" w:fill="FFFFFF"/>
          </w:tcPr>
          <w:p w14:paraId="41C37E77" w14:textId="77777777" w:rsidR="00A86921" w:rsidRDefault="00000000">
            <w:pPr>
              <w:spacing w:line="300" w:lineRule="atLeast"/>
              <w:rPr>
                <w:rFonts w:ascii="Menlo" w:hAnsi="Menlo" w:cs="Menlo"/>
                <w:color w:val="24292F"/>
                <w:sz w:val="18"/>
                <w:szCs w:val="18"/>
              </w:rPr>
            </w:pPr>
            <w:r>
              <w:rPr>
                <w:rFonts w:ascii="Menlo" w:hAnsi="Menlo" w:cs="Menlo"/>
                <w:color w:val="24292F"/>
                <w:sz w:val="18"/>
                <w:szCs w:val="18"/>
              </w:rPr>
              <w:t>library ColorectalCancerElements version '0.1.0'</w:t>
            </w:r>
          </w:p>
        </w:tc>
        <w:tc>
          <w:tcPr>
            <w:tcW w:w="2720" w:type="dxa"/>
            <w:tcMar>
              <w:top w:w="15" w:type="dxa"/>
              <w:left w:w="15" w:type="dxa"/>
              <w:bottom w:w="15" w:type="dxa"/>
              <w:right w:w="15" w:type="dxa"/>
            </w:tcMar>
          </w:tcPr>
          <w:p w14:paraId="03D7656A" w14:textId="77777777" w:rsidR="00A86921" w:rsidRDefault="00A86921"/>
        </w:tc>
      </w:tr>
      <w:tr w:rsidR="00A86921" w14:paraId="2E8BEF39" w14:textId="77777777">
        <w:tc>
          <w:tcPr>
            <w:tcW w:w="320" w:type="dxa"/>
            <w:shd w:val="clear" w:color="auto" w:fill="auto"/>
          </w:tcPr>
          <w:p w14:paraId="165F4EDC" w14:textId="77777777" w:rsidR="00A86921" w:rsidRDefault="00A86921">
            <w:pPr>
              <w:spacing w:line="300" w:lineRule="atLeast"/>
              <w:rPr>
                <w:rFonts w:ascii="Menlo" w:hAnsi="Menlo" w:cs="Menlo"/>
                <w:color w:val="24292F"/>
                <w:sz w:val="18"/>
                <w:szCs w:val="18"/>
              </w:rPr>
            </w:pPr>
          </w:p>
        </w:tc>
        <w:tc>
          <w:tcPr>
            <w:tcW w:w="9039" w:type="dxa"/>
            <w:gridSpan w:val="2"/>
            <w:shd w:val="clear" w:color="auto" w:fill="auto"/>
          </w:tcPr>
          <w:p w14:paraId="61611A92" w14:textId="77777777" w:rsidR="00A86921" w:rsidRDefault="00A86921">
            <w:pPr>
              <w:spacing w:line="300" w:lineRule="atLeast"/>
              <w:rPr>
                <w:rFonts w:ascii="Menlo" w:hAnsi="Menlo" w:cs="Menlo"/>
                <w:color w:val="24292F"/>
                <w:sz w:val="18"/>
                <w:szCs w:val="18"/>
              </w:rPr>
            </w:pPr>
          </w:p>
          <w:p w14:paraId="65454C45" w14:textId="77777777" w:rsidR="00A86921" w:rsidRDefault="00A86921">
            <w:pPr>
              <w:spacing w:line="300" w:lineRule="atLeast"/>
              <w:jc w:val="right"/>
              <w:rPr>
                <w:sz w:val="20"/>
                <w:szCs w:val="20"/>
              </w:rPr>
            </w:pPr>
          </w:p>
        </w:tc>
      </w:tr>
      <w:tr w:rsidR="00A86921" w14:paraId="20BCF900" w14:textId="77777777">
        <w:tc>
          <w:tcPr>
            <w:tcW w:w="320" w:type="dxa"/>
            <w:shd w:val="clear" w:color="auto" w:fill="FFFFFF"/>
          </w:tcPr>
          <w:p w14:paraId="496536B9" w14:textId="77777777" w:rsidR="00A86921" w:rsidRDefault="00A86921">
            <w:pPr>
              <w:spacing w:line="300" w:lineRule="atLeast"/>
              <w:rPr>
                <w:sz w:val="20"/>
                <w:szCs w:val="20"/>
              </w:rPr>
            </w:pPr>
          </w:p>
        </w:tc>
        <w:tc>
          <w:tcPr>
            <w:tcW w:w="9039" w:type="dxa"/>
            <w:gridSpan w:val="2"/>
            <w:shd w:val="clear" w:color="auto" w:fill="FFFFFF"/>
          </w:tcPr>
          <w:p w14:paraId="4AF128F4" w14:textId="77777777" w:rsidR="00A86921" w:rsidRDefault="00000000">
            <w:pPr>
              <w:spacing w:line="300" w:lineRule="atLeast"/>
              <w:rPr>
                <w:rFonts w:ascii="Menlo" w:hAnsi="Menlo" w:cs="Menlo"/>
                <w:color w:val="24292F"/>
                <w:sz w:val="18"/>
                <w:szCs w:val="18"/>
              </w:rPr>
            </w:pPr>
            <w:r>
              <w:rPr>
                <w:rFonts w:ascii="Menlo" w:hAnsi="Menlo" w:cs="Menlo"/>
                <w:color w:val="24292F"/>
                <w:sz w:val="18"/>
                <w:szCs w:val="18"/>
              </w:rPr>
              <w:t>using FHIR version '4.0.1'</w:t>
            </w:r>
          </w:p>
        </w:tc>
      </w:tr>
      <w:tr w:rsidR="00A86921" w14:paraId="35AEF338" w14:textId="77777777">
        <w:tc>
          <w:tcPr>
            <w:tcW w:w="320" w:type="dxa"/>
            <w:shd w:val="clear" w:color="auto" w:fill="auto"/>
          </w:tcPr>
          <w:p w14:paraId="0CA93F1C" w14:textId="77777777" w:rsidR="00A86921" w:rsidRDefault="00A86921">
            <w:pPr>
              <w:spacing w:line="300" w:lineRule="atLeast"/>
              <w:rPr>
                <w:rFonts w:ascii="Menlo" w:hAnsi="Menlo" w:cs="Menlo"/>
                <w:color w:val="24292F"/>
                <w:sz w:val="18"/>
                <w:szCs w:val="18"/>
              </w:rPr>
            </w:pPr>
          </w:p>
        </w:tc>
        <w:tc>
          <w:tcPr>
            <w:tcW w:w="9039" w:type="dxa"/>
            <w:gridSpan w:val="2"/>
            <w:shd w:val="clear" w:color="auto" w:fill="auto"/>
          </w:tcPr>
          <w:p w14:paraId="53E6BAEF" w14:textId="77777777" w:rsidR="00A86921" w:rsidRDefault="00A86921">
            <w:pPr>
              <w:spacing w:line="300" w:lineRule="atLeast"/>
              <w:rPr>
                <w:rFonts w:ascii="Menlo" w:hAnsi="Menlo" w:cs="Menlo"/>
                <w:color w:val="24292F"/>
                <w:sz w:val="18"/>
                <w:szCs w:val="18"/>
              </w:rPr>
            </w:pPr>
          </w:p>
          <w:p w14:paraId="559E51A4" w14:textId="77777777" w:rsidR="00A86921" w:rsidRDefault="00A86921">
            <w:pPr>
              <w:spacing w:line="300" w:lineRule="atLeast"/>
              <w:jc w:val="right"/>
              <w:rPr>
                <w:sz w:val="20"/>
                <w:szCs w:val="20"/>
              </w:rPr>
            </w:pPr>
          </w:p>
        </w:tc>
      </w:tr>
      <w:tr w:rsidR="00A86921" w14:paraId="4B17CACE" w14:textId="77777777">
        <w:tc>
          <w:tcPr>
            <w:tcW w:w="320" w:type="dxa"/>
            <w:shd w:val="clear" w:color="auto" w:fill="FFFFFF"/>
          </w:tcPr>
          <w:p w14:paraId="13B581BD" w14:textId="77777777" w:rsidR="00A86921" w:rsidRDefault="00A86921">
            <w:pPr>
              <w:spacing w:line="300" w:lineRule="atLeast"/>
              <w:rPr>
                <w:sz w:val="20"/>
                <w:szCs w:val="20"/>
              </w:rPr>
            </w:pPr>
          </w:p>
        </w:tc>
        <w:tc>
          <w:tcPr>
            <w:tcW w:w="9039" w:type="dxa"/>
            <w:gridSpan w:val="2"/>
            <w:shd w:val="clear" w:color="auto" w:fill="FFFFFF"/>
          </w:tcPr>
          <w:p w14:paraId="353EF3B2" w14:textId="77777777" w:rsidR="00A86921" w:rsidRDefault="00000000">
            <w:pPr>
              <w:spacing w:line="300" w:lineRule="atLeast"/>
              <w:rPr>
                <w:rFonts w:ascii="Menlo" w:hAnsi="Menlo" w:cs="Menlo"/>
                <w:color w:val="24292F"/>
                <w:sz w:val="18"/>
                <w:szCs w:val="18"/>
              </w:rPr>
            </w:pPr>
            <w:r>
              <w:rPr>
                <w:rFonts w:ascii="Menlo" w:hAnsi="Menlo" w:cs="Menlo"/>
                <w:color w:val="24292F"/>
                <w:sz w:val="18"/>
                <w:szCs w:val="18"/>
              </w:rPr>
              <w:t>include FHIRHelpers version '4.0.1'</w:t>
            </w:r>
          </w:p>
        </w:tc>
      </w:tr>
      <w:tr w:rsidR="00A86921" w14:paraId="5CC8BFE5" w14:textId="77777777">
        <w:tc>
          <w:tcPr>
            <w:tcW w:w="320" w:type="dxa"/>
            <w:shd w:val="clear" w:color="auto" w:fill="auto"/>
          </w:tcPr>
          <w:p w14:paraId="6ACC2430" w14:textId="77777777" w:rsidR="00A86921" w:rsidRDefault="00A86921">
            <w:pPr>
              <w:spacing w:line="300" w:lineRule="atLeast"/>
              <w:rPr>
                <w:rFonts w:ascii="Menlo" w:hAnsi="Menlo" w:cs="Menlo"/>
                <w:color w:val="24292F"/>
                <w:sz w:val="18"/>
                <w:szCs w:val="18"/>
              </w:rPr>
            </w:pPr>
          </w:p>
        </w:tc>
        <w:tc>
          <w:tcPr>
            <w:tcW w:w="9039" w:type="dxa"/>
            <w:gridSpan w:val="2"/>
            <w:shd w:val="clear" w:color="auto" w:fill="auto"/>
          </w:tcPr>
          <w:p w14:paraId="34954019" w14:textId="77777777" w:rsidR="00A86921" w:rsidRDefault="00000000">
            <w:pPr>
              <w:spacing w:line="300" w:lineRule="atLeast"/>
              <w:rPr>
                <w:rFonts w:ascii="Menlo" w:hAnsi="Menlo" w:cs="Menlo"/>
                <w:color w:val="24292F"/>
                <w:sz w:val="18"/>
                <w:szCs w:val="18"/>
              </w:rPr>
            </w:pPr>
            <w:r>
              <w:rPr>
                <w:rFonts w:ascii="Menlo" w:hAnsi="Menlo" w:cs="Menlo"/>
                <w:color w:val="24292F"/>
                <w:sz w:val="18"/>
                <w:szCs w:val="18"/>
              </w:rPr>
              <w:t>include FHIRCommon version '4.0.1' called FC</w:t>
            </w:r>
          </w:p>
        </w:tc>
      </w:tr>
      <w:tr w:rsidR="00A86921" w14:paraId="3D3B5E20" w14:textId="77777777">
        <w:tc>
          <w:tcPr>
            <w:tcW w:w="320" w:type="dxa"/>
            <w:shd w:val="clear" w:color="auto" w:fill="FFFFFF"/>
          </w:tcPr>
          <w:p w14:paraId="1C76929B" w14:textId="77777777" w:rsidR="00A86921" w:rsidRDefault="00A86921">
            <w:pPr>
              <w:spacing w:line="300" w:lineRule="atLeast"/>
              <w:rPr>
                <w:rFonts w:ascii="Menlo" w:hAnsi="Menlo" w:cs="Menlo"/>
                <w:color w:val="24292F"/>
                <w:sz w:val="18"/>
                <w:szCs w:val="18"/>
              </w:rPr>
            </w:pPr>
          </w:p>
        </w:tc>
        <w:tc>
          <w:tcPr>
            <w:tcW w:w="9039" w:type="dxa"/>
            <w:gridSpan w:val="2"/>
            <w:shd w:val="clear" w:color="auto" w:fill="FFFFFF"/>
          </w:tcPr>
          <w:p w14:paraId="0BE2F2B1" w14:textId="77777777" w:rsidR="00A86921" w:rsidRDefault="00A86921">
            <w:pPr>
              <w:spacing w:line="300" w:lineRule="atLeast"/>
              <w:rPr>
                <w:rFonts w:ascii="Menlo" w:hAnsi="Menlo" w:cs="Menlo"/>
                <w:color w:val="24292F"/>
                <w:sz w:val="18"/>
                <w:szCs w:val="18"/>
              </w:rPr>
            </w:pPr>
          </w:p>
          <w:p w14:paraId="1C85347D" w14:textId="77777777" w:rsidR="00A86921" w:rsidRDefault="00A86921">
            <w:pPr>
              <w:spacing w:line="300" w:lineRule="atLeast"/>
              <w:jc w:val="right"/>
              <w:rPr>
                <w:sz w:val="20"/>
                <w:szCs w:val="20"/>
              </w:rPr>
            </w:pPr>
          </w:p>
        </w:tc>
      </w:tr>
      <w:tr w:rsidR="00A86921" w14:paraId="44E73073" w14:textId="77777777">
        <w:tc>
          <w:tcPr>
            <w:tcW w:w="320" w:type="dxa"/>
            <w:shd w:val="clear" w:color="auto" w:fill="auto"/>
          </w:tcPr>
          <w:p w14:paraId="2996CCBD" w14:textId="77777777" w:rsidR="00A86921" w:rsidRDefault="00A86921">
            <w:pPr>
              <w:spacing w:line="300" w:lineRule="atLeast"/>
              <w:rPr>
                <w:sz w:val="20"/>
                <w:szCs w:val="20"/>
              </w:rPr>
            </w:pPr>
          </w:p>
        </w:tc>
        <w:tc>
          <w:tcPr>
            <w:tcW w:w="9039" w:type="dxa"/>
            <w:gridSpan w:val="2"/>
            <w:shd w:val="clear" w:color="auto" w:fill="auto"/>
          </w:tcPr>
          <w:p w14:paraId="193943B5" w14:textId="5023C8DE" w:rsidR="00A86921" w:rsidRDefault="00000000">
            <w:pPr>
              <w:spacing w:line="300" w:lineRule="atLeast"/>
              <w:rPr>
                <w:rFonts w:ascii="Menlo" w:hAnsi="Menlo" w:cs="Menlo"/>
                <w:color w:val="24292F"/>
                <w:sz w:val="18"/>
                <w:szCs w:val="18"/>
              </w:rPr>
            </w:pPr>
            <w:r>
              <w:rPr>
                <w:rFonts w:ascii="Menlo" w:hAnsi="Menlo" w:cs="Menlo"/>
                <w:color w:val="24292F"/>
                <w:sz w:val="18"/>
                <w:szCs w:val="18"/>
              </w:rPr>
              <w:t>include ColorectalCancerConcepts called C</w:t>
            </w:r>
            <w:r w:rsidR="00B5488C">
              <w:rPr>
                <w:rFonts w:ascii="Menlo" w:hAnsi="Menlo" w:cs="Menlo"/>
                <w:color w:val="24292F"/>
                <w:sz w:val="18"/>
                <w:szCs w:val="18"/>
              </w:rPr>
              <w:t>s</w:t>
            </w:r>
          </w:p>
        </w:tc>
      </w:tr>
    </w:tbl>
    <w:p w14:paraId="743A805E" w14:textId="77777777" w:rsidR="00A86921" w:rsidRDefault="00A86921">
      <w:pPr>
        <w:rPr>
          <w:rFonts w:ascii="Calibri" w:eastAsia="Calibri" w:hAnsi="Calibri" w:cs="Calibri"/>
          <w:sz w:val="26"/>
          <w:szCs w:val="26"/>
        </w:rPr>
      </w:pPr>
    </w:p>
    <w:p w14:paraId="035B9921" w14:textId="77777777" w:rsidR="00A86921" w:rsidRDefault="00000000">
      <w:pPr>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Measure Logic in CQL</w:t>
      </w:r>
    </w:p>
    <w:p w14:paraId="6C0E2794" w14:textId="3D4DDF4A" w:rsidR="00A86921" w:rsidRDefault="00000000">
      <w:r>
        <w:rPr>
          <w:rFonts w:asciiTheme="minorHAnsi" w:eastAsia="Calibri" w:hAnsiTheme="minorHAnsi" w:cstheme="minorHAnsi"/>
          <w:b/>
          <w:color w:val="3D85C6"/>
        </w:rPr>
        <w:t xml:space="preserve">Q: </w:t>
      </w:r>
      <w:r>
        <w:rPr>
          <w:rFonts w:asciiTheme="minorHAnsi" w:hAnsiTheme="minorHAnsi" w:cstheme="minorHAnsi"/>
        </w:rPr>
        <w:t>In th</w:t>
      </w:r>
      <w:r w:rsidR="00AE0F7A">
        <w:rPr>
          <w:rFonts w:asciiTheme="minorHAnsi" w:hAnsiTheme="minorHAnsi" w:cstheme="minorHAnsi"/>
        </w:rPr>
        <w:t>is</w:t>
      </w:r>
      <w:r>
        <w:rPr>
          <w:rFonts w:asciiTheme="minorHAnsi" w:hAnsiTheme="minorHAnsi" w:cstheme="minorHAnsi"/>
        </w:rPr>
        <w:t xml:space="preserve"> Clinical Quality Language (CQL) statement, is 'most recent' used as a CQL expression? Why is 'most recent' used instead of 'last'?</w:t>
      </w:r>
      <w:r>
        <w:rPr>
          <w:rFonts w:ascii="Calibri" w:eastAsia="Calibri" w:hAnsi="Calibri" w:cs="Calibri"/>
          <w:sz w:val="26"/>
          <w:szCs w:val="26"/>
        </w:rPr>
        <w:br/>
      </w:r>
    </w:p>
    <w:tbl>
      <w:tblPr>
        <w:tblW w:w="9359" w:type="dxa"/>
        <w:tblCellMar>
          <w:left w:w="150" w:type="dxa"/>
          <w:right w:w="150" w:type="dxa"/>
        </w:tblCellMar>
        <w:tblLook w:val="04A0" w:firstRow="1" w:lastRow="0" w:firstColumn="1" w:lastColumn="0" w:noHBand="0" w:noVBand="1"/>
      </w:tblPr>
      <w:tblGrid>
        <w:gridCol w:w="320"/>
        <w:gridCol w:w="6581"/>
        <w:gridCol w:w="2458"/>
      </w:tblGrid>
      <w:tr w:rsidR="00A86921" w14:paraId="151D24A5" w14:textId="77777777">
        <w:tc>
          <w:tcPr>
            <w:tcW w:w="6900" w:type="dxa"/>
            <w:gridSpan w:val="2"/>
            <w:shd w:val="clear" w:color="auto" w:fill="auto"/>
          </w:tcPr>
          <w:p w14:paraId="7611597D" w14:textId="77777777" w:rsidR="00A86921" w:rsidRDefault="00000000">
            <w:pPr>
              <w:spacing w:line="300" w:lineRule="atLeast"/>
              <w:rPr>
                <w:rFonts w:ascii="Menlo" w:hAnsi="Menlo" w:cs="Menlo"/>
                <w:color w:val="24292F"/>
                <w:sz w:val="18"/>
                <w:szCs w:val="18"/>
              </w:rPr>
            </w:pPr>
            <w:r>
              <w:rPr>
                <w:rFonts w:ascii="Menlo" w:hAnsi="Menlo" w:cs="Menlo"/>
                <w:color w:val="24292F"/>
                <w:sz w:val="18"/>
                <w:szCs w:val="18"/>
              </w:rPr>
              <w:t>define "Rationale":</w:t>
            </w:r>
          </w:p>
        </w:tc>
        <w:tc>
          <w:tcPr>
            <w:tcW w:w="2458" w:type="dxa"/>
            <w:tcMar>
              <w:top w:w="15" w:type="dxa"/>
              <w:left w:w="15" w:type="dxa"/>
              <w:bottom w:w="15" w:type="dxa"/>
              <w:right w:w="15" w:type="dxa"/>
            </w:tcMar>
          </w:tcPr>
          <w:p w14:paraId="12A31303" w14:textId="77777777" w:rsidR="00A86921" w:rsidRDefault="00A86921"/>
        </w:tc>
      </w:tr>
      <w:tr w:rsidR="00A86921" w14:paraId="64AB45E2" w14:textId="77777777">
        <w:tc>
          <w:tcPr>
            <w:tcW w:w="320" w:type="dxa"/>
            <w:shd w:val="clear" w:color="auto" w:fill="FFFFFF"/>
          </w:tcPr>
          <w:p w14:paraId="1A139D85" w14:textId="77777777" w:rsidR="00A86921" w:rsidRDefault="00A86921">
            <w:pPr>
              <w:spacing w:line="300" w:lineRule="atLeast"/>
              <w:rPr>
                <w:rFonts w:ascii="Menlo" w:hAnsi="Menlo" w:cs="Menlo"/>
                <w:color w:val="24292F"/>
                <w:sz w:val="18"/>
                <w:szCs w:val="18"/>
              </w:rPr>
            </w:pPr>
          </w:p>
        </w:tc>
        <w:tc>
          <w:tcPr>
            <w:tcW w:w="9038" w:type="dxa"/>
            <w:gridSpan w:val="2"/>
            <w:shd w:val="clear" w:color="auto" w:fill="FFFFFF"/>
          </w:tcPr>
          <w:p w14:paraId="7D8EA70B" w14:textId="77777777" w:rsidR="00A86921" w:rsidRDefault="00000000">
            <w:pPr>
              <w:spacing w:line="300" w:lineRule="atLeast"/>
              <w:rPr>
                <w:rFonts w:ascii="Menlo" w:hAnsi="Menlo" w:cs="Menlo"/>
                <w:color w:val="24292F"/>
                <w:sz w:val="18"/>
                <w:szCs w:val="18"/>
              </w:rPr>
            </w:pPr>
            <w:r>
              <w:rPr>
                <w:rFonts w:ascii="Menlo" w:hAnsi="Menlo" w:cs="Menlo"/>
                <w:color w:val="24292F"/>
                <w:sz w:val="18"/>
                <w:szCs w:val="18"/>
              </w:rPr>
              <w:t xml:space="preserve">  Coalesce({</w:t>
            </w:r>
          </w:p>
        </w:tc>
      </w:tr>
      <w:tr w:rsidR="00A86921" w14:paraId="03FB5AFC" w14:textId="77777777">
        <w:tc>
          <w:tcPr>
            <w:tcW w:w="320" w:type="dxa"/>
            <w:shd w:val="clear" w:color="auto" w:fill="auto"/>
          </w:tcPr>
          <w:p w14:paraId="19A4D6BB" w14:textId="77777777" w:rsidR="00A86921" w:rsidRDefault="00A86921">
            <w:pPr>
              <w:spacing w:line="300" w:lineRule="atLeast"/>
              <w:rPr>
                <w:rFonts w:ascii="Menlo" w:hAnsi="Menlo" w:cs="Menlo"/>
                <w:color w:val="24292F"/>
                <w:sz w:val="18"/>
                <w:szCs w:val="18"/>
              </w:rPr>
            </w:pPr>
          </w:p>
        </w:tc>
        <w:tc>
          <w:tcPr>
            <w:tcW w:w="9038" w:type="dxa"/>
            <w:gridSpan w:val="2"/>
            <w:shd w:val="clear" w:color="auto" w:fill="auto"/>
          </w:tcPr>
          <w:p w14:paraId="63CE7F6D" w14:textId="77777777" w:rsidR="00A86921" w:rsidRDefault="00000000">
            <w:pPr>
              <w:spacing w:line="300" w:lineRule="atLeast"/>
              <w:rPr>
                <w:rFonts w:ascii="Menlo" w:hAnsi="Menlo" w:cs="Menlo"/>
                <w:color w:val="24292F"/>
                <w:sz w:val="18"/>
                <w:szCs w:val="18"/>
              </w:rPr>
            </w:pPr>
            <w:r>
              <w:rPr>
                <w:rFonts w:ascii="Menlo" w:hAnsi="Menlo" w:cs="Menlo"/>
                <w:color w:val="24292F"/>
                <w:sz w:val="18"/>
                <w:szCs w:val="18"/>
              </w:rPr>
              <w:t xml:space="preserve">    'most recent FOBT issued on ' + ToString(date from CCE."Most Recent Fecal Occult Blood Test Result".issued),</w:t>
            </w:r>
          </w:p>
        </w:tc>
      </w:tr>
      <w:tr w:rsidR="00A86921" w14:paraId="6CC90EE7" w14:textId="77777777">
        <w:tc>
          <w:tcPr>
            <w:tcW w:w="320" w:type="dxa"/>
            <w:shd w:val="clear" w:color="auto" w:fill="FFFFFF"/>
          </w:tcPr>
          <w:p w14:paraId="5CDE159D" w14:textId="77777777" w:rsidR="00A86921" w:rsidRDefault="00A86921">
            <w:pPr>
              <w:spacing w:line="300" w:lineRule="atLeast"/>
              <w:rPr>
                <w:rFonts w:ascii="Menlo" w:hAnsi="Menlo" w:cs="Menlo"/>
                <w:color w:val="24292F"/>
                <w:sz w:val="18"/>
                <w:szCs w:val="18"/>
              </w:rPr>
            </w:pPr>
          </w:p>
        </w:tc>
        <w:tc>
          <w:tcPr>
            <w:tcW w:w="9038" w:type="dxa"/>
            <w:gridSpan w:val="2"/>
            <w:shd w:val="clear" w:color="auto" w:fill="FFFFFF"/>
          </w:tcPr>
          <w:p w14:paraId="4EF01E59" w14:textId="77777777" w:rsidR="00A86921" w:rsidRDefault="00000000">
            <w:pPr>
              <w:spacing w:line="300" w:lineRule="atLeast"/>
              <w:rPr>
                <w:rFonts w:ascii="Menlo" w:hAnsi="Menlo" w:cs="Menlo"/>
                <w:color w:val="24292F"/>
                <w:sz w:val="18"/>
                <w:szCs w:val="18"/>
              </w:rPr>
            </w:pPr>
            <w:r>
              <w:rPr>
                <w:rFonts w:ascii="Menlo" w:hAnsi="Menlo" w:cs="Menlo"/>
                <w:color w:val="24292F"/>
                <w:sz w:val="18"/>
                <w:szCs w:val="18"/>
              </w:rPr>
              <w:t xml:space="preserve">    'most recent FIT DNA issued on ' + ToString(date from CCE."Most Recent Fecal Immunochemical Test DNA Result".issued),</w:t>
            </w:r>
          </w:p>
        </w:tc>
      </w:tr>
      <w:tr w:rsidR="00A86921" w14:paraId="25C986BD" w14:textId="77777777">
        <w:tc>
          <w:tcPr>
            <w:tcW w:w="320" w:type="dxa"/>
            <w:shd w:val="clear" w:color="auto" w:fill="auto"/>
          </w:tcPr>
          <w:p w14:paraId="784D9433" w14:textId="77777777" w:rsidR="00A86921" w:rsidRDefault="00A86921">
            <w:pPr>
              <w:spacing w:line="300" w:lineRule="atLeast"/>
              <w:rPr>
                <w:rFonts w:ascii="Menlo" w:hAnsi="Menlo" w:cs="Menlo"/>
                <w:color w:val="24292F"/>
                <w:sz w:val="18"/>
                <w:szCs w:val="18"/>
              </w:rPr>
            </w:pPr>
          </w:p>
        </w:tc>
        <w:tc>
          <w:tcPr>
            <w:tcW w:w="9038" w:type="dxa"/>
            <w:gridSpan w:val="2"/>
            <w:shd w:val="clear" w:color="auto" w:fill="auto"/>
          </w:tcPr>
          <w:p w14:paraId="533B521A" w14:textId="77777777" w:rsidR="00A86921" w:rsidRDefault="00000000">
            <w:pPr>
              <w:spacing w:line="300" w:lineRule="atLeast"/>
              <w:rPr>
                <w:rFonts w:ascii="Menlo" w:hAnsi="Menlo" w:cs="Menlo"/>
                <w:color w:val="24292F"/>
                <w:sz w:val="18"/>
                <w:szCs w:val="18"/>
              </w:rPr>
            </w:pPr>
            <w:r>
              <w:rPr>
                <w:rFonts w:ascii="Menlo" w:hAnsi="Menlo" w:cs="Menlo"/>
                <w:color w:val="24292F"/>
                <w:sz w:val="18"/>
                <w:szCs w:val="18"/>
              </w:rPr>
              <w:t xml:space="preserve">    'most recent CT Colonography performed on ' + ToString(date from start of FC.ToInterval(CCE."Most Recent CT Colonography Performed".performed)),</w:t>
            </w:r>
          </w:p>
        </w:tc>
      </w:tr>
      <w:tr w:rsidR="00A86921" w14:paraId="29664B22" w14:textId="77777777">
        <w:tc>
          <w:tcPr>
            <w:tcW w:w="320" w:type="dxa"/>
            <w:shd w:val="clear" w:color="auto" w:fill="FFFFFF"/>
          </w:tcPr>
          <w:p w14:paraId="3F42CB97" w14:textId="77777777" w:rsidR="00A86921" w:rsidRDefault="00A86921">
            <w:pPr>
              <w:spacing w:line="300" w:lineRule="atLeast"/>
              <w:rPr>
                <w:rFonts w:ascii="Menlo" w:hAnsi="Menlo" w:cs="Menlo"/>
                <w:color w:val="24292F"/>
                <w:sz w:val="18"/>
                <w:szCs w:val="18"/>
              </w:rPr>
            </w:pPr>
          </w:p>
        </w:tc>
        <w:tc>
          <w:tcPr>
            <w:tcW w:w="9038" w:type="dxa"/>
            <w:gridSpan w:val="2"/>
            <w:shd w:val="clear" w:color="auto" w:fill="FFFFFF"/>
          </w:tcPr>
          <w:p w14:paraId="00892BE9" w14:textId="77777777" w:rsidR="00A86921" w:rsidRDefault="00000000">
            <w:pPr>
              <w:spacing w:line="300" w:lineRule="atLeast"/>
              <w:rPr>
                <w:rFonts w:ascii="Menlo" w:hAnsi="Menlo" w:cs="Menlo"/>
                <w:color w:val="24292F"/>
                <w:sz w:val="18"/>
                <w:szCs w:val="18"/>
              </w:rPr>
            </w:pPr>
            <w:r>
              <w:rPr>
                <w:rFonts w:ascii="Menlo" w:hAnsi="Menlo" w:cs="Menlo"/>
                <w:color w:val="24292F"/>
                <w:sz w:val="18"/>
                <w:szCs w:val="18"/>
              </w:rPr>
              <w:t xml:space="preserve">    'most recent Flexible Sigmoidoscopy performed on ' + ToString(date from start of FC.ToInterval(CCE."Most Recent Flexible Sigmoidoscopy Performed".performed)),</w:t>
            </w:r>
          </w:p>
        </w:tc>
      </w:tr>
      <w:tr w:rsidR="00A86921" w14:paraId="43F1773C" w14:textId="77777777">
        <w:tc>
          <w:tcPr>
            <w:tcW w:w="320" w:type="dxa"/>
            <w:shd w:val="clear" w:color="auto" w:fill="auto"/>
          </w:tcPr>
          <w:p w14:paraId="545D27C0" w14:textId="77777777" w:rsidR="00A86921" w:rsidRDefault="00A86921">
            <w:pPr>
              <w:spacing w:line="300" w:lineRule="atLeast"/>
              <w:rPr>
                <w:rFonts w:ascii="Menlo" w:hAnsi="Menlo" w:cs="Menlo"/>
                <w:color w:val="24292F"/>
                <w:sz w:val="18"/>
                <w:szCs w:val="18"/>
              </w:rPr>
            </w:pPr>
          </w:p>
        </w:tc>
        <w:tc>
          <w:tcPr>
            <w:tcW w:w="9038" w:type="dxa"/>
            <w:gridSpan w:val="2"/>
            <w:shd w:val="clear" w:color="auto" w:fill="auto"/>
          </w:tcPr>
          <w:p w14:paraId="14CAD246" w14:textId="77777777" w:rsidR="00A86921" w:rsidRDefault="00000000">
            <w:pPr>
              <w:spacing w:line="300" w:lineRule="atLeast"/>
              <w:rPr>
                <w:rFonts w:ascii="Menlo" w:hAnsi="Menlo" w:cs="Menlo"/>
                <w:color w:val="24292F"/>
                <w:sz w:val="18"/>
                <w:szCs w:val="18"/>
              </w:rPr>
            </w:pPr>
            <w:r>
              <w:rPr>
                <w:rFonts w:ascii="Menlo" w:hAnsi="Menlo" w:cs="Menlo"/>
                <w:color w:val="24292F"/>
                <w:sz w:val="18"/>
                <w:szCs w:val="18"/>
              </w:rPr>
              <w:t xml:space="preserve">    'most recent Colonoscopy performed on ' + ToString(date from start of FC.ToInterval(CCE."Most Recent Colonoscopy Performed".performed)),</w:t>
            </w:r>
          </w:p>
        </w:tc>
      </w:tr>
      <w:tr w:rsidR="00A86921" w14:paraId="5D868832" w14:textId="77777777">
        <w:tc>
          <w:tcPr>
            <w:tcW w:w="320" w:type="dxa"/>
            <w:shd w:val="clear" w:color="auto" w:fill="FFFFFF"/>
          </w:tcPr>
          <w:p w14:paraId="21780E4B" w14:textId="77777777" w:rsidR="00A86921" w:rsidRDefault="00A86921">
            <w:pPr>
              <w:spacing w:line="300" w:lineRule="atLeast"/>
              <w:rPr>
                <w:rFonts w:ascii="Menlo" w:hAnsi="Menlo" w:cs="Menlo"/>
                <w:color w:val="24292F"/>
                <w:sz w:val="18"/>
                <w:szCs w:val="18"/>
              </w:rPr>
            </w:pPr>
          </w:p>
        </w:tc>
        <w:tc>
          <w:tcPr>
            <w:tcW w:w="9038" w:type="dxa"/>
            <w:gridSpan w:val="2"/>
            <w:shd w:val="clear" w:color="auto" w:fill="FFFFFF"/>
          </w:tcPr>
          <w:p w14:paraId="15C91064" w14:textId="77777777" w:rsidR="00A86921" w:rsidRDefault="00000000">
            <w:pPr>
              <w:spacing w:line="300" w:lineRule="atLeast"/>
              <w:rPr>
                <w:rFonts w:ascii="Menlo" w:hAnsi="Menlo" w:cs="Menlo"/>
                <w:color w:val="24292F"/>
                <w:sz w:val="18"/>
                <w:szCs w:val="18"/>
              </w:rPr>
            </w:pPr>
            <w:r>
              <w:rPr>
                <w:rFonts w:ascii="Menlo" w:hAnsi="Menlo" w:cs="Menlo"/>
                <w:color w:val="24292F"/>
                <w:sz w:val="18"/>
                <w:szCs w:val="18"/>
              </w:rPr>
              <w:t xml:space="preserve">    'no evidence of appropriate screening'</w:t>
            </w:r>
          </w:p>
        </w:tc>
      </w:tr>
      <w:tr w:rsidR="00A86921" w14:paraId="2DD3C156" w14:textId="77777777">
        <w:tc>
          <w:tcPr>
            <w:tcW w:w="320" w:type="dxa"/>
            <w:shd w:val="clear" w:color="auto" w:fill="auto"/>
          </w:tcPr>
          <w:p w14:paraId="0D23C507" w14:textId="77777777" w:rsidR="00A86921" w:rsidRDefault="00A86921">
            <w:pPr>
              <w:spacing w:line="300" w:lineRule="atLeast"/>
              <w:rPr>
                <w:rFonts w:ascii="Menlo" w:hAnsi="Menlo" w:cs="Menlo"/>
                <w:color w:val="24292F"/>
                <w:sz w:val="18"/>
                <w:szCs w:val="18"/>
              </w:rPr>
            </w:pPr>
          </w:p>
        </w:tc>
        <w:tc>
          <w:tcPr>
            <w:tcW w:w="9038" w:type="dxa"/>
            <w:gridSpan w:val="2"/>
            <w:shd w:val="clear" w:color="auto" w:fill="auto"/>
          </w:tcPr>
          <w:p w14:paraId="304A4F5F" w14:textId="77777777" w:rsidR="00A86921" w:rsidRDefault="00000000">
            <w:pPr>
              <w:spacing w:line="300" w:lineRule="atLeast"/>
              <w:rPr>
                <w:rFonts w:ascii="Menlo" w:hAnsi="Menlo" w:cs="Menlo"/>
                <w:color w:val="24292F"/>
                <w:sz w:val="18"/>
                <w:szCs w:val="18"/>
              </w:rPr>
            </w:pPr>
            <w:r>
              <w:rPr>
                <w:rFonts w:ascii="Menlo" w:hAnsi="Menlo" w:cs="Menlo"/>
                <w:color w:val="24292F"/>
                <w:sz w:val="18"/>
                <w:szCs w:val="18"/>
              </w:rPr>
              <w:t xml:space="preserve">  })</w:t>
            </w:r>
          </w:p>
        </w:tc>
      </w:tr>
    </w:tbl>
    <w:p w14:paraId="2FACC135" w14:textId="77777777" w:rsidR="00A86921" w:rsidRDefault="00A86921">
      <w:pPr>
        <w:rPr>
          <w:rFonts w:eastAsia="Calibri" w:cstheme="minorHAnsi"/>
          <w:b/>
          <w:color w:val="3D85C6"/>
        </w:rPr>
      </w:pPr>
    </w:p>
    <w:p w14:paraId="117CD43D" w14:textId="25DA2E2B" w:rsidR="00A86921" w:rsidRDefault="00000000">
      <w:pPr>
        <w:rPr>
          <w:rFonts w:asciiTheme="minorHAnsi" w:hAnsiTheme="minorHAnsi" w:cstheme="minorHAnsi"/>
        </w:rPr>
      </w:pPr>
      <w:r>
        <w:rPr>
          <w:rFonts w:asciiTheme="minorHAnsi" w:eastAsia="Calibri" w:hAnsiTheme="minorHAnsi" w:cstheme="minorHAnsi"/>
          <w:b/>
          <w:color w:val="3D85C6"/>
        </w:rPr>
        <w:t xml:space="preserve">A: </w:t>
      </w:r>
      <w:r w:rsidR="0029137A" w:rsidRPr="000551FD">
        <w:rPr>
          <w:rFonts w:asciiTheme="minorHAnsi" w:hAnsiTheme="minorHAnsi" w:cstheme="minorHAnsi"/>
        </w:rPr>
        <w:t>'</w:t>
      </w:r>
      <w:r w:rsidR="000551FD" w:rsidRPr="000551FD">
        <w:rPr>
          <w:rFonts w:asciiTheme="minorHAnsi" w:hAnsiTheme="minorHAnsi" w:cstheme="minorHAnsi"/>
        </w:rPr>
        <w:t>Most recent' is not a CQL expression but used</w:t>
      </w:r>
      <w:r w:rsidR="005B2CCE">
        <w:rPr>
          <w:rFonts w:asciiTheme="minorHAnsi" w:hAnsiTheme="minorHAnsi" w:cstheme="minorHAnsi"/>
        </w:rPr>
        <w:t xml:space="preserve"> instead</w:t>
      </w:r>
      <w:r w:rsidR="000551FD" w:rsidRPr="000551FD">
        <w:rPr>
          <w:rFonts w:asciiTheme="minorHAnsi" w:hAnsiTheme="minorHAnsi" w:cstheme="minorHAnsi"/>
        </w:rPr>
        <w:t xml:space="preserve"> as a more descriptive name for the defined function. The 'most recent' function allows for the application of the 'last' function with the application to sort by an interval. Since 'last' references the final element in a list, if the sort was other than chronological (</w:t>
      </w:r>
      <w:r w:rsidR="0029137A" w:rsidRPr="000551FD">
        <w:rPr>
          <w:rFonts w:asciiTheme="minorHAnsi" w:hAnsiTheme="minorHAnsi" w:cstheme="minorHAnsi"/>
        </w:rPr>
        <w:t>e.g.</w:t>
      </w:r>
      <w:r w:rsidR="00AE0F7A">
        <w:rPr>
          <w:rFonts w:asciiTheme="minorHAnsi" w:hAnsiTheme="minorHAnsi" w:cstheme="minorHAnsi"/>
        </w:rPr>
        <w:t>,</w:t>
      </w:r>
      <w:r w:rsidR="000551FD" w:rsidRPr="000551FD">
        <w:rPr>
          <w:rFonts w:asciiTheme="minorHAnsi" w:hAnsiTheme="minorHAnsi" w:cstheme="minorHAnsi"/>
        </w:rPr>
        <w:t xml:space="preserve"> result.value)</w:t>
      </w:r>
      <w:r w:rsidR="00AE0F7A">
        <w:rPr>
          <w:rFonts w:asciiTheme="minorHAnsi" w:hAnsiTheme="minorHAnsi" w:cstheme="minorHAnsi"/>
        </w:rPr>
        <w:t>,</w:t>
      </w:r>
      <w:r w:rsidR="000551FD" w:rsidRPr="000551FD">
        <w:rPr>
          <w:rFonts w:asciiTheme="minorHAnsi" w:hAnsiTheme="minorHAnsi" w:cstheme="minorHAnsi"/>
        </w:rPr>
        <w:t xml:space="preserve"> 'last' could reference a different concept.</w:t>
      </w:r>
      <w:r w:rsidR="000551FD" w:rsidDel="000551FD">
        <w:rPr>
          <w:rFonts w:asciiTheme="minorHAnsi" w:hAnsiTheme="minorHAnsi" w:cstheme="minorHAnsi"/>
        </w:rPr>
        <w:t xml:space="preserve"> </w:t>
      </w:r>
    </w:p>
    <w:p w14:paraId="7CE6F4A9" w14:textId="77777777" w:rsidR="00A86921" w:rsidRDefault="00A86921">
      <w:pPr>
        <w:rPr>
          <w:rFonts w:asciiTheme="minorHAnsi" w:eastAsia="Calibri" w:hAnsiTheme="minorHAnsi" w:cstheme="minorHAnsi"/>
          <w:color w:val="000000" w:themeColor="text1"/>
        </w:rPr>
      </w:pPr>
    </w:p>
    <w:p w14:paraId="4344E2B1" w14:textId="77777777" w:rsidR="00A86921" w:rsidRDefault="00000000">
      <w:pPr>
        <w:rPr>
          <w:rFonts w:ascii="Calibri Light" w:eastAsiaTheme="majorEastAsia" w:hAnsi="Calibri Light"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Measure Logic in CQL</w:t>
      </w:r>
    </w:p>
    <w:p w14:paraId="44B97E56" w14:textId="7B09C6E2" w:rsidR="00A86921" w:rsidRDefault="00000000">
      <w:pPr>
        <w:rPr>
          <w:rFonts w:eastAsia="Calibri" w:cstheme="minorHAnsi"/>
          <w:b/>
          <w:color w:val="3D85C6"/>
        </w:rPr>
      </w:pPr>
      <w:r>
        <w:rPr>
          <w:rFonts w:asciiTheme="minorHAnsi" w:eastAsia="Calibri" w:hAnsiTheme="minorHAnsi" w:cstheme="minorHAnsi"/>
          <w:b/>
          <w:color w:val="3D85C6"/>
        </w:rPr>
        <w:t xml:space="preserve">Q: </w:t>
      </w:r>
      <w:r>
        <w:rPr>
          <w:rFonts w:asciiTheme="minorHAnsi" w:hAnsiTheme="minorHAnsi" w:cstheme="minorHAnsi"/>
        </w:rPr>
        <w:t xml:space="preserve">When running Clinical Quality Language (CQL) for clinical decision support, does the evaluation service remember the calculation, like a </w:t>
      </w:r>
      <w:r w:rsidR="00AE0F7A">
        <w:rPr>
          <w:rFonts w:asciiTheme="minorHAnsi" w:hAnsiTheme="minorHAnsi" w:cstheme="minorHAnsi"/>
        </w:rPr>
        <w:t xml:space="preserve">RESTful </w:t>
      </w:r>
      <w:r>
        <w:rPr>
          <w:rFonts w:asciiTheme="minorHAnsi" w:hAnsiTheme="minorHAnsi" w:cstheme="minorHAnsi"/>
        </w:rPr>
        <w:t>server?</w:t>
      </w:r>
      <w:r>
        <w:rPr>
          <w:rFonts w:asciiTheme="minorHAnsi" w:hAnsiTheme="minorHAnsi" w:cstheme="minorHAnsi"/>
        </w:rPr>
        <w:br/>
      </w:r>
    </w:p>
    <w:p w14:paraId="1B308183" w14:textId="3FA3AABE" w:rsidR="00A86921" w:rsidRDefault="00000000">
      <w:pPr>
        <w:rPr>
          <w:rFonts w:asciiTheme="minorHAnsi" w:hAnsiTheme="minorHAnsi" w:cstheme="minorHAnsi"/>
        </w:rPr>
      </w:pPr>
      <w:r>
        <w:rPr>
          <w:rFonts w:asciiTheme="minorHAnsi" w:eastAsia="Calibri" w:hAnsiTheme="minorHAnsi" w:cstheme="minorHAnsi"/>
          <w:b/>
          <w:color w:val="3D85C6"/>
        </w:rPr>
        <w:t xml:space="preserve">A: </w:t>
      </w:r>
      <w:r w:rsidR="008C16AB" w:rsidRPr="000551FD">
        <w:rPr>
          <w:rFonts w:asciiTheme="minorHAnsi" w:hAnsiTheme="minorHAnsi" w:cstheme="minorHAnsi"/>
        </w:rPr>
        <w:t>The ability to remember the calculation is dependent on the service. Typically, the servers are stateless and do not have the ability to remember a calculation. However, within an evaluation, calculations can be cached but would not be retained for future access once the evaluation is completed.</w:t>
      </w:r>
    </w:p>
    <w:p w14:paraId="2EE53105" w14:textId="77777777" w:rsidR="00A86921" w:rsidRDefault="00A86921">
      <w:pPr>
        <w:rPr>
          <w:rFonts w:asciiTheme="minorHAnsi" w:eastAsia="Calibri" w:hAnsiTheme="minorHAnsi" w:cstheme="minorHAnsi"/>
          <w:color w:val="000000" w:themeColor="text1"/>
        </w:rPr>
      </w:pPr>
    </w:p>
    <w:p w14:paraId="299649A9" w14:textId="77777777" w:rsidR="00A86921" w:rsidRDefault="00A86921">
      <w:pPr>
        <w:rPr>
          <w:rFonts w:asciiTheme="minorHAnsi" w:eastAsia="Calibri" w:hAnsiTheme="minorHAnsi" w:cstheme="minorHAnsi"/>
          <w:color w:val="000000" w:themeColor="text1"/>
        </w:rPr>
      </w:pPr>
    </w:p>
    <w:sectPr w:rsidR="00A8692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21"/>
    <w:rsid w:val="000551FD"/>
    <w:rsid w:val="002212DF"/>
    <w:rsid w:val="0029137A"/>
    <w:rsid w:val="002E0462"/>
    <w:rsid w:val="0036233D"/>
    <w:rsid w:val="00375309"/>
    <w:rsid w:val="003D766A"/>
    <w:rsid w:val="003E6F4F"/>
    <w:rsid w:val="005B2CCE"/>
    <w:rsid w:val="005E0D63"/>
    <w:rsid w:val="007208E7"/>
    <w:rsid w:val="007B09BA"/>
    <w:rsid w:val="008C16AB"/>
    <w:rsid w:val="00A86921"/>
    <w:rsid w:val="00AE0F7A"/>
    <w:rsid w:val="00B01945"/>
    <w:rsid w:val="00B02FCB"/>
    <w:rsid w:val="00B2006C"/>
    <w:rsid w:val="00B5488C"/>
    <w:rsid w:val="00BE29B8"/>
    <w:rsid w:val="00C0181B"/>
    <w:rsid w:val="00E6332B"/>
    <w:rsid w:val="00E63B9B"/>
    <w:rsid w:val="00F37219"/>
    <w:rsid w:val="00F53BAF"/>
    <w:rsid w:val="00F67F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0F44"/>
  <w15:docId w15:val="{A7BC30DF-732D-4F48-B2D9-82A33F5C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66"/>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F6766"/>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F6766"/>
    <w:rPr>
      <w:rFonts w:ascii="Times New Roman" w:eastAsia="Times New Roman" w:hAnsi="Times New Roman" w:cs="Times New Roman"/>
      <w:color w:val="5A5A5A"/>
    </w:rPr>
  </w:style>
  <w:style w:type="character" w:styleId="Hyperlink">
    <w:name w:val="Hyperlink"/>
    <w:basedOn w:val="DefaultParagraphFont"/>
    <w:uiPriority w:val="99"/>
    <w:unhideWhenUsed/>
    <w:rsid w:val="003F6697"/>
    <w:rPr>
      <w:color w:val="0563C1" w:themeColor="hyperlink"/>
      <w:u w:val="single"/>
    </w:rPr>
  </w:style>
  <w:style w:type="character" w:styleId="UnresolvedMention">
    <w:name w:val="Unresolved Mention"/>
    <w:basedOn w:val="DefaultParagraphFont"/>
    <w:uiPriority w:val="99"/>
    <w:semiHidden/>
    <w:unhideWhenUsed/>
    <w:qFormat/>
    <w:rsid w:val="003F6697"/>
    <w:rPr>
      <w:color w:val="605E5C"/>
      <w:shd w:val="clear" w:color="auto" w:fill="E1DFDD"/>
    </w:rPr>
  </w:style>
  <w:style w:type="character" w:styleId="CommentReference">
    <w:name w:val="annotation reference"/>
    <w:basedOn w:val="DefaultParagraphFont"/>
    <w:uiPriority w:val="99"/>
    <w:semiHidden/>
    <w:unhideWhenUsed/>
    <w:qFormat/>
    <w:rsid w:val="00872D98"/>
    <w:rPr>
      <w:sz w:val="16"/>
      <w:szCs w:val="16"/>
    </w:rPr>
  </w:style>
  <w:style w:type="character" w:customStyle="1" w:styleId="CommentTextChar">
    <w:name w:val="Comment Text Char"/>
    <w:basedOn w:val="DefaultParagraphFont"/>
    <w:link w:val="CommentText"/>
    <w:uiPriority w:val="99"/>
    <w:qFormat/>
    <w:rsid w:val="00872D98"/>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872D98"/>
    <w:rPr>
      <w:rFonts w:ascii="Times New Roman" w:eastAsia="Times New Roman" w:hAnsi="Times New Roman" w:cs="Times New Roman"/>
      <w:b/>
      <w:bCs/>
      <w:sz w:val="20"/>
      <w:szCs w:val="20"/>
    </w:rPr>
  </w:style>
  <w:style w:type="character" w:customStyle="1" w:styleId="blob-code-inner">
    <w:name w:val="blob-code-inner"/>
    <w:basedOn w:val="DefaultParagraphFont"/>
    <w:qFormat/>
    <w:rsid w:val="007F029E"/>
  </w:style>
  <w:style w:type="character" w:customStyle="1" w:styleId="pl-s">
    <w:name w:val="pl-s"/>
    <w:basedOn w:val="DefaultParagraphFont"/>
    <w:qFormat/>
    <w:rsid w:val="007F029E"/>
  </w:style>
  <w:style w:type="character" w:customStyle="1" w:styleId="pl-pds">
    <w:name w:val="pl-pds"/>
    <w:basedOn w:val="DefaultParagraphFont"/>
    <w:qFormat/>
    <w:rsid w:val="007F029E"/>
  </w:style>
  <w:style w:type="character" w:customStyle="1" w:styleId="pl-k">
    <w:name w:val="pl-k"/>
    <w:basedOn w:val="DefaultParagraphFont"/>
    <w:qFormat/>
    <w:rsid w:val="007F029E"/>
  </w:style>
  <w:style w:type="character" w:customStyle="1" w:styleId="pl-c1">
    <w:name w:val="pl-c1"/>
    <w:basedOn w:val="DefaultParagraphFont"/>
    <w:qFormat/>
    <w:rsid w:val="007F029E"/>
  </w:style>
  <w:style w:type="character" w:customStyle="1" w:styleId="pl-ent">
    <w:name w:val="pl-ent"/>
    <w:basedOn w:val="DefaultParagraphFont"/>
    <w:qFormat/>
    <w:rsid w:val="0007231C"/>
  </w:style>
  <w:style w:type="character" w:customStyle="1" w:styleId="HTMLPreformattedChar">
    <w:name w:val="HTML Preformatted Char"/>
    <w:basedOn w:val="DefaultParagraphFont"/>
    <w:link w:val="HTMLPreformatted"/>
    <w:uiPriority w:val="99"/>
    <w:qFormat/>
    <w:rsid w:val="00435DAC"/>
    <w:rPr>
      <w:rFonts w:ascii="Courier New" w:eastAsia="Times New Roman" w:hAnsi="Courier New" w:cs="Courier New"/>
      <w:sz w:val="20"/>
      <w:szCs w:val="20"/>
    </w:rPr>
  </w:style>
  <w:style w:type="character" w:customStyle="1" w:styleId="pl-c">
    <w:name w:val="pl-c"/>
    <w:basedOn w:val="DefaultParagraphFont"/>
    <w:qFormat/>
    <w:rsid w:val="00435DAC"/>
  </w:style>
  <w:style w:type="character" w:customStyle="1" w:styleId="HeaderChar">
    <w:name w:val="Header Char"/>
    <w:basedOn w:val="DefaultParagraphFont"/>
    <w:link w:val="Header"/>
    <w:uiPriority w:val="99"/>
    <w:qFormat/>
    <w:rsid w:val="009446D7"/>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9446D7"/>
    <w:rPr>
      <w:rFonts w:ascii="Times New Roman" w:eastAsia="Times New Roman" w:hAnsi="Times New Roman" w:cs="Times New Roman"/>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F6766"/>
    <w:pPr>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AF6766"/>
    <w:pPr>
      <w:spacing w:after="160"/>
    </w:pPr>
    <w:rPr>
      <w:color w:val="5A5A5A"/>
      <w:sz w:val="22"/>
      <w:szCs w:val="22"/>
    </w:rPr>
  </w:style>
  <w:style w:type="paragraph" w:styleId="NormalWeb">
    <w:name w:val="Normal (Web)"/>
    <w:basedOn w:val="Normal"/>
    <w:uiPriority w:val="99"/>
    <w:unhideWhenUsed/>
    <w:qFormat/>
    <w:rsid w:val="00AF6766"/>
    <w:pPr>
      <w:spacing w:beforeAutospacing="1" w:afterAutospacing="1"/>
    </w:pPr>
  </w:style>
  <w:style w:type="paragraph" w:styleId="CommentText">
    <w:name w:val="annotation text"/>
    <w:basedOn w:val="Normal"/>
    <w:link w:val="CommentTextChar"/>
    <w:uiPriority w:val="99"/>
    <w:unhideWhenUsed/>
    <w:qFormat/>
    <w:rsid w:val="00872D98"/>
    <w:rPr>
      <w:sz w:val="20"/>
      <w:szCs w:val="20"/>
    </w:rPr>
  </w:style>
  <w:style w:type="paragraph" w:styleId="CommentSubject">
    <w:name w:val="annotation subject"/>
    <w:basedOn w:val="CommentText"/>
    <w:next w:val="CommentText"/>
    <w:link w:val="CommentSubjectChar"/>
    <w:uiPriority w:val="99"/>
    <w:semiHidden/>
    <w:unhideWhenUsed/>
    <w:qFormat/>
    <w:rsid w:val="00872D98"/>
    <w:rPr>
      <w:b/>
      <w:bCs/>
    </w:rPr>
  </w:style>
  <w:style w:type="paragraph" w:styleId="Revision">
    <w:name w:val="Revision"/>
    <w:uiPriority w:val="99"/>
    <w:semiHidden/>
    <w:qFormat/>
    <w:rsid w:val="005E529B"/>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qFormat/>
    <w:rsid w:val="00435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46D7"/>
    <w:pPr>
      <w:tabs>
        <w:tab w:val="center" w:pos="4680"/>
        <w:tab w:val="right" w:pos="9360"/>
      </w:tabs>
    </w:pPr>
  </w:style>
  <w:style w:type="paragraph" w:styleId="Footer">
    <w:name w:val="footer"/>
    <w:basedOn w:val="Normal"/>
    <w:link w:val="FooterChar"/>
    <w:uiPriority w:val="99"/>
    <w:unhideWhenUsed/>
    <w:rsid w:val="009446D7"/>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257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Holly</dc:creator>
  <dc:description/>
  <cp:lastModifiedBy>Schwartz, Rhonda</cp:lastModifiedBy>
  <cp:revision>2</cp:revision>
  <dcterms:created xsi:type="dcterms:W3CDTF">2022-12-22T17:55:00Z</dcterms:created>
  <dcterms:modified xsi:type="dcterms:W3CDTF">2022-12-22T17:55:00Z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ICF</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