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56144" w:rsidR="001E688D" w:rsidP="0C584BFE" w:rsidRDefault="00CC6D9D" w14:paraId="63DDF79B" w14:textId="27538327">
      <w:pPr>
        <w:jc w:val="center"/>
        <w:rPr>
          <w:b w:val="1"/>
          <w:bCs w:val="1"/>
          <w:lang w:val="de-DE"/>
        </w:rPr>
      </w:pPr>
      <w:r w:rsidRPr="0C584BFE" w:rsidR="003A74D6">
        <w:rPr>
          <w:b w:val="1"/>
          <w:bCs w:val="1"/>
          <w:color w:val="000000"/>
          <w:lang w:val="de-DE"/>
        </w:rPr>
        <w:t>Nutzungsbedingungen</w:t>
      </w:r>
    </w:p>
    <w:p w:rsidRPr="00856144" w:rsidR="001E688D" w:rsidP="3BDD32E5" w:rsidRDefault="00CC6D9D" w14:paraId="2375D003" w14:textId="6806E726">
      <w:pPr>
        <w:jc w:val="center"/>
        <w:rPr>
          <w:b w:val="1"/>
          <w:bCs w:val="1"/>
          <w:lang w:val="de-DE"/>
        </w:rPr>
      </w:pPr>
      <w:r w:rsidRPr="0C584BFE" w:rsidR="5D96B724">
        <w:rPr>
          <w:b w:val="1"/>
          <w:bCs w:val="1"/>
          <w:lang w:val="de-DE"/>
        </w:rPr>
        <w:t>vSwap</w:t>
      </w:r>
      <w:r w:rsidRPr="0C584BFE" w:rsidR="000C5F0F">
        <w:rPr>
          <w:b w:val="1"/>
          <w:bCs w:val="1"/>
          <w:lang w:val="de-DE"/>
        </w:rPr>
        <w:t>-App</w:t>
      </w:r>
    </w:p>
    <w:p w:rsidRPr="00CA00D1" w:rsidR="00A6246D" w:rsidP="004E09BA" w:rsidRDefault="00A6246D" w14:paraId="56EA8BD9" w14:textId="4C7FA519">
      <w:pPr>
        <w:pStyle w:val="berschrift4"/>
        <w:jc w:val="both"/>
      </w:pPr>
      <w:proofErr w:type="gramStart"/>
      <w:r>
        <w:rPr>
          <w:color w:val="000000"/>
        </w:rPr>
        <w:t>Stand</w:t>
      </w:r>
      <w:proofErr w:type="gramEnd"/>
      <w:r>
        <w:rPr>
          <w:color w:val="000000"/>
        </w:rPr>
        <w:t>: Ju</w:t>
      </w:r>
      <w:r w:rsidR="0053747C">
        <w:rPr>
          <w:color w:val="000000"/>
        </w:rPr>
        <w:t>l</w:t>
      </w:r>
      <w:r>
        <w:rPr>
          <w:color w:val="000000"/>
        </w:rPr>
        <w:t>i 2020</w:t>
      </w:r>
    </w:p>
    <w:p w:rsidR="00A6246D" w:rsidP="004E09BA" w:rsidRDefault="00A6246D" w14:paraId="025A2282" w14:textId="77777777">
      <w:pPr>
        <w:jc w:val="both"/>
        <w:rPr>
          <w:color w:val="000000"/>
          <w:lang w:val="de-DE"/>
        </w:rPr>
      </w:pPr>
    </w:p>
    <w:p w:rsidRPr="00856144" w:rsidR="003A74D6" w:rsidP="004E09BA" w:rsidRDefault="003A74D6" w14:paraId="36F4B1BE" w14:textId="0B33A160">
      <w:pPr>
        <w:jc w:val="both"/>
        <w:rPr>
          <w:b/>
          <w:lang w:val="de-DE"/>
        </w:rPr>
      </w:pPr>
      <w:r w:rsidRPr="00856144">
        <w:rPr>
          <w:b/>
          <w:color w:val="000000"/>
          <w:lang w:val="de-DE"/>
        </w:rPr>
        <w:t>1. Geltungsbereich</w:t>
      </w:r>
      <w:r w:rsidR="007A71B3">
        <w:rPr>
          <w:b/>
          <w:color w:val="000000"/>
          <w:lang w:val="de-DE"/>
        </w:rPr>
        <w:t xml:space="preserve"> und Zweck</w:t>
      </w:r>
    </w:p>
    <w:p w:rsidRPr="00D107DF" w:rsidR="003A74D6" w:rsidP="004E09BA" w:rsidRDefault="003A74D6" w14:paraId="64539705" w14:textId="7901BED0">
      <w:pPr>
        <w:jc w:val="both"/>
        <w:rPr>
          <w:lang w:val="de-DE"/>
        </w:rPr>
      </w:pPr>
      <w:r w:rsidRPr="0C584BFE" w:rsidR="003A74D6">
        <w:rPr>
          <w:color w:val="000000"/>
          <w:lang w:val="de-DE"/>
        </w:rPr>
        <w:t>a. Die „</w:t>
      </w:r>
      <w:r w:rsidRPr="0C584BFE" w:rsidR="4DEE6B00">
        <w:rPr>
          <w:color w:val="000000"/>
          <w:lang w:val="de-DE"/>
        </w:rPr>
        <w:t>vSwap</w:t>
      </w:r>
      <w:r w:rsidRPr="0C584BFE" w:rsidR="00A6246D">
        <w:rPr>
          <w:color w:val="000000"/>
          <w:lang w:val="de-DE"/>
        </w:rPr>
        <w:t>-</w:t>
      </w:r>
      <w:r w:rsidRPr="0C584BFE" w:rsidR="00856144">
        <w:rPr>
          <w:color w:val="000000"/>
          <w:lang w:val="de-DE"/>
        </w:rPr>
        <w:t>App</w:t>
      </w:r>
      <w:r w:rsidRPr="0C584BFE" w:rsidR="003A74D6">
        <w:rPr>
          <w:color w:val="000000"/>
          <w:lang w:val="de-DE"/>
        </w:rPr>
        <w:t>“</w:t>
      </w:r>
      <w:r w:rsidRPr="0C584BFE" w:rsidR="004408B9">
        <w:rPr>
          <w:color w:val="000000"/>
          <w:lang w:val="de-DE"/>
        </w:rPr>
        <w:t xml:space="preserve"> </w:t>
      </w:r>
      <w:r w:rsidRPr="0C584BFE" w:rsidR="003A74D6">
        <w:rPr>
          <w:color w:val="000000"/>
          <w:lang w:val="de-DE"/>
        </w:rPr>
        <w:t>(</w:t>
      </w:r>
      <w:r w:rsidRPr="0C584BFE" w:rsidR="004408B9">
        <w:rPr>
          <w:color w:val="000000"/>
          <w:lang w:val="de-DE"/>
        </w:rPr>
        <w:t xml:space="preserve">gemeinsam als </w:t>
      </w:r>
      <w:r w:rsidRPr="0C584BFE" w:rsidR="003A74D6">
        <w:rPr>
          <w:color w:val="000000"/>
          <w:lang w:val="de-DE"/>
        </w:rPr>
        <w:t>„</w:t>
      </w:r>
      <w:r w:rsidRPr="0C584BFE" w:rsidR="003A74D6">
        <w:rPr>
          <w:b w:val="1"/>
          <w:bCs w:val="1"/>
          <w:color w:val="000000"/>
          <w:lang w:val="de-DE"/>
        </w:rPr>
        <w:t>App</w:t>
      </w:r>
      <w:r w:rsidRPr="0C584BFE" w:rsidR="003A74D6">
        <w:rPr>
          <w:color w:val="000000"/>
          <w:lang w:val="de-DE"/>
        </w:rPr>
        <w:t>“</w:t>
      </w:r>
      <w:r w:rsidRPr="0C584BFE" w:rsidR="004408B9">
        <w:rPr>
          <w:color w:val="000000"/>
          <w:lang w:val="de-DE"/>
        </w:rPr>
        <w:t xml:space="preserve"> bezeichnet</w:t>
      </w:r>
      <w:r w:rsidRPr="0C584BFE" w:rsidR="003A74D6">
        <w:rPr>
          <w:color w:val="000000"/>
          <w:lang w:val="de-DE"/>
        </w:rPr>
        <w:t xml:space="preserve">) ist eine mobile Anwendung, die von der </w:t>
      </w:r>
      <w:proofErr w:type="spellStart"/>
      <w:r w:rsidRPr="0C584BFE" w:rsidR="00856144">
        <w:rPr>
          <w:color w:val="000000"/>
          <w:lang w:val="de-DE"/>
        </w:rPr>
        <w:t>abat</w:t>
      </w:r>
      <w:proofErr w:type="spellEnd"/>
      <w:r w:rsidRPr="0C584BFE" w:rsidR="00856144">
        <w:rPr>
          <w:color w:val="000000"/>
          <w:lang w:val="de-DE"/>
        </w:rPr>
        <w:t>+ GmbH</w:t>
      </w:r>
      <w:r w:rsidRPr="0C584BFE" w:rsidR="00856144">
        <w:rPr>
          <w:color w:val="000000"/>
          <w:lang w:val="de-DE"/>
        </w:rPr>
        <w:t xml:space="preserve">, </w:t>
      </w:r>
      <w:r w:rsidRPr="0C584BFE" w:rsidR="00856144">
        <w:rPr>
          <w:color w:val="000000"/>
          <w:lang w:val="de-DE"/>
        </w:rPr>
        <w:t>Innovationspark am Beckerturm</w:t>
      </w:r>
      <w:r w:rsidRPr="0C584BFE" w:rsidR="00856144">
        <w:rPr>
          <w:color w:val="000000"/>
          <w:lang w:val="de-DE"/>
        </w:rPr>
        <w:t xml:space="preserve">, </w:t>
      </w:r>
      <w:r w:rsidRPr="0C584BFE" w:rsidR="00856144">
        <w:rPr>
          <w:color w:val="000000"/>
          <w:lang w:val="de-DE"/>
        </w:rPr>
        <w:t>Kaiserstraße 170 – 174</w:t>
      </w:r>
      <w:r w:rsidRPr="0C584BFE" w:rsidR="00856144">
        <w:rPr>
          <w:color w:val="000000"/>
          <w:lang w:val="de-DE"/>
        </w:rPr>
        <w:t xml:space="preserve">, </w:t>
      </w:r>
      <w:r w:rsidRPr="0C584BFE" w:rsidR="00856144">
        <w:rPr>
          <w:color w:val="000000"/>
          <w:lang w:val="de-DE"/>
        </w:rPr>
        <w:t>66386 St. Ingbert</w:t>
      </w:r>
      <w:r w:rsidRPr="0C584BFE" w:rsidR="00856144">
        <w:rPr>
          <w:color w:val="000000"/>
          <w:lang w:val="de-DE"/>
        </w:rPr>
        <w:t xml:space="preserve"> </w:t>
      </w:r>
      <w:r w:rsidRPr="0C584BFE" w:rsidR="003A74D6">
        <w:rPr>
          <w:color w:val="000000"/>
          <w:lang w:val="de-DE"/>
        </w:rPr>
        <w:t>(„</w:t>
      </w:r>
      <w:proofErr w:type="spellStart"/>
      <w:r w:rsidRPr="0C584BFE" w:rsidR="00856144">
        <w:rPr>
          <w:b w:val="1"/>
          <w:bCs w:val="1"/>
          <w:color w:val="000000"/>
          <w:lang w:val="de-DE"/>
        </w:rPr>
        <w:t>abat</w:t>
      </w:r>
      <w:proofErr w:type="spellEnd"/>
      <w:r w:rsidRPr="0C584BFE" w:rsidR="00856144">
        <w:rPr>
          <w:b w:val="1"/>
          <w:bCs w:val="1"/>
          <w:color w:val="000000"/>
          <w:lang w:val="de-DE"/>
        </w:rPr>
        <w:t>+</w:t>
      </w:r>
      <w:r w:rsidRPr="0C584BFE" w:rsidR="003A74D6">
        <w:rPr>
          <w:color w:val="000000"/>
          <w:lang w:val="de-DE"/>
        </w:rPr>
        <w:t>“) über einen App Store („</w:t>
      </w:r>
      <w:r w:rsidRPr="0C584BFE" w:rsidR="003A74D6">
        <w:rPr>
          <w:b w:val="1"/>
          <w:bCs w:val="1"/>
          <w:color w:val="000000"/>
          <w:lang w:val="de-DE"/>
        </w:rPr>
        <w:t>Plattform</w:t>
      </w:r>
      <w:r w:rsidRPr="0C584BFE" w:rsidR="003A74D6">
        <w:rPr>
          <w:color w:val="000000"/>
          <w:lang w:val="de-DE"/>
        </w:rPr>
        <w:t>“) des jeweiligen Betreibers („</w:t>
      </w:r>
      <w:r w:rsidRPr="0C584BFE" w:rsidR="003A74D6">
        <w:rPr>
          <w:b w:val="1"/>
          <w:bCs w:val="1"/>
          <w:color w:val="000000"/>
          <w:lang w:val="de-DE"/>
        </w:rPr>
        <w:t>Plattformbetreiber</w:t>
      </w:r>
      <w:r w:rsidRPr="0C584BFE" w:rsidR="003A74D6">
        <w:rPr>
          <w:color w:val="000000"/>
          <w:lang w:val="de-DE"/>
        </w:rPr>
        <w:t xml:space="preserve">“) kostenlos zum Herunterladen angeboten wird. Vertragspartner für die Nutzung der App sowie die Nutzung von deren Inhalten wird </w:t>
      </w:r>
      <w:proofErr w:type="spellStart"/>
      <w:r w:rsidRPr="0C584BFE" w:rsidR="00856144">
        <w:rPr>
          <w:color w:val="000000"/>
          <w:lang w:val="de-DE"/>
        </w:rPr>
        <w:t>abat</w:t>
      </w:r>
      <w:proofErr w:type="spellEnd"/>
      <w:r w:rsidRPr="0C584BFE" w:rsidR="00856144">
        <w:rPr>
          <w:color w:val="000000"/>
          <w:lang w:val="de-DE"/>
        </w:rPr>
        <w:t>+</w:t>
      </w:r>
      <w:r w:rsidRPr="0C584BFE" w:rsidR="003A74D6">
        <w:rPr>
          <w:color w:val="000000"/>
          <w:lang w:val="de-DE"/>
        </w:rPr>
        <w:t>, nicht der Plattformbetreiber.</w:t>
      </w:r>
      <w:r w:rsidRPr="0C584BFE" w:rsidR="004408B9">
        <w:rPr>
          <w:color w:val="000000"/>
          <w:lang w:val="de-DE"/>
        </w:rPr>
        <w:t xml:space="preserve"> </w:t>
      </w:r>
      <w:r w:rsidRPr="0C584BFE" w:rsidR="00F3119C">
        <w:rPr>
          <w:color w:val="000000"/>
          <w:lang w:val="de-DE"/>
        </w:rPr>
        <w:t>Mit der Installation und Nutzung der App erklären Sie sich mit diesen Nutzungsbedingungen einverstanden.</w:t>
      </w:r>
    </w:p>
    <w:p w:rsidR="00856144" w:rsidP="004E09BA" w:rsidRDefault="00F3119C" w14:paraId="4D11F3A0" w14:textId="55754854">
      <w:pPr>
        <w:jc w:val="both"/>
        <w:rPr>
          <w:color w:val="000000"/>
          <w:lang w:val="de-DE"/>
        </w:rPr>
      </w:pPr>
      <w:r>
        <w:rPr>
          <w:color w:val="000000"/>
          <w:lang w:val="de-DE"/>
        </w:rPr>
        <w:t>b</w:t>
      </w:r>
      <w:r w:rsidRPr="00D107DF" w:rsidR="003A74D6">
        <w:rPr>
          <w:color w:val="000000"/>
          <w:lang w:val="de-DE"/>
        </w:rPr>
        <w:t xml:space="preserve">. Die App ist </w:t>
      </w:r>
      <w:r w:rsidR="00DD5CCD">
        <w:rPr>
          <w:color w:val="000000"/>
          <w:lang w:val="de-DE"/>
        </w:rPr>
        <w:t>nur für die Nutzung in Deutschland bestimmt</w:t>
      </w:r>
      <w:r>
        <w:rPr>
          <w:color w:val="000000"/>
          <w:lang w:val="de-DE"/>
        </w:rPr>
        <w:t xml:space="preserve"> und richtet sich an Personen, die mindestens 16 Jahre alt sind.</w:t>
      </w:r>
      <w:r w:rsidR="00E44EC0">
        <w:rPr>
          <w:color w:val="000000"/>
          <w:lang w:val="de-DE"/>
        </w:rPr>
        <w:t xml:space="preserve"> Personen unter 16 Jahren dürfen die App nur mit Zustimmung ihres/ihrer Sorgeberechtigten verwenden.</w:t>
      </w:r>
    </w:p>
    <w:p w:rsidRPr="00CC6D9D" w:rsidR="00F3119C" w:rsidP="004E09BA" w:rsidRDefault="007A71B3" w14:paraId="160DD0E3" w14:textId="0A702C5A">
      <w:pPr>
        <w:jc w:val="both"/>
        <w:rPr>
          <w:color w:val="FF0000"/>
          <w:lang w:val="de-DE"/>
        </w:rPr>
      </w:pPr>
      <w:r w:rsidRPr="161893F1" w:rsidR="007A71B3">
        <w:rPr>
          <w:lang w:val="de-DE"/>
        </w:rPr>
        <w:t xml:space="preserve">c. </w:t>
      </w:r>
      <w:r w:rsidRPr="161893F1" w:rsidR="00F3119C">
        <w:rPr>
          <w:color w:val="auto"/>
          <w:lang w:val="de-DE"/>
        </w:rPr>
        <w:t xml:space="preserve">Zweck der App ist es, </w:t>
      </w:r>
      <w:r w:rsidRPr="161893F1" w:rsidR="00CC6D9D">
        <w:rPr>
          <w:color w:val="auto"/>
          <w:lang w:val="de-DE"/>
        </w:rPr>
        <w:t>virtuelle Visitenkarten auf einfache Art und Weise von einem Mobiltelefon auf das eines gewünschten Partners zu übertragen, der sich in regionaler Nähe</w:t>
      </w:r>
      <w:r w:rsidRPr="161893F1" w:rsidR="068D060A">
        <w:rPr>
          <w:color w:val="auto"/>
          <w:lang w:val="de-DE"/>
        </w:rPr>
        <w:t xml:space="preserve"> (10 Meter Radius)</w:t>
      </w:r>
      <w:r w:rsidRPr="161893F1" w:rsidR="00CC6D9D">
        <w:rPr>
          <w:color w:val="auto"/>
          <w:lang w:val="de-DE"/>
        </w:rPr>
        <w:t xml:space="preserve"> befindet.</w:t>
      </w:r>
      <w:r w:rsidRPr="161893F1" w:rsidR="007A71B3">
        <w:rPr>
          <w:color w:val="auto"/>
          <w:lang w:val="de-DE"/>
        </w:rPr>
        <w:t xml:space="preserve"> Die Nutzer können hierfür Ihre Kontaktdaten in der App speichern und </w:t>
      </w:r>
      <w:r w:rsidRPr="161893F1" w:rsidR="00CC6D9D">
        <w:rPr>
          <w:color w:val="auto"/>
          <w:lang w:val="de-DE"/>
        </w:rPr>
        <w:t>diese z.B. bei Me</w:t>
      </w:r>
      <w:r w:rsidRPr="161893F1" w:rsidR="00CC6D9D">
        <w:rPr>
          <w:rFonts w:ascii="Arial" w:hAnsi="Arial" w:eastAsia="Arial" w:cs="Arial"/>
          <w:color w:val="auto"/>
          <w:lang w:val="de-DE"/>
        </w:rPr>
        <w:t xml:space="preserve">etings </w:t>
      </w:r>
      <w:r w:rsidRPr="161893F1" w:rsidR="5C4CABE2">
        <w:rPr>
          <w:rFonts w:ascii="Arial" w:hAnsi="Arial" w:eastAsia="Arial" w:cs="Arial"/>
          <w:color w:val="auto"/>
          <w:lang w:val="de-DE"/>
        </w:rPr>
        <w:t>über einen Server austauschen oder per QR-Code anzeigen, sodass diese Daten durch einen QR-Code-Scanner gelesen werden können.</w:t>
      </w:r>
    </w:p>
    <w:p w:rsidR="004E09BA" w:rsidP="004E09BA" w:rsidRDefault="004E09BA" w14:paraId="67A7A287" w14:textId="2513134D">
      <w:pPr>
        <w:jc w:val="both"/>
        <w:rPr>
          <w:color w:val="000000"/>
          <w:lang w:val="de-DE"/>
        </w:rPr>
      </w:pPr>
    </w:p>
    <w:p w:rsidRPr="004E09BA" w:rsidR="004E09BA" w:rsidP="004E09BA" w:rsidRDefault="004E09BA" w14:paraId="67D826EB" w14:textId="32606CB9">
      <w:pPr>
        <w:jc w:val="both"/>
        <w:rPr>
          <w:b/>
          <w:color w:val="000000"/>
          <w:lang w:val="de-DE"/>
        </w:rPr>
      </w:pPr>
      <w:r w:rsidRPr="004E09BA">
        <w:rPr>
          <w:b/>
          <w:color w:val="000000"/>
          <w:lang w:val="de-DE"/>
        </w:rPr>
        <w:t>2. Funktionsweise und Nutzung der App</w:t>
      </w:r>
    </w:p>
    <w:p w:rsidR="00DD5CCD" w:rsidP="004E09BA" w:rsidRDefault="00BE3EB0" w14:paraId="5F43F42D" w14:textId="5D3FFDF2">
      <w:pPr>
        <w:jc w:val="both"/>
        <w:rPr>
          <w:color w:val="000000"/>
          <w:lang w:val="de-DE"/>
        </w:rPr>
      </w:pPr>
      <w:r w:rsidRPr="161893F1" w:rsidR="00BE3EB0">
        <w:rPr>
          <w:color w:val="000000"/>
          <w:lang w:val="de-DE"/>
        </w:rPr>
        <w:t>a</w:t>
      </w:r>
      <w:r w:rsidRPr="161893F1" w:rsidR="00DD5CCD">
        <w:rPr>
          <w:color w:val="000000"/>
          <w:lang w:val="de-DE"/>
        </w:rPr>
        <w:t xml:space="preserve">. </w:t>
      </w:r>
      <w:r w:rsidRPr="161893F1" w:rsidR="00E72FDA">
        <w:rPr>
          <w:color w:val="000000"/>
          <w:lang w:val="de-DE"/>
        </w:rPr>
        <w:t xml:space="preserve">Sobald Sie die App installiert haben, </w:t>
      </w:r>
      <w:r w:rsidRPr="161893F1" w:rsidR="00556691">
        <w:rPr>
          <w:color w:val="000000"/>
          <w:lang w:val="de-DE"/>
        </w:rPr>
        <w:t>kö</w:t>
      </w:r>
      <w:r w:rsidRPr="161893F1" w:rsidR="00DD5CCD">
        <w:rPr>
          <w:color w:val="000000"/>
          <w:lang w:val="de-DE"/>
        </w:rPr>
        <w:t>nn</w:t>
      </w:r>
      <w:r w:rsidRPr="161893F1" w:rsidR="00556691">
        <w:rPr>
          <w:color w:val="000000"/>
          <w:lang w:val="de-DE"/>
        </w:rPr>
        <w:t>en</w:t>
      </w:r>
      <w:r w:rsidRPr="161893F1" w:rsidR="00DD5CCD">
        <w:rPr>
          <w:color w:val="000000"/>
          <w:lang w:val="de-DE"/>
        </w:rPr>
        <w:t xml:space="preserve"> </w:t>
      </w:r>
      <w:r w:rsidRPr="161893F1" w:rsidR="00E72FDA">
        <w:rPr>
          <w:color w:val="000000"/>
          <w:lang w:val="de-DE"/>
        </w:rPr>
        <w:t xml:space="preserve">Sie </w:t>
      </w:r>
      <w:r w:rsidRPr="161893F1" w:rsidR="00556691">
        <w:rPr>
          <w:color w:val="000000"/>
          <w:lang w:val="de-DE"/>
        </w:rPr>
        <w:t>Ihre</w:t>
      </w:r>
      <w:r w:rsidRPr="161893F1" w:rsidR="00DD5CCD">
        <w:rPr>
          <w:color w:val="000000"/>
          <w:lang w:val="de-DE"/>
        </w:rPr>
        <w:t xml:space="preserve"> </w:t>
      </w:r>
      <w:r w:rsidRPr="161893F1" w:rsidR="00BE3EB0">
        <w:rPr>
          <w:color w:val="000000"/>
          <w:lang w:val="de-DE"/>
        </w:rPr>
        <w:t xml:space="preserve">eigenen </w:t>
      </w:r>
      <w:r w:rsidRPr="161893F1" w:rsidR="00DD5CCD">
        <w:rPr>
          <w:color w:val="000000"/>
          <w:lang w:val="de-DE"/>
        </w:rPr>
        <w:t xml:space="preserve">Kontaktdaten (Name, Vorname, </w:t>
      </w:r>
      <w:r w:rsidRPr="161893F1" w:rsidR="2D99DBD9">
        <w:rPr>
          <w:color w:val="000000"/>
          <w:lang w:val="de-DE"/>
        </w:rPr>
        <w:t xml:space="preserve">Firma, </w:t>
      </w:r>
      <w:r w:rsidRPr="161893F1" w:rsidR="00DD5CCD">
        <w:rPr>
          <w:color w:val="000000"/>
          <w:lang w:val="de-DE"/>
        </w:rPr>
        <w:t>Telefonnummer, E-Mail-Adresse</w:t>
      </w:r>
      <w:r w:rsidRPr="161893F1" w:rsidR="00CC6D9D">
        <w:rPr>
          <w:color w:val="000000"/>
          <w:lang w:val="de-DE"/>
        </w:rPr>
        <w:t xml:space="preserve">, </w:t>
      </w:r>
      <w:r w:rsidRPr="161893F1" w:rsidR="5F6CD59E">
        <w:rPr>
          <w:color w:val="000000"/>
          <w:lang w:val="de-DE"/>
        </w:rPr>
        <w:t>Webseite, Faxnummer, Land, Jobbezeichnung</w:t>
      </w:r>
      <w:r w:rsidRPr="161893F1" w:rsidR="04EFB3D5">
        <w:rPr>
          <w:color w:val="000000"/>
          <w:lang w:val="de-DE"/>
        </w:rPr>
        <w:t>, Homepage</w:t>
      </w:r>
      <w:r w:rsidRPr="161893F1" w:rsidR="00DD5CCD">
        <w:rPr>
          <w:color w:val="000000"/>
          <w:lang w:val="de-DE"/>
        </w:rPr>
        <w:t xml:space="preserve">) </w:t>
      </w:r>
      <w:r w:rsidRPr="161893F1" w:rsidR="00E72FDA">
        <w:rPr>
          <w:color w:val="000000"/>
          <w:lang w:val="de-DE"/>
        </w:rPr>
        <w:t xml:space="preserve">hinterlegen, um diese für </w:t>
      </w:r>
      <w:r w:rsidRPr="161893F1" w:rsidR="00CC6D9D">
        <w:rPr>
          <w:color w:val="000000"/>
          <w:lang w:val="de-DE"/>
        </w:rPr>
        <w:t xml:space="preserve">den Austausch als </w:t>
      </w:r>
      <w:r w:rsidRPr="161893F1" w:rsidR="53BE8545">
        <w:rPr>
          <w:color w:val="000000"/>
          <w:lang w:val="de-DE"/>
        </w:rPr>
        <w:t>v</w:t>
      </w:r>
      <w:r w:rsidRPr="161893F1" w:rsidR="00CC6D9D">
        <w:rPr>
          <w:color w:val="000000"/>
          <w:lang w:val="de-DE"/>
        </w:rPr>
        <w:t xml:space="preserve">Card mit anderen Nutzern der App </w:t>
      </w:r>
      <w:r w:rsidRPr="161893F1" w:rsidR="00E72FDA">
        <w:rPr>
          <w:color w:val="000000"/>
          <w:lang w:val="de-DE"/>
        </w:rPr>
        <w:t>zu nutzen</w:t>
      </w:r>
      <w:r w:rsidRPr="161893F1" w:rsidR="00BE3EB0">
        <w:rPr>
          <w:color w:val="000000"/>
          <w:lang w:val="de-DE"/>
        </w:rPr>
        <w:t xml:space="preserve">. Diese </w:t>
      </w:r>
      <w:r w:rsidRPr="161893F1" w:rsidR="00E72FDA">
        <w:rPr>
          <w:color w:val="000000"/>
          <w:lang w:val="de-DE"/>
        </w:rPr>
        <w:t xml:space="preserve">hinterlegten </w:t>
      </w:r>
      <w:r w:rsidRPr="161893F1" w:rsidR="00BE3EB0">
        <w:rPr>
          <w:color w:val="000000"/>
          <w:lang w:val="de-DE"/>
        </w:rPr>
        <w:t>Daten werden zunächst ausschließlich auf dem Mobiltelefon gespeichert, auf dem die App installiert ist.</w:t>
      </w:r>
    </w:p>
    <w:p w:rsidR="00E87425" w:rsidP="161893F1" w:rsidRDefault="00E72FDA" w14:paraId="60168FFB" w14:textId="2820A520">
      <w:pPr>
        <w:pStyle w:val="Standard"/>
        <w:spacing w:after="200" w:line="276" w:lineRule="auto"/>
        <w:ind w:left="0"/>
        <w:rPr>
          <w:rFonts w:ascii="Arial" w:hAnsi="Arial" w:eastAsia="Arial" w:cs="Arial"/>
          <w:noProof w:val="0"/>
          <w:sz w:val="22"/>
          <w:szCs w:val="22"/>
          <w:lang w:val="en-US"/>
        </w:rPr>
      </w:pPr>
      <w:r w:rsidRPr="161893F1" w:rsidR="00BE3EB0">
        <w:rPr>
          <w:rFonts w:ascii="Arial" w:hAnsi="Arial" w:eastAsia="Arial" w:cs="Arial"/>
          <w:color w:val="auto"/>
          <w:sz w:val="22"/>
          <w:szCs w:val="22"/>
          <w:lang w:val="de-DE"/>
        </w:rPr>
        <w:t>b.</w:t>
      </w:r>
      <w:r w:rsidRPr="161893F1" w:rsidR="00BE3EB0">
        <w:rPr>
          <w:rFonts w:ascii="Arial" w:hAnsi="Arial" w:eastAsia="Arial" w:cs="Arial"/>
          <w:color w:val="auto"/>
          <w:sz w:val="22"/>
          <w:szCs w:val="22"/>
          <w:lang w:val="de-DE"/>
        </w:rPr>
        <w:t xml:space="preserve"> </w:t>
      </w:r>
      <w:r w:rsidRPr="161893F1" w:rsidR="4EC277E6">
        <w:rPr>
          <w:rFonts w:ascii="Arial" w:hAnsi="Arial" w:eastAsia="Arial" w:cs="Arial"/>
          <w:noProof w:val="0"/>
          <w:sz w:val="22"/>
          <w:szCs w:val="22"/>
          <w:lang w:val="de-DE"/>
        </w:rPr>
        <w:t>Austausch über “Austausch-Bereich”</w:t>
      </w:r>
      <w:proofErr w:type="gramStart"/>
      <w:proofErr w:type="gramEnd"/>
      <w:proofErr w:type="spellStart"/>
      <w:proofErr w:type="spellEnd"/>
    </w:p>
    <w:p w:rsidR="00E87425" w:rsidP="161893F1" w:rsidRDefault="00E72FDA" w14:paraId="7F7441B5" w14:textId="2DB7C86D">
      <w:pPr>
        <w:spacing w:after="200" w:line="276" w:lineRule="auto"/>
        <w:jc w:val="both"/>
        <w:rPr>
          <w:rFonts w:ascii="Arial" w:hAnsi="Arial" w:eastAsia="Arial" w:cs="Arial"/>
          <w:noProof w:val="0"/>
          <w:sz w:val="22"/>
          <w:szCs w:val="22"/>
          <w:lang w:val="de-DE"/>
        </w:rPr>
      </w:pPr>
      <w:r w:rsidRPr="0C584BFE" w:rsidR="4EC277E6">
        <w:rPr>
          <w:rFonts w:ascii="Arial" w:hAnsi="Arial" w:eastAsia="Arial" w:cs="Arial"/>
          <w:noProof w:val="0"/>
          <w:sz w:val="22"/>
          <w:szCs w:val="22"/>
          <w:lang w:val="de-DE"/>
        </w:rPr>
        <w:t>Wenn Sie die Funktion „Austausch“ betätigen, wird ein Datensatz bestehend aus</w:t>
      </w:r>
      <w:r w:rsidRPr="0C584BFE" w:rsidR="78DA3B97">
        <w:rPr>
          <w:rFonts w:ascii="Arial" w:hAnsi="Arial" w:eastAsia="Arial" w:cs="Arial"/>
          <w:noProof w:val="0"/>
          <w:sz w:val="22"/>
          <w:szCs w:val="22"/>
          <w:lang w:val="de-DE"/>
        </w:rPr>
        <w:t xml:space="preserve"> </w:t>
      </w:r>
      <w:r w:rsidRPr="0C584BFE" w:rsidR="4EC277E6">
        <w:rPr>
          <w:rFonts w:ascii="Arial" w:hAnsi="Arial" w:eastAsia="Arial" w:cs="Arial"/>
          <w:noProof w:val="0"/>
          <w:sz w:val="22"/>
          <w:szCs w:val="22"/>
          <w:lang w:val="de-DE"/>
        </w:rPr>
        <w:t>Geräte-ID</w:t>
      </w:r>
      <w:r w:rsidRPr="0C584BFE" w:rsidR="532BE009">
        <w:rPr>
          <w:rFonts w:ascii="Arial" w:hAnsi="Arial" w:eastAsia="Arial" w:cs="Arial"/>
          <w:noProof w:val="0"/>
          <w:sz w:val="22"/>
          <w:szCs w:val="22"/>
          <w:lang w:val="de-DE"/>
        </w:rPr>
        <w:t>,</w:t>
      </w:r>
      <w:r w:rsidRPr="0C584BFE" w:rsidR="0AAC988E">
        <w:rPr>
          <w:rFonts w:ascii="Arial" w:hAnsi="Arial" w:eastAsia="Arial" w:cs="Arial"/>
          <w:noProof w:val="0"/>
          <w:sz w:val="22"/>
          <w:szCs w:val="22"/>
          <w:lang w:val="de-DE"/>
        </w:rPr>
        <w:t xml:space="preserve"> </w:t>
      </w:r>
      <w:r w:rsidRPr="0C584BFE" w:rsidR="4EC277E6">
        <w:rPr>
          <w:rFonts w:ascii="Arial" w:hAnsi="Arial" w:eastAsia="Arial" w:cs="Arial"/>
          <w:noProof w:val="0"/>
          <w:sz w:val="22"/>
          <w:szCs w:val="22"/>
          <w:lang w:val="de-DE"/>
        </w:rPr>
        <w:t>Name</w:t>
      </w:r>
      <w:r w:rsidRPr="0C584BFE" w:rsidR="1D6D4896">
        <w:rPr>
          <w:rFonts w:ascii="Arial" w:hAnsi="Arial" w:eastAsia="Arial" w:cs="Arial"/>
          <w:noProof w:val="0"/>
          <w:sz w:val="22"/>
          <w:szCs w:val="22"/>
          <w:lang w:val="de-DE"/>
        </w:rPr>
        <w:t xml:space="preserve"> und </w:t>
      </w:r>
      <w:r w:rsidRPr="0C584BFE" w:rsidR="4EC277E6">
        <w:rPr>
          <w:rFonts w:ascii="Arial" w:hAnsi="Arial" w:eastAsia="Arial" w:cs="Arial"/>
          <w:noProof w:val="0"/>
          <w:sz w:val="22"/>
          <w:szCs w:val="22"/>
          <w:lang w:val="de-DE"/>
        </w:rPr>
        <w:t>Geo-Position</w:t>
      </w:r>
      <w:r w:rsidRPr="0C584BFE" w:rsidR="67EB20C7">
        <w:rPr>
          <w:rFonts w:ascii="Arial" w:hAnsi="Arial" w:eastAsia="Arial" w:cs="Arial"/>
          <w:noProof w:val="0"/>
          <w:sz w:val="22"/>
          <w:szCs w:val="22"/>
          <w:lang w:val="de-DE"/>
        </w:rPr>
        <w:t xml:space="preserve"> </w:t>
      </w:r>
      <w:r w:rsidRPr="0C584BFE" w:rsidR="4EC277E6">
        <w:rPr>
          <w:rFonts w:ascii="Arial" w:hAnsi="Arial" w:eastAsia="Arial" w:cs="Arial"/>
          <w:noProof w:val="0"/>
          <w:sz w:val="22"/>
          <w:szCs w:val="22"/>
          <w:lang w:val="de-DE"/>
        </w:rPr>
        <w:t xml:space="preserve">an unser Backend im </w:t>
      </w:r>
      <w:proofErr w:type="spellStart"/>
      <w:r w:rsidRPr="0C584BFE" w:rsidR="1AC978B9">
        <w:rPr>
          <w:rFonts w:ascii="Arial" w:hAnsi="Arial" w:eastAsia="Arial" w:cs="Arial"/>
          <w:b w:val="0"/>
          <w:bCs w:val="0"/>
          <w:noProof w:val="0"/>
          <w:color w:val="auto"/>
          <w:sz w:val="22"/>
          <w:szCs w:val="22"/>
          <w:lang w:val="de-DE"/>
        </w:rPr>
        <w:t>vSwap</w:t>
      </w:r>
      <w:proofErr w:type="spellEnd"/>
      <w:r w:rsidRPr="0C584BFE" w:rsidR="4EC277E6">
        <w:rPr>
          <w:rFonts w:ascii="Arial" w:hAnsi="Arial" w:eastAsia="Arial" w:cs="Arial"/>
          <w:noProof w:val="0"/>
          <w:sz w:val="22"/>
          <w:szCs w:val="22"/>
          <w:lang w:val="de-DE"/>
        </w:rPr>
        <w:t xml:space="preserve">-Portal gesendet und ist dort solange gespeichert, wie Sie die App, im speziellen den “Austausch-Bereich” geöffnet haben. Haben andere Personen in einem Radius von 10m die App ebenfalls geöffnet, so sehen diese Personen Ihren Eintrag und umgekehrt. </w:t>
      </w:r>
    </w:p>
    <w:p w:rsidR="00E87425" w:rsidP="161893F1" w:rsidRDefault="00E72FDA" w14:paraId="3FCB7DA1" w14:textId="13298A6C">
      <w:pPr>
        <w:spacing w:after="200" w:line="276" w:lineRule="auto"/>
        <w:jc w:val="both"/>
        <w:rPr>
          <w:rFonts w:ascii="Arial" w:hAnsi="Arial" w:eastAsia="Arial" w:cs="Arial"/>
          <w:noProof w:val="0"/>
          <w:sz w:val="22"/>
          <w:szCs w:val="22"/>
          <w:lang w:val="en-US"/>
        </w:rPr>
      </w:pPr>
      <w:r w:rsidRPr="161893F1" w:rsidR="4EC277E6">
        <w:rPr>
          <w:rFonts w:ascii="Arial" w:hAnsi="Arial" w:eastAsia="Arial" w:cs="Arial"/>
          <w:noProof w:val="0"/>
          <w:sz w:val="22"/>
          <w:szCs w:val="22"/>
          <w:lang w:val="de-DE"/>
        </w:rPr>
        <w:t xml:space="preserve">Personen können über die App eine Anfrage an andere App-Nutzer senden, die sich im “Austausch-Bereich” befinden. Anschließend können die anderen App-Nutzer die Anfrage akzeptieren und es werden die jeweiligen, auf dem Gerät befindlichen, vCard-Daten über den Server auf das Gerät des jeweils anderen Partners übertragen. </w:t>
      </w:r>
    </w:p>
    <w:p w:rsidR="00E87425" w:rsidP="161893F1" w:rsidRDefault="00E72FDA" w14:paraId="03E58F43" w14:textId="74CA7FEF">
      <w:pPr>
        <w:pStyle w:val="Standard"/>
        <w:spacing w:after="200" w:line="276" w:lineRule="auto"/>
        <w:jc w:val="both"/>
        <w:rPr>
          <w:rFonts w:ascii="Arial" w:hAnsi="Arial" w:eastAsia="Arial" w:cs="Arial"/>
          <w:noProof w:val="0"/>
          <w:sz w:val="22"/>
          <w:szCs w:val="22"/>
          <w:lang w:val="en-US"/>
        </w:rPr>
      </w:pPr>
      <w:r w:rsidRPr="161893F1" w:rsidR="4D3B5755">
        <w:rPr>
          <w:rFonts w:ascii="Arial" w:hAnsi="Arial" w:eastAsia="Arial" w:cs="Arial"/>
          <w:noProof w:val="0"/>
          <w:sz w:val="22"/>
          <w:szCs w:val="22"/>
          <w:lang w:val="de-DE"/>
        </w:rPr>
        <w:t>c</w:t>
      </w:r>
      <w:r w:rsidRPr="161893F1" w:rsidR="4EC277E6">
        <w:rPr>
          <w:rFonts w:ascii="Arial" w:hAnsi="Arial" w:eastAsia="Arial" w:cs="Arial"/>
          <w:noProof w:val="0"/>
          <w:sz w:val="22"/>
          <w:szCs w:val="22"/>
          <w:lang w:val="de-DE"/>
        </w:rPr>
        <w:t>. Austausch über QR-Code</w:t>
      </w:r>
    </w:p>
    <w:p w:rsidR="00E87425" w:rsidP="161893F1" w:rsidRDefault="00E72FDA" w14:paraId="3AD81741" w14:textId="0E19F36A">
      <w:pPr>
        <w:spacing w:after="200" w:line="276" w:lineRule="auto"/>
        <w:jc w:val="both"/>
        <w:rPr>
          <w:rFonts w:ascii="Arial" w:hAnsi="Arial" w:eastAsia="Arial" w:cs="Arial"/>
          <w:noProof w:val="0"/>
          <w:sz w:val="22"/>
          <w:szCs w:val="22"/>
          <w:lang w:val="de-DE"/>
        </w:rPr>
      </w:pPr>
      <w:r w:rsidRPr="161893F1" w:rsidR="4EC277E6">
        <w:rPr>
          <w:rFonts w:ascii="Arial" w:hAnsi="Arial" w:eastAsia="Arial" w:cs="Arial"/>
          <w:noProof w:val="0"/>
          <w:sz w:val="22"/>
          <w:szCs w:val="22"/>
          <w:lang w:val="de-DE"/>
        </w:rPr>
        <w:t>Es ist auch möglich für ein Profil einen QR-Code zu generieren. Dieses beinhaltet die Daten aus dem Profil als vCard und kann direkt mit einem QR-Scanner eingelesen werden. Dadurch können die Daten aus der vCard direkt mit einem Partner ohne Server getauscht werden. Hierbei werden keinerlei Daten an unsere Server übermittelt.</w:t>
      </w:r>
    </w:p>
    <w:p w:rsidR="00E87425" w:rsidP="161893F1" w:rsidRDefault="00E72FDA" w14:paraId="138B0D6F" w14:textId="75B261D9">
      <w:pPr>
        <w:pStyle w:val="Standard"/>
        <w:jc w:val="both"/>
        <w:rPr>
          <w:color w:val="000000"/>
          <w:lang w:val="de-DE"/>
        </w:rPr>
      </w:pPr>
      <w:r w:rsidRPr="0C584BFE" w:rsidR="76CDEC60">
        <w:rPr>
          <w:color w:val="000000"/>
          <w:lang w:val="de-DE"/>
        </w:rPr>
        <w:t>d</w:t>
      </w:r>
      <w:r w:rsidRPr="0C584BFE" w:rsidR="00E87425">
        <w:rPr>
          <w:color w:val="000000"/>
          <w:lang w:val="de-DE"/>
        </w:rPr>
        <w:t xml:space="preserve">. Die im </w:t>
      </w:r>
      <w:proofErr w:type="spellStart"/>
      <w:r w:rsidRPr="0C584BFE" w:rsidR="6079A611">
        <w:rPr>
          <w:color w:val="auto"/>
          <w:lang w:val="de-DE"/>
        </w:rPr>
        <w:t>vSwap</w:t>
      </w:r>
      <w:proofErr w:type="spellEnd"/>
      <w:r w:rsidRPr="0C584BFE" w:rsidR="00E87425">
        <w:rPr>
          <w:color w:val="000000"/>
          <w:lang w:val="de-DE"/>
        </w:rPr>
        <w:t xml:space="preserve">-Portal </w:t>
      </w:r>
      <w:r w:rsidRPr="0C584BFE" w:rsidR="00CC6D9D">
        <w:rPr>
          <w:color w:val="000000"/>
          <w:lang w:val="de-DE"/>
        </w:rPr>
        <w:t xml:space="preserve">temporär </w:t>
      </w:r>
      <w:r w:rsidRPr="0C584BFE" w:rsidR="00E87425">
        <w:rPr>
          <w:color w:val="000000"/>
          <w:lang w:val="de-DE"/>
        </w:rPr>
        <w:t xml:space="preserve">gespeicherten </w:t>
      </w:r>
      <w:r w:rsidRPr="0C584BFE" w:rsidR="6F69FFB1">
        <w:rPr>
          <w:color w:val="000000"/>
          <w:lang w:val="de-DE"/>
        </w:rPr>
        <w:t>D</w:t>
      </w:r>
      <w:r w:rsidRPr="0C584BFE" w:rsidR="47C0ED8C">
        <w:rPr>
          <w:color w:val="000000"/>
          <w:lang w:val="de-DE"/>
        </w:rPr>
        <w:t>aten, bestehen</w:t>
      </w:r>
      <w:r w:rsidRPr="0C584BFE" w:rsidR="78A1B88F">
        <w:rPr>
          <w:color w:val="000000"/>
          <w:lang w:val="de-DE"/>
        </w:rPr>
        <w:t>d</w:t>
      </w:r>
      <w:r w:rsidRPr="0C584BFE" w:rsidR="47C0ED8C">
        <w:rPr>
          <w:color w:val="000000"/>
          <w:lang w:val="de-DE"/>
        </w:rPr>
        <w:t xml:space="preserve"> </w:t>
      </w:r>
      <w:proofErr w:type="gramStart"/>
      <w:r w:rsidRPr="0C584BFE" w:rsidR="47C0ED8C">
        <w:rPr>
          <w:color w:val="000000"/>
          <w:lang w:val="de-DE"/>
        </w:rPr>
        <w:t>au</w:t>
      </w:r>
      <w:r w:rsidRPr="0C584BFE" w:rsidR="1B8E6606">
        <w:rPr>
          <w:color w:val="000000"/>
          <w:lang w:val="de-DE"/>
        </w:rPr>
        <w:t>s</w:t>
      </w:r>
      <w:r w:rsidRPr="0C584BFE" w:rsidR="47C0ED8C">
        <w:rPr>
          <w:color w:val="000000"/>
          <w:lang w:val="de-DE"/>
        </w:rPr>
        <w:t xml:space="preserve"> Name</w:t>
      </w:r>
      <w:proofErr w:type="gramEnd"/>
      <w:r w:rsidRPr="0C584BFE" w:rsidR="47C0ED8C">
        <w:rPr>
          <w:color w:val="000000"/>
          <w:lang w:val="de-DE"/>
        </w:rPr>
        <w:t>, G</w:t>
      </w:r>
      <w:r w:rsidRPr="0C584BFE" w:rsidR="79904EE7">
        <w:rPr>
          <w:color w:val="000000"/>
          <w:lang w:val="de-DE"/>
        </w:rPr>
        <w:t xml:space="preserve">eräte-ID </w:t>
      </w:r>
      <w:r w:rsidRPr="0C584BFE" w:rsidR="47C0ED8C">
        <w:rPr>
          <w:color w:val="000000"/>
          <w:lang w:val="de-DE"/>
        </w:rPr>
        <w:t>und Geo</w:t>
      </w:r>
      <w:r w:rsidRPr="0C584BFE" w:rsidR="36F8455E">
        <w:rPr>
          <w:color w:val="000000"/>
          <w:lang w:val="de-DE"/>
        </w:rPr>
        <w:t>-Position</w:t>
      </w:r>
      <w:r w:rsidRPr="0C584BFE" w:rsidR="47C0ED8C">
        <w:rPr>
          <w:color w:val="000000"/>
          <w:lang w:val="de-DE"/>
        </w:rPr>
        <w:t xml:space="preserve">, </w:t>
      </w:r>
      <w:r w:rsidRPr="0C584BFE" w:rsidR="00E87425">
        <w:rPr>
          <w:color w:val="000000"/>
          <w:lang w:val="de-DE"/>
        </w:rPr>
        <w:t xml:space="preserve">werden </w:t>
      </w:r>
      <w:r w:rsidRPr="0C584BFE" w:rsidR="00E96D98">
        <w:rPr>
          <w:color w:val="000000"/>
          <w:lang w:val="de-DE"/>
        </w:rPr>
        <w:t>dort nur solange gespeichert</w:t>
      </w:r>
      <w:r w:rsidRPr="0C584BFE" w:rsidR="777DB2A3">
        <w:rPr>
          <w:color w:val="000000"/>
          <w:lang w:val="de-DE"/>
        </w:rPr>
        <w:t>, wie der Nutzer auf der Ansicht ‘Austausch’ bleibt</w:t>
      </w:r>
      <w:r w:rsidRPr="0C584BFE" w:rsidR="00CC6D9D">
        <w:rPr>
          <w:color w:val="000000"/>
          <w:lang w:val="de-DE"/>
        </w:rPr>
        <w:t xml:space="preserve">, oder die App wieder geschlossen wird und dann automatisch gelöscht. </w:t>
      </w:r>
    </w:p>
    <w:p w:rsidR="007809FC" w:rsidP="004E09BA" w:rsidRDefault="007809FC" w14:paraId="27D57012" w14:textId="77777777">
      <w:pPr>
        <w:jc w:val="both"/>
        <w:rPr>
          <w:color w:val="000000"/>
          <w:lang w:val="de-DE"/>
        </w:rPr>
      </w:pPr>
    </w:p>
    <w:p w:rsidRPr="007809FC" w:rsidR="007809FC" w:rsidP="004E09BA" w:rsidRDefault="007809FC" w14:paraId="50F5E6C8" w14:textId="530CA9A8">
      <w:pPr>
        <w:jc w:val="both"/>
        <w:rPr>
          <w:b/>
          <w:color w:val="000000"/>
          <w:lang w:val="de-DE"/>
        </w:rPr>
      </w:pPr>
      <w:r w:rsidRPr="007809FC">
        <w:rPr>
          <w:b/>
          <w:color w:val="000000"/>
          <w:lang w:val="de-DE"/>
        </w:rPr>
        <w:t>3. Einstellungen im Endgerät</w:t>
      </w:r>
    </w:p>
    <w:p w:rsidR="007809FC" w:rsidP="004E09BA" w:rsidRDefault="007809FC" w14:paraId="01F29A0E" w14:textId="4491257A">
      <w:pPr>
        <w:jc w:val="both"/>
        <w:rPr>
          <w:color w:val="000000"/>
          <w:lang w:val="de-DE"/>
        </w:rPr>
      </w:pPr>
      <w:r w:rsidRPr="73132CEC" w:rsidR="007809FC">
        <w:rPr>
          <w:color w:val="000000"/>
          <w:lang w:val="de-DE"/>
        </w:rPr>
        <w:t>Um den vollen Funktionsumfang der App nutzen zu können, empfehlen wir Ihnen folgenden Funktionen auf Ihrem Endgerät zu aktivieren bzw. zur Verwendung durch die App freizugeben:</w:t>
      </w:r>
    </w:p>
    <w:p w:rsidR="5E53928F" w:rsidP="73132CEC" w:rsidRDefault="5E53928F" w14:paraId="2F23983F" w14:textId="3211E898">
      <w:pPr>
        <w:pStyle w:val="Listenabsatz"/>
        <w:numPr>
          <w:ilvl w:val="0"/>
          <w:numId w:val="12"/>
        </w:numPr>
        <w:bidi w:val="0"/>
        <w:spacing w:before="0" w:beforeAutospacing="off" w:after="0" w:afterAutospacing="off" w:line="259" w:lineRule="auto"/>
        <w:ind w:left="720" w:right="0" w:hanging="360"/>
        <w:jc w:val="both"/>
        <w:rPr>
          <w:rFonts w:ascii="Arial" w:hAnsi="Arial" w:eastAsia="Arial" w:cs="Arial"/>
          <w:color w:val="000000"/>
          <w:lang w:val="de-DE"/>
        </w:rPr>
      </w:pPr>
      <w:r w:rsidRPr="73132CEC" w:rsidR="5E53928F">
        <w:rPr>
          <w:color w:val="000000"/>
          <w:lang w:val="de-DE"/>
        </w:rPr>
        <w:t>Zugriff auf Geo-</w:t>
      </w:r>
      <w:r w:rsidRPr="73132CEC" w:rsidR="5B8ECB74">
        <w:rPr>
          <w:color w:val="000000"/>
          <w:lang w:val="de-DE"/>
        </w:rPr>
        <w:t>Positionierung</w:t>
      </w:r>
      <w:r w:rsidRPr="73132CEC" w:rsidR="5E53928F">
        <w:rPr>
          <w:color w:val="000000"/>
          <w:lang w:val="de-DE"/>
        </w:rPr>
        <w:t xml:space="preserve"> (Hintergrund: Sie können nur Kontaktdaten mit räumlich nahen </w:t>
      </w:r>
      <w:r w:rsidRPr="73132CEC" w:rsidR="0B2FFCFB">
        <w:rPr>
          <w:color w:val="000000"/>
          <w:lang w:val="de-DE"/>
        </w:rPr>
        <w:t>Personen austauschen</w:t>
      </w:r>
      <w:r w:rsidRPr="73132CEC" w:rsidR="5E53928F">
        <w:rPr>
          <w:color w:val="000000"/>
          <w:lang w:val="de-DE"/>
        </w:rPr>
        <w:t>)</w:t>
      </w:r>
    </w:p>
    <w:p w:rsidRPr="007809FC" w:rsidR="007809FC" w:rsidP="004E09BA" w:rsidRDefault="007809FC" w14:paraId="3ABC6BAC" w14:textId="3D07EDC6">
      <w:pPr>
        <w:pStyle w:val="Listenabsatz"/>
        <w:numPr>
          <w:ilvl w:val="0"/>
          <w:numId w:val="12"/>
        </w:numPr>
        <w:jc w:val="both"/>
        <w:rPr>
          <w:color w:val="000000"/>
          <w:lang w:val="de-DE"/>
        </w:rPr>
      </w:pPr>
      <w:r w:rsidRPr="73132CEC" w:rsidR="007809FC">
        <w:rPr>
          <w:color w:val="000000"/>
          <w:lang w:val="de-DE"/>
        </w:rPr>
        <w:t>Kamera (Hintergrund: Sie benötigen die Kamera, um den QR-Code zu scannen)</w:t>
      </w:r>
    </w:p>
    <w:p w:rsidRPr="007809FC" w:rsidR="007809FC" w:rsidP="73132CEC" w:rsidRDefault="007809FC" w14:paraId="26448424" w14:textId="78BDC1C9">
      <w:pPr>
        <w:pStyle w:val="Listenabsatz"/>
        <w:numPr>
          <w:ilvl w:val="0"/>
          <w:numId w:val="12"/>
        </w:numPr>
        <w:jc w:val="both"/>
        <w:rPr>
          <w:color w:val="000000"/>
          <w:lang w:val="de-DE"/>
        </w:rPr>
      </w:pPr>
      <w:r w:rsidRPr="73132CEC" w:rsidR="7B782F82">
        <w:rPr>
          <w:color w:val="000000"/>
          <w:lang w:val="de-DE"/>
        </w:rPr>
        <w:t>Zugriff auf Kontakte</w:t>
      </w:r>
      <w:r w:rsidRPr="73132CEC" w:rsidR="02D65023">
        <w:rPr>
          <w:color w:val="000000"/>
          <w:lang w:val="de-DE"/>
        </w:rPr>
        <w:t xml:space="preserve"> (Hintergrund: Abspeichern der übertragenen Kontaktdaten oder eingescannten Kontaktdaten)</w:t>
      </w:r>
    </w:p>
    <w:p w:rsidR="02D65023" w:rsidP="73132CEC" w:rsidRDefault="02D65023" w14:paraId="43516CB1" w14:textId="73ECE308">
      <w:pPr>
        <w:pStyle w:val="Listenabsatz"/>
        <w:numPr>
          <w:ilvl w:val="0"/>
          <w:numId w:val="12"/>
        </w:numPr>
        <w:jc w:val="both"/>
        <w:rPr>
          <w:color w:val="000000"/>
          <w:lang w:val="de-DE"/>
        </w:rPr>
      </w:pPr>
      <w:r w:rsidRPr="73132CEC" w:rsidR="02D65023">
        <w:rPr>
          <w:color w:val="000000"/>
          <w:lang w:val="de-DE"/>
        </w:rPr>
        <w:t>Zugriff aufs Internet (Hintergrund: Austausch der Daten über den Server)</w:t>
      </w:r>
    </w:p>
    <w:p w:rsidR="73132CEC" w:rsidP="73132CEC" w:rsidRDefault="73132CEC" w14:paraId="740FAAF4" w14:textId="5CA0A288">
      <w:pPr>
        <w:jc w:val="both"/>
        <w:rPr>
          <w:b w:val="1"/>
          <w:bCs w:val="1"/>
          <w:color w:val="000000"/>
          <w:lang w:val="de-DE"/>
        </w:rPr>
      </w:pPr>
    </w:p>
    <w:p w:rsidRPr="00856144" w:rsidR="003A74D6" w:rsidP="004E09BA" w:rsidRDefault="00E72FDA" w14:paraId="7A594F85" w14:textId="16382123">
      <w:pPr>
        <w:jc w:val="both"/>
        <w:rPr>
          <w:b/>
          <w:lang w:val="de-DE"/>
        </w:rPr>
      </w:pPr>
      <w:r>
        <w:rPr>
          <w:b/>
          <w:color w:val="000000"/>
          <w:lang w:val="de-DE"/>
        </w:rPr>
        <w:t>4</w:t>
      </w:r>
      <w:r w:rsidRPr="00856144" w:rsidR="003A74D6">
        <w:rPr>
          <w:b/>
          <w:color w:val="000000"/>
          <w:lang w:val="de-DE"/>
        </w:rPr>
        <w:t>. Unzulässige Nutzung</w:t>
      </w:r>
    </w:p>
    <w:p w:rsidR="00556691" w:rsidP="004E09BA" w:rsidRDefault="00556691" w14:paraId="6613D95F" w14:textId="4F76BEAC">
      <w:pPr>
        <w:jc w:val="both"/>
        <w:rPr>
          <w:color w:val="000000"/>
          <w:lang w:val="de-DE"/>
        </w:rPr>
      </w:pPr>
      <w:r>
        <w:rPr>
          <w:color w:val="000000"/>
          <w:lang w:val="de-DE"/>
        </w:rPr>
        <w:t>a</w:t>
      </w:r>
      <w:r w:rsidRPr="00D107DF" w:rsidR="003A74D6">
        <w:rPr>
          <w:color w:val="000000"/>
          <w:lang w:val="de-DE"/>
        </w:rPr>
        <w:t xml:space="preserve">. </w:t>
      </w:r>
      <w:r w:rsidR="00611794">
        <w:rPr>
          <w:color w:val="000000"/>
          <w:lang w:val="de-DE"/>
        </w:rPr>
        <w:t xml:space="preserve">Sie dürfen keine falschen </w:t>
      </w:r>
      <w:r>
        <w:rPr>
          <w:color w:val="000000"/>
          <w:lang w:val="de-DE"/>
        </w:rPr>
        <w:t xml:space="preserve">Kontaktdaten </w:t>
      </w:r>
      <w:r w:rsidR="00611794">
        <w:rPr>
          <w:color w:val="000000"/>
          <w:lang w:val="de-DE"/>
        </w:rPr>
        <w:t>angeben</w:t>
      </w:r>
      <w:r>
        <w:rPr>
          <w:color w:val="000000"/>
          <w:lang w:val="de-DE"/>
        </w:rPr>
        <w:t xml:space="preserve">. </w:t>
      </w:r>
    </w:p>
    <w:p w:rsidR="007809FC" w:rsidP="004E09BA" w:rsidRDefault="00611794" w14:paraId="49A57912" w14:textId="19E3CF40">
      <w:pPr>
        <w:jc w:val="both"/>
        <w:rPr>
          <w:color w:val="000000"/>
          <w:lang w:val="de-DE"/>
        </w:rPr>
      </w:pPr>
      <w:r>
        <w:rPr>
          <w:color w:val="000000"/>
          <w:lang w:val="de-DE"/>
        </w:rPr>
        <w:t>b. Sie dürfen die App nur zu den oben genannten Zwecken verwenden. J</w:t>
      </w:r>
      <w:r w:rsidRPr="00D107DF" w:rsidR="003A74D6">
        <w:rPr>
          <w:color w:val="000000"/>
          <w:lang w:val="de-DE"/>
        </w:rPr>
        <w:t xml:space="preserve">ede missbräuchliche Nutzung der App </w:t>
      </w:r>
      <w:r>
        <w:rPr>
          <w:color w:val="000000"/>
          <w:lang w:val="de-DE"/>
        </w:rPr>
        <w:t xml:space="preserve">ist </w:t>
      </w:r>
      <w:r w:rsidRPr="00D107DF" w:rsidR="003A74D6">
        <w:rPr>
          <w:color w:val="000000"/>
          <w:lang w:val="de-DE"/>
        </w:rPr>
        <w:t>zu unterlassen.</w:t>
      </w:r>
      <w:r w:rsidR="007809FC">
        <w:rPr>
          <w:color w:val="000000"/>
          <w:lang w:val="de-DE"/>
        </w:rPr>
        <w:t xml:space="preserve"> Sie dürfen die App nicht manipulieren, verändern oder bearbeiten. </w:t>
      </w:r>
    </w:p>
    <w:p w:rsidR="00E87425" w:rsidP="004E09BA" w:rsidRDefault="00E87425" w14:paraId="4657118A" w14:textId="77777777">
      <w:pPr>
        <w:jc w:val="both"/>
        <w:rPr>
          <w:b/>
          <w:color w:val="000000"/>
          <w:lang w:val="de-DE"/>
        </w:rPr>
      </w:pPr>
    </w:p>
    <w:p w:rsidRPr="00856144" w:rsidR="00E87425" w:rsidP="004E09BA" w:rsidRDefault="00E72FDA" w14:paraId="1548B307" w14:textId="1C7276C9">
      <w:pPr>
        <w:jc w:val="both"/>
        <w:rPr>
          <w:b/>
          <w:lang w:val="de-DE"/>
        </w:rPr>
      </w:pPr>
      <w:r>
        <w:rPr>
          <w:b/>
          <w:color w:val="000000"/>
          <w:lang w:val="de-DE"/>
        </w:rPr>
        <w:t>5</w:t>
      </w:r>
      <w:r w:rsidRPr="00856144" w:rsidR="00E87425">
        <w:rPr>
          <w:b/>
          <w:color w:val="000000"/>
          <w:lang w:val="de-DE"/>
        </w:rPr>
        <w:t xml:space="preserve">. </w:t>
      </w:r>
      <w:r w:rsidR="007809FC">
        <w:rPr>
          <w:b/>
          <w:color w:val="000000"/>
          <w:lang w:val="de-DE"/>
        </w:rPr>
        <w:t>Nutzungsrechte, Open Source</w:t>
      </w:r>
    </w:p>
    <w:p w:rsidRPr="00D107DF" w:rsidR="00E87425" w:rsidP="004E09BA" w:rsidRDefault="00E87425" w14:paraId="2108C97E" w14:textId="406F08EB">
      <w:pPr>
        <w:jc w:val="both"/>
        <w:rPr>
          <w:lang w:val="de-DE"/>
        </w:rPr>
      </w:pPr>
      <w:r w:rsidRPr="00D107DF">
        <w:rPr>
          <w:color w:val="000000"/>
          <w:lang w:val="de-DE"/>
        </w:rPr>
        <w:t xml:space="preserve">a. </w:t>
      </w:r>
      <w:r w:rsidR="007809FC">
        <w:rPr>
          <w:color w:val="000000"/>
          <w:lang w:val="de-DE"/>
        </w:rPr>
        <w:t xml:space="preserve">abat+ stehen sämtliche Rechte an der App zu. </w:t>
      </w:r>
      <w:r w:rsidR="00611794">
        <w:rPr>
          <w:color w:val="000000"/>
          <w:lang w:val="de-DE"/>
        </w:rPr>
        <w:t>Sie</w:t>
      </w:r>
      <w:r w:rsidRPr="00D107DF">
        <w:rPr>
          <w:color w:val="000000"/>
          <w:lang w:val="de-DE"/>
        </w:rPr>
        <w:t xml:space="preserve"> erh</w:t>
      </w:r>
      <w:r w:rsidR="00611794">
        <w:rPr>
          <w:color w:val="000000"/>
          <w:lang w:val="de-DE"/>
        </w:rPr>
        <w:t>a</w:t>
      </w:r>
      <w:r w:rsidRPr="00D107DF">
        <w:rPr>
          <w:color w:val="000000"/>
          <w:lang w:val="de-DE"/>
        </w:rPr>
        <w:t>lt</w:t>
      </w:r>
      <w:r w:rsidR="00611794">
        <w:rPr>
          <w:color w:val="000000"/>
          <w:lang w:val="de-DE"/>
        </w:rPr>
        <w:t>en</w:t>
      </w:r>
      <w:r w:rsidR="007809FC">
        <w:rPr>
          <w:color w:val="000000"/>
          <w:lang w:val="de-DE"/>
        </w:rPr>
        <w:t xml:space="preserve"> von abat+</w:t>
      </w:r>
      <w:r w:rsidRPr="00D107DF">
        <w:rPr>
          <w:color w:val="000000"/>
          <w:lang w:val="de-DE"/>
        </w:rPr>
        <w:t xml:space="preserve"> das unentgeltliche, nicht ausschließliche, nicht übertragbare und nicht unterlizenzierbare Recht, die App nach Maßgabe dieser Nutzungsbedingungen zu nutzen.</w:t>
      </w:r>
    </w:p>
    <w:p w:rsidRPr="00CC6D9D" w:rsidR="007809FC" w:rsidP="161893F1" w:rsidRDefault="00E87425" w14:paraId="283A265E" w14:textId="42296FD6">
      <w:pPr>
        <w:jc w:val="both"/>
        <w:rPr>
          <w:b w:val="0"/>
          <w:bCs w:val="0"/>
          <w:color w:val="auto"/>
          <w:lang w:val="de-DE"/>
        </w:rPr>
      </w:pPr>
      <w:r w:rsidRPr="161893F1" w:rsidR="00E87425">
        <w:rPr>
          <w:color w:val="000000"/>
          <w:lang w:val="de-DE"/>
        </w:rPr>
        <w:t>b.</w:t>
      </w:r>
      <w:r w:rsidRPr="161893F1" w:rsidR="00E87425">
        <w:rPr>
          <w:b w:val="0"/>
          <w:bCs w:val="0"/>
          <w:color w:val="auto"/>
          <w:lang w:val="de-DE"/>
        </w:rPr>
        <w:t xml:space="preserve"> </w:t>
      </w:r>
      <w:r w:rsidRPr="161893F1" w:rsidR="007809FC">
        <w:rPr>
          <w:b w:val="0"/>
          <w:bCs w:val="0"/>
          <w:color w:val="auto"/>
          <w:lang w:val="de-DE"/>
        </w:rPr>
        <w:t>Informationen über die Verwendung von Drittkomponenten in der App und die jeweils anwendbaren Lizen</w:t>
      </w:r>
      <w:r w:rsidRPr="161893F1" w:rsidR="00D63110">
        <w:rPr>
          <w:b w:val="0"/>
          <w:bCs w:val="0"/>
          <w:color w:val="auto"/>
          <w:lang w:val="de-DE"/>
        </w:rPr>
        <w:t>z</w:t>
      </w:r>
      <w:r w:rsidRPr="161893F1" w:rsidR="007809FC">
        <w:rPr>
          <w:b w:val="0"/>
          <w:bCs w:val="0"/>
          <w:color w:val="auto"/>
          <w:lang w:val="de-DE"/>
        </w:rPr>
        <w:t>bestimmungen finden Sie in den Open-Source-Lizenzhinweisen in der App.</w:t>
      </w:r>
    </w:p>
    <w:p w:rsidR="007809FC" w:rsidP="004E09BA" w:rsidRDefault="007809FC" w14:paraId="16007209" w14:textId="77777777">
      <w:pPr>
        <w:jc w:val="both"/>
        <w:rPr>
          <w:color w:val="000000"/>
          <w:lang w:val="de-DE"/>
        </w:rPr>
      </w:pPr>
    </w:p>
    <w:p w:rsidRPr="007809FC" w:rsidR="007809FC" w:rsidP="004E09BA" w:rsidRDefault="00E72FDA" w14:paraId="2D69F0BE" w14:textId="1469BBC9">
      <w:pPr>
        <w:jc w:val="both"/>
        <w:rPr>
          <w:b/>
          <w:color w:val="000000"/>
          <w:lang w:val="de-DE"/>
        </w:rPr>
      </w:pPr>
      <w:r>
        <w:rPr>
          <w:b/>
          <w:color w:val="000000"/>
          <w:lang w:val="de-DE"/>
        </w:rPr>
        <w:lastRenderedPageBreak/>
        <w:t>6</w:t>
      </w:r>
      <w:r w:rsidRPr="007809FC" w:rsidR="007809FC">
        <w:rPr>
          <w:b/>
          <w:color w:val="000000"/>
          <w:lang w:val="de-DE"/>
        </w:rPr>
        <w:t>. Datenschutz</w:t>
      </w:r>
      <w:r w:rsidR="007809FC">
        <w:rPr>
          <w:b/>
          <w:color w:val="000000"/>
          <w:lang w:val="de-DE"/>
        </w:rPr>
        <w:t>, Datennutzung</w:t>
      </w:r>
    </w:p>
    <w:p w:rsidRPr="00D107DF" w:rsidR="00E87425" w:rsidP="004E09BA" w:rsidRDefault="00E87425" w14:paraId="6926B838" w14:textId="4925DCD5">
      <w:pPr>
        <w:jc w:val="both"/>
        <w:rPr>
          <w:lang w:val="de-DE"/>
        </w:rPr>
      </w:pPr>
      <w:r w:rsidRPr="00783FFB">
        <w:rPr>
          <w:color w:val="000000"/>
          <w:lang w:val="de-DE"/>
        </w:rPr>
        <w:t xml:space="preserve">Soweit personenbezogene Daten erhoben und verarbeitet werden, geschieht dies ausschließlich </w:t>
      </w:r>
      <w:r>
        <w:rPr>
          <w:color w:val="000000"/>
          <w:lang w:val="de-DE"/>
        </w:rPr>
        <w:t xml:space="preserve">wie in der </w:t>
      </w:r>
      <w:r w:rsidRPr="00783FFB">
        <w:rPr>
          <w:color w:val="000000"/>
          <w:u w:val="single"/>
          <w:lang w:val="de-DE"/>
        </w:rPr>
        <w:t>Datenschutzerklärung</w:t>
      </w:r>
      <w:r w:rsidRPr="00783FFB">
        <w:rPr>
          <w:color w:val="000000"/>
          <w:lang w:val="de-DE"/>
        </w:rPr>
        <w:t xml:space="preserve"> </w:t>
      </w:r>
      <w:r>
        <w:rPr>
          <w:color w:val="000000"/>
          <w:lang w:val="de-DE"/>
        </w:rPr>
        <w:t>[</w:t>
      </w:r>
      <w:r w:rsidRPr="00641517">
        <w:rPr>
          <w:i/>
          <w:color w:val="000000"/>
          <w:highlight w:val="yellow"/>
          <w:lang w:val="de-DE"/>
        </w:rPr>
        <w:t>Bitte Link einfügen</w:t>
      </w:r>
      <w:r>
        <w:rPr>
          <w:i/>
          <w:color w:val="000000"/>
          <w:lang w:val="de-DE"/>
        </w:rPr>
        <w:t>]</w:t>
      </w:r>
      <w:r>
        <w:rPr>
          <w:color w:val="000000"/>
          <w:lang w:val="de-DE"/>
        </w:rPr>
        <w:t xml:space="preserve"> beschrieben</w:t>
      </w:r>
      <w:r w:rsidRPr="00783FFB">
        <w:rPr>
          <w:color w:val="000000"/>
          <w:lang w:val="de-DE"/>
        </w:rPr>
        <w:t>.</w:t>
      </w:r>
      <w:r w:rsidRPr="00D107DF">
        <w:rPr>
          <w:color w:val="000000"/>
          <w:lang w:val="de-DE"/>
        </w:rPr>
        <w:t xml:space="preserve"> An sonstigen Daten, insbesondere technischen Daten, die entweder keinen Personenbezug aufweisen oder deren Personenbezug entfernt wurde (anonymisierte Daten), räum</w:t>
      </w:r>
      <w:r w:rsidR="00E72FDA">
        <w:rPr>
          <w:color w:val="000000"/>
          <w:lang w:val="de-DE"/>
        </w:rPr>
        <w:t>en Sie</w:t>
      </w:r>
      <w:r w:rsidRPr="00D107DF">
        <w:rPr>
          <w:color w:val="000000"/>
          <w:lang w:val="de-DE"/>
        </w:rPr>
        <w:t xml:space="preserve"> </w:t>
      </w:r>
      <w:r>
        <w:rPr>
          <w:color w:val="000000"/>
          <w:lang w:val="de-DE"/>
        </w:rPr>
        <w:t>abat+</w:t>
      </w:r>
      <w:r w:rsidRPr="00D107DF">
        <w:rPr>
          <w:color w:val="000000"/>
          <w:lang w:val="de-DE"/>
        </w:rPr>
        <w:t xml:space="preserve"> das nicht ausschließliche, zeitlich und inhaltlich unbeschränkte, übertragbare und unterlizenzierbare Nutzungsrecht ein.</w:t>
      </w:r>
    </w:p>
    <w:p w:rsidR="00E87425" w:rsidP="004E09BA" w:rsidRDefault="00E87425" w14:paraId="6408F2CA" w14:textId="77777777">
      <w:pPr>
        <w:jc w:val="both"/>
        <w:rPr>
          <w:color w:val="000000"/>
          <w:lang w:val="de-DE"/>
        </w:rPr>
      </w:pPr>
    </w:p>
    <w:p w:rsidRPr="00856144" w:rsidR="003A74D6" w:rsidP="004E09BA" w:rsidRDefault="00B5276F" w14:paraId="7BA6F9D7" w14:textId="1AC3F140">
      <w:pPr>
        <w:jc w:val="both"/>
        <w:rPr>
          <w:b/>
          <w:lang w:val="de-DE"/>
        </w:rPr>
      </w:pPr>
      <w:r>
        <w:rPr>
          <w:b/>
          <w:color w:val="000000"/>
          <w:lang w:val="de-DE"/>
        </w:rPr>
        <w:t>7</w:t>
      </w:r>
      <w:r w:rsidRPr="00856144" w:rsidR="003A74D6">
        <w:rPr>
          <w:b/>
          <w:color w:val="000000"/>
          <w:lang w:val="de-DE"/>
        </w:rPr>
        <w:t>. Haftung</w:t>
      </w:r>
    </w:p>
    <w:p w:rsidRPr="00D107DF" w:rsidR="003A74D6" w:rsidP="004E09BA" w:rsidRDefault="00F3119C" w14:paraId="36EAF72E" w14:textId="664A936F">
      <w:pPr>
        <w:jc w:val="both"/>
        <w:rPr>
          <w:lang w:val="de-DE"/>
        </w:rPr>
      </w:pPr>
      <w:r>
        <w:rPr>
          <w:color w:val="000000"/>
          <w:lang w:val="de-DE"/>
        </w:rPr>
        <w:t>a. H</w:t>
      </w:r>
      <w:r w:rsidRPr="00D107DF" w:rsidR="003A74D6">
        <w:rPr>
          <w:color w:val="000000"/>
          <w:lang w:val="de-DE"/>
        </w:rPr>
        <w:t>at</w:t>
      </w:r>
      <w:r w:rsidR="008B446C">
        <w:rPr>
          <w:color w:val="000000"/>
          <w:lang w:val="de-DE"/>
        </w:rPr>
        <w:t xml:space="preserve"> a</w:t>
      </w:r>
      <w:r w:rsidR="00856144">
        <w:rPr>
          <w:color w:val="000000"/>
          <w:lang w:val="de-DE"/>
        </w:rPr>
        <w:t>bat+</w:t>
      </w:r>
      <w:r w:rsidRPr="00D107DF" w:rsidR="003A74D6">
        <w:rPr>
          <w:color w:val="000000"/>
          <w:lang w:val="de-DE"/>
        </w:rPr>
        <w:t xml:space="preserve"> aufgrund der gesetzlichen Bestimmungen für einen Schaden aufzukommen, der leicht fahrlässig verursacht wurde, so haftet </w:t>
      </w:r>
      <w:r w:rsidR="008B446C">
        <w:rPr>
          <w:color w:val="000000"/>
          <w:lang w:val="de-DE"/>
        </w:rPr>
        <w:t>a</w:t>
      </w:r>
      <w:r w:rsidR="00856144">
        <w:rPr>
          <w:color w:val="000000"/>
          <w:lang w:val="de-DE"/>
        </w:rPr>
        <w:t>bat+</w:t>
      </w:r>
      <w:r w:rsidRPr="00D107DF" w:rsidR="003A74D6">
        <w:rPr>
          <w:color w:val="000000"/>
          <w:lang w:val="de-DE"/>
        </w:rPr>
        <w:t xml:space="preserve"> beschränkt. Die Haftung besteht in diesem Fall nur bei Verletzung vertragswesentlicher Pflichten. Diese Haftung ist zudem auf den bei Vertragsabschluss vorhersehbaren typischen Schaden begrenzt.</w:t>
      </w:r>
    </w:p>
    <w:p w:rsidRPr="00D107DF" w:rsidR="003A74D6" w:rsidP="004E09BA" w:rsidRDefault="00F3119C" w14:paraId="6F1963F8" w14:textId="2ABCA16B">
      <w:pPr>
        <w:jc w:val="both"/>
        <w:rPr>
          <w:lang w:val="de-DE"/>
        </w:rPr>
      </w:pPr>
      <w:r>
        <w:rPr>
          <w:color w:val="000000"/>
          <w:lang w:val="de-DE"/>
        </w:rPr>
        <w:t>b.</w:t>
      </w:r>
      <w:r w:rsidRPr="00D107DF" w:rsidR="003A74D6">
        <w:rPr>
          <w:color w:val="000000"/>
          <w:lang w:val="de-DE"/>
        </w:rPr>
        <w:t xml:space="preserve"> Ausgeschlossen ist die persönliche Haftung der gesetzlichen Vertreter, Erfüllungsgehilfen und Betriebsangehörigen </w:t>
      </w:r>
      <w:r w:rsidR="008B446C">
        <w:rPr>
          <w:color w:val="000000"/>
          <w:lang w:val="de-DE"/>
        </w:rPr>
        <w:t>a</w:t>
      </w:r>
      <w:r w:rsidR="00856144">
        <w:rPr>
          <w:color w:val="000000"/>
          <w:lang w:val="de-DE"/>
        </w:rPr>
        <w:t>bat+</w:t>
      </w:r>
      <w:r w:rsidRPr="00D107DF" w:rsidR="003A74D6">
        <w:rPr>
          <w:color w:val="000000"/>
          <w:lang w:val="de-DE"/>
        </w:rPr>
        <w:t xml:space="preserve"> für von ihnen durch leichte Fahrlässigkeit verursachte Schäden. Für von ihnen mit Ausnahme der gesetzlichen Vertreter und leitenden Angestellten durch grobe Fahrlässigkeit verursachte Schäden gilt die diesbezüglich für </w:t>
      </w:r>
      <w:r w:rsidR="008B446C">
        <w:rPr>
          <w:color w:val="000000"/>
          <w:lang w:val="de-DE"/>
        </w:rPr>
        <w:t>a</w:t>
      </w:r>
      <w:r w:rsidR="00856144">
        <w:rPr>
          <w:color w:val="000000"/>
          <w:lang w:val="de-DE"/>
        </w:rPr>
        <w:t>bat+</w:t>
      </w:r>
      <w:r w:rsidRPr="00D107DF" w:rsidR="003A74D6">
        <w:rPr>
          <w:color w:val="000000"/>
          <w:lang w:val="de-DE"/>
        </w:rPr>
        <w:t xml:space="preserve"> in dieser Ziffer vorgesehene Haftungsbeschränkung entsprechend.</w:t>
      </w:r>
    </w:p>
    <w:p w:rsidR="003A74D6" w:rsidP="004E09BA" w:rsidRDefault="00F3119C" w14:paraId="3C1D0D24" w14:textId="03A19C75">
      <w:pPr>
        <w:jc w:val="both"/>
        <w:rPr>
          <w:color w:val="000000"/>
          <w:lang w:val="de-DE"/>
        </w:rPr>
      </w:pPr>
      <w:r>
        <w:rPr>
          <w:color w:val="000000"/>
          <w:lang w:val="de-DE"/>
        </w:rPr>
        <w:t>c.</w:t>
      </w:r>
      <w:r w:rsidRPr="00D107DF" w:rsidR="003A74D6">
        <w:rPr>
          <w:color w:val="000000"/>
          <w:lang w:val="de-DE"/>
        </w:rPr>
        <w:t xml:space="preserve"> Die Haftungsbeschränkungen dieser Ziffer gelten nicht bei Verletzung von Leben, Körper oder Gesundheit. Unabhängig von einem Verschulden </w:t>
      </w:r>
      <w:r w:rsidR="00856144">
        <w:rPr>
          <w:color w:val="000000"/>
          <w:lang w:val="de-DE"/>
        </w:rPr>
        <w:t xml:space="preserve">von </w:t>
      </w:r>
      <w:r w:rsidR="008B446C">
        <w:rPr>
          <w:color w:val="000000"/>
          <w:lang w:val="de-DE"/>
        </w:rPr>
        <w:t>a</w:t>
      </w:r>
      <w:r w:rsidR="00856144">
        <w:rPr>
          <w:color w:val="000000"/>
          <w:lang w:val="de-DE"/>
        </w:rPr>
        <w:t>bat+</w:t>
      </w:r>
      <w:r w:rsidRPr="00D107DF" w:rsidR="003A74D6">
        <w:rPr>
          <w:color w:val="000000"/>
          <w:lang w:val="de-DE"/>
        </w:rPr>
        <w:t xml:space="preserve"> bleibt eine etwaige Haftung bei arglistigem Verschweigen eines Mangels, aus der Übernahme einer Garantie oder eines Beschaffungsrisikos und nach dem Produkthaftungsgesetz unberührt.</w:t>
      </w:r>
    </w:p>
    <w:p w:rsidRPr="00856144" w:rsidR="00856144" w:rsidP="004E09BA" w:rsidRDefault="00856144" w14:paraId="15AFB9AB" w14:textId="77777777">
      <w:pPr>
        <w:jc w:val="both"/>
        <w:rPr>
          <w:b/>
          <w:lang w:val="de-DE"/>
        </w:rPr>
      </w:pPr>
    </w:p>
    <w:p w:rsidRPr="00856144" w:rsidR="003A74D6" w:rsidP="004E09BA" w:rsidRDefault="00B5276F" w14:paraId="418DF538" w14:textId="3DC92352">
      <w:pPr>
        <w:jc w:val="both"/>
        <w:rPr>
          <w:b/>
          <w:lang w:val="de-DE"/>
        </w:rPr>
      </w:pPr>
      <w:r>
        <w:rPr>
          <w:b/>
          <w:color w:val="000000"/>
          <w:lang w:val="de-DE"/>
        </w:rPr>
        <w:t>8</w:t>
      </w:r>
      <w:r w:rsidRPr="00856144" w:rsidR="003A74D6">
        <w:rPr>
          <w:b/>
          <w:color w:val="000000"/>
          <w:lang w:val="de-DE"/>
        </w:rPr>
        <w:t>. Gewährleistung</w:t>
      </w:r>
    </w:p>
    <w:p w:rsidRPr="00D107DF" w:rsidR="003A74D6" w:rsidP="004E09BA" w:rsidRDefault="003A74D6" w14:paraId="7E0548B2" w14:textId="17F80554">
      <w:pPr>
        <w:jc w:val="both"/>
        <w:rPr>
          <w:lang w:val="de-DE"/>
        </w:rPr>
      </w:pPr>
      <w:r w:rsidRPr="00D107DF">
        <w:rPr>
          <w:color w:val="000000"/>
          <w:lang w:val="de-DE"/>
        </w:rPr>
        <w:t xml:space="preserve">a. </w:t>
      </w:r>
      <w:r w:rsidR="008B446C">
        <w:rPr>
          <w:color w:val="000000"/>
          <w:lang w:val="de-DE"/>
        </w:rPr>
        <w:t>a</w:t>
      </w:r>
      <w:r w:rsidR="00856144">
        <w:rPr>
          <w:color w:val="000000"/>
          <w:lang w:val="de-DE"/>
        </w:rPr>
        <w:t>bat+</w:t>
      </w:r>
      <w:r w:rsidRPr="00D107DF">
        <w:rPr>
          <w:color w:val="000000"/>
          <w:lang w:val="de-DE"/>
        </w:rPr>
        <w:t xml:space="preserve"> bemüht sich um einen reibungslosen Betrieb der App, insbesondere darum, das Angebot in der App aktuell und inhaltlich richtig wiederzugeben. Eine Gewähr für die Vollständigkeit, Richtigkeit, Aktualität und ständige Verfügbarkeit der App kann allerdings nicht übernommen werden.</w:t>
      </w:r>
    </w:p>
    <w:p w:rsidR="003A74D6" w:rsidP="004E09BA" w:rsidRDefault="003A74D6" w14:paraId="2BC2CF53" w14:textId="77777777">
      <w:pPr>
        <w:jc w:val="both"/>
        <w:rPr>
          <w:color w:val="000000"/>
          <w:lang w:val="de-DE"/>
        </w:rPr>
      </w:pPr>
      <w:r w:rsidRPr="00D107DF">
        <w:rPr>
          <w:color w:val="000000"/>
          <w:lang w:val="de-DE"/>
        </w:rPr>
        <w:t>b. Da die App dem Nutzer kostenlos zur Verfügung gestellt wird, ist eine Mängelhaftung bezüglich der App außer bei Vorsatz oder arglistigem Verschweigen eines Mangels ausgeschlossen.</w:t>
      </w:r>
    </w:p>
    <w:p w:rsidRPr="00D107DF" w:rsidR="00856144" w:rsidP="004E09BA" w:rsidRDefault="00856144" w14:paraId="746D4A8A" w14:textId="77777777">
      <w:pPr>
        <w:jc w:val="both"/>
        <w:rPr>
          <w:lang w:val="de-DE"/>
        </w:rPr>
      </w:pPr>
    </w:p>
    <w:p w:rsidRPr="00856144" w:rsidR="00DD5CCD" w:rsidP="004E09BA" w:rsidRDefault="00B5276F" w14:paraId="0F20D1E4" w14:textId="4ACC6039">
      <w:pPr>
        <w:jc w:val="both"/>
        <w:rPr>
          <w:b/>
          <w:lang w:val="de-DE"/>
        </w:rPr>
      </w:pPr>
      <w:r>
        <w:rPr>
          <w:b/>
          <w:color w:val="000000"/>
          <w:lang w:val="de-DE"/>
        </w:rPr>
        <w:t>9</w:t>
      </w:r>
      <w:r w:rsidR="00E72FDA">
        <w:rPr>
          <w:b/>
          <w:color w:val="000000"/>
          <w:lang w:val="de-DE"/>
        </w:rPr>
        <w:t>.</w:t>
      </w:r>
      <w:r w:rsidRPr="00856144" w:rsidR="00DD5CCD">
        <w:rPr>
          <w:b/>
          <w:color w:val="000000"/>
          <w:lang w:val="de-DE"/>
        </w:rPr>
        <w:t xml:space="preserve"> Änderungen der Nutzungsbedingungen und des </w:t>
      </w:r>
      <w:r w:rsidR="009231E7">
        <w:rPr>
          <w:b/>
          <w:color w:val="000000"/>
          <w:lang w:val="de-DE"/>
        </w:rPr>
        <w:t>Funktions</w:t>
      </w:r>
      <w:r w:rsidRPr="00856144" w:rsidR="00DD5CCD">
        <w:rPr>
          <w:b/>
          <w:color w:val="000000"/>
          <w:lang w:val="de-DE"/>
        </w:rPr>
        <w:t>umfanges</w:t>
      </w:r>
    </w:p>
    <w:p w:rsidRPr="00D107DF" w:rsidR="00DD5CCD" w:rsidP="004E09BA" w:rsidRDefault="00DD5CCD" w14:paraId="7920D87D" w14:textId="34DE6560">
      <w:pPr>
        <w:jc w:val="both"/>
        <w:rPr>
          <w:lang w:val="de-DE"/>
        </w:rPr>
      </w:pPr>
      <w:r>
        <w:rPr>
          <w:color w:val="000000"/>
          <w:lang w:val="de-DE"/>
        </w:rPr>
        <w:t>a. abat+</w:t>
      </w:r>
      <w:r w:rsidRPr="00D107DF">
        <w:rPr>
          <w:color w:val="000000"/>
          <w:lang w:val="de-DE"/>
        </w:rPr>
        <w:t xml:space="preserve"> behält sich das Recht vor, die Nutzungsbedingungen in einer </w:t>
      </w:r>
      <w:r w:rsidR="00E72FDA">
        <w:rPr>
          <w:color w:val="000000"/>
          <w:lang w:val="de-DE"/>
        </w:rPr>
        <w:t>Sie</w:t>
      </w:r>
      <w:r w:rsidRPr="00D107DF">
        <w:rPr>
          <w:color w:val="000000"/>
          <w:lang w:val="de-DE"/>
        </w:rPr>
        <w:t xml:space="preserve"> zumutbaren Weise und nur mit Wirkung für die Zukunft zu ändern. Auf eine Änderung der Nutzungsbedingungen </w:t>
      </w:r>
      <w:r w:rsidR="00E72FDA">
        <w:rPr>
          <w:color w:val="000000"/>
          <w:lang w:val="de-DE"/>
        </w:rPr>
        <w:t>werden Sie</w:t>
      </w:r>
      <w:r w:rsidRPr="00D107DF">
        <w:rPr>
          <w:color w:val="000000"/>
          <w:lang w:val="de-DE"/>
        </w:rPr>
        <w:t xml:space="preserve"> über die App ausdrücklich hingewiesen</w:t>
      </w:r>
      <w:r w:rsidR="00E72FDA">
        <w:rPr>
          <w:color w:val="000000"/>
          <w:lang w:val="de-DE"/>
        </w:rPr>
        <w:t xml:space="preserve">. Für Sie gilt immer die </w:t>
      </w:r>
      <w:r w:rsidRPr="00D107DF">
        <w:rPr>
          <w:color w:val="000000"/>
          <w:lang w:val="de-DE"/>
        </w:rPr>
        <w:t>jeweils aktuelle Version der Nutzungsbedingungen.</w:t>
      </w:r>
      <w:r w:rsidR="00E72FDA">
        <w:rPr>
          <w:color w:val="000000"/>
          <w:lang w:val="de-DE"/>
        </w:rPr>
        <w:t xml:space="preserve"> </w:t>
      </w:r>
    </w:p>
    <w:p w:rsidRPr="00D107DF" w:rsidR="00DD5CCD" w:rsidP="004E09BA" w:rsidRDefault="00DD5CCD" w14:paraId="7C1E2A3E" w14:textId="77777777">
      <w:pPr>
        <w:jc w:val="both"/>
        <w:rPr>
          <w:lang w:val="de-DE"/>
        </w:rPr>
      </w:pPr>
      <w:r w:rsidRPr="00D107DF">
        <w:rPr>
          <w:color w:val="000000"/>
          <w:lang w:val="de-DE"/>
        </w:rPr>
        <w:t xml:space="preserve">b. Ferner behält sich </w:t>
      </w:r>
      <w:r>
        <w:rPr>
          <w:color w:val="000000"/>
          <w:lang w:val="de-DE"/>
        </w:rPr>
        <w:t>abat+</w:t>
      </w:r>
      <w:r w:rsidRPr="00D107DF">
        <w:rPr>
          <w:color w:val="000000"/>
          <w:lang w:val="de-DE"/>
        </w:rPr>
        <w:t xml:space="preserve"> das Recht vor, nach eigenem Ermessen den Leistungsumfang der App jederzeit zu erweitern, zu kürzen, Funktionalitäten zu ändern oder das Angebot einzustellen. Denn insbesondere die schnelle Entwicklung des Internets macht es erforderlich, dass </w:t>
      </w:r>
      <w:r>
        <w:rPr>
          <w:color w:val="000000"/>
          <w:lang w:val="de-DE"/>
        </w:rPr>
        <w:t>abat+</w:t>
      </w:r>
      <w:r w:rsidRPr="00D107DF">
        <w:rPr>
          <w:color w:val="000000"/>
          <w:lang w:val="de-DE"/>
        </w:rPr>
        <w:t xml:space="preserve"> von Zeit zu Zeit Anpassungen der App in technischer und inhaltlicher Hinsicht vornehmen muss.</w:t>
      </w:r>
    </w:p>
    <w:p w:rsidRPr="00D107DF" w:rsidR="00DD5CCD" w:rsidP="004E09BA" w:rsidRDefault="00DD5CCD" w14:paraId="2C479006" w14:textId="73932702">
      <w:pPr>
        <w:jc w:val="both"/>
        <w:rPr>
          <w:lang w:val="de-DE"/>
        </w:rPr>
      </w:pPr>
      <w:r w:rsidRPr="00D107DF">
        <w:rPr>
          <w:color w:val="000000"/>
          <w:lang w:val="de-DE"/>
        </w:rPr>
        <w:t xml:space="preserve">c. Da es sich bei der App um einen für alle Nutzer kostenlosen Dienst handelt und alle Nutzer </w:t>
      </w:r>
      <w:proofErr w:type="gramStart"/>
      <w:r w:rsidRPr="00D107DF">
        <w:rPr>
          <w:color w:val="000000"/>
          <w:lang w:val="de-DE"/>
        </w:rPr>
        <w:t>gleich behandelt</w:t>
      </w:r>
      <w:proofErr w:type="gramEnd"/>
      <w:r w:rsidRPr="00D107DF">
        <w:rPr>
          <w:color w:val="000000"/>
          <w:lang w:val="de-DE"/>
        </w:rPr>
        <w:t xml:space="preserve"> werden müssen, </w:t>
      </w:r>
      <w:r w:rsidR="009231E7">
        <w:rPr>
          <w:color w:val="000000"/>
          <w:lang w:val="de-DE"/>
        </w:rPr>
        <w:t xml:space="preserve">dürfen Sie die App </w:t>
      </w:r>
      <w:r w:rsidRPr="00D107DF">
        <w:rPr>
          <w:color w:val="000000"/>
          <w:lang w:val="de-DE"/>
        </w:rPr>
        <w:t>im Falle eines Widerspruchs gegen die geänderten Nutzungsbedingungen oder d</w:t>
      </w:r>
      <w:r w:rsidR="009231E7">
        <w:rPr>
          <w:color w:val="000000"/>
          <w:lang w:val="de-DE"/>
        </w:rPr>
        <w:t>en</w:t>
      </w:r>
      <w:r w:rsidRPr="00D107DF">
        <w:rPr>
          <w:color w:val="000000"/>
          <w:lang w:val="de-DE"/>
        </w:rPr>
        <w:t xml:space="preserve"> geänderte</w:t>
      </w:r>
      <w:r w:rsidR="009231E7">
        <w:rPr>
          <w:color w:val="000000"/>
          <w:lang w:val="de-DE"/>
        </w:rPr>
        <w:t>n</w:t>
      </w:r>
      <w:r w:rsidRPr="00D107DF">
        <w:rPr>
          <w:color w:val="000000"/>
          <w:lang w:val="de-DE"/>
        </w:rPr>
        <w:t xml:space="preserve"> </w:t>
      </w:r>
      <w:r w:rsidR="009231E7">
        <w:rPr>
          <w:color w:val="000000"/>
          <w:lang w:val="de-DE"/>
        </w:rPr>
        <w:t>Funktionsumfang</w:t>
      </w:r>
      <w:r w:rsidRPr="00D107DF">
        <w:rPr>
          <w:color w:val="000000"/>
          <w:lang w:val="de-DE"/>
        </w:rPr>
        <w:t xml:space="preserve"> unzulässig.</w:t>
      </w:r>
    </w:p>
    <w:p w:rsidR="00DD5CCD" w:rsidP="004E09BA" w:rsidRDefault="00DD5CCD" w14:paraId="607BF988" w14:textId="77777777">
      <w:pPr>
        <w:jc w:val="both"/>
        <w:rPr>
          <w:b/>
          <w:color w:val="000000"/>
          <w:lang w:val="de-DE"/>
        </w:rPr>
      </w:pPr>
    </w:p>
    <w:p w:rsidRPr="00856144" w:rsidR="003A74D6" w:rsidP="004E09BA" w:rsidRDefault="00B5276F" w14:paraId="6B9863F7" w14:textId="4E630411">
      <w:pPr>
        <w:jc w:val="both"/>
        <w:rPr>
          <w:b/>
          <w:lang w:val="de-DE"/>
        </w:rPr>
      </w:pPr>
      <w:r>
        <w:rPr>
          <w:b/>
          <w:color w:val="000000"/>
          <w:lang w:val="de-DE"/>
        </w:rPr>
        <w:t>10</w:t>
      </w:r>
      <w:r w:rsidRPr="00856144" w:rsidR="003A74D6">
        <w:rPr>
          <w:b/>
          <w:color w:val="000000"/>
          <w:lang w:val="de-DE"/>
        </w:rPr>
        <w:t>. Gerichtsstand, anwendbares Recht</w:t>
      </w:r>
    </w:p>
    <w:p w:rsidRPr="00D107DF" w:rsidR="003A74D6" w:rsidP="004E09BA" w:rsidRDefault="003A74D6" w14:paraId="503FD924" w14:textId="5BCEF54C">
      <w:pPr>
        <w:jc w:val="both"/>
        <w:rPr>
          <w:lang w:val="de-DE"/>
        </w:rPr>
      </w:pPr>
      <w:r w:rsidRPr="00D107DF">
        <w:rPr>
          <w:color w:val="000000"/>
          <w:lang w:val="de-DE"/>
        </w:rPr>
        <w:t xml:space="preserve">a. Ausschließlicher Gerichtsstand für sämtliche Ansprüche aus oder im Zusammenhang mit der App ist </w:t>
      </w:r>
      <w:r w:rsidR="00DD5CCD">
        <w:rPr>
          <w:color w:val="000000"/>
          <w:lang w:val="de-DE"/>
        </w:rPr>
        <w:t>St. Ingbert</w:t>
      </w:r>
      <w:r w:rsidRPr="00D107DF">
        <w:rPr>
          <w:color w:val="000000"/>
          <w:lang w:val="de-DE"/>
        </w:rPr>
        <w:t xml:space="preserve">, Deutschland, wenn </w:t>
      </w:r>
      <w:r w:rsidR="009231E7">
        <w:rPr>
          <w:color w:val="000000"/>
          <w:lang w:val="de-DE"/>
        </w:rPr>
        <w:t>Sie</w:t>
      </w:r>
      <w:r w:rsidRPr="00D107DF">
        <w:rPr>
          <w:color w:val="000000"/>
          <w:lang w:val="de-DE"/>
        </w:rPr>
        <w:t xml:space="preserve"> Kaufmann </w:t>
      </w:r>
      <w:r w:rsidR="009231E7">
        <w:rPr>
          <w:color w:val="000000"/>
          <w:lang w:val="de-DE"/>
        </w:rPr>
        <w:t>sind</w:t>
      </w:r>
      <w:r w:rsidRPr="00D107DF">
        <w:rPr>
          <w:color w:val="000000"/>
          <w:lang w:val="de-DE"/>
        </w:rPr>
        <w:t>.</w:t>
      </w:r>
    </w:p>
    <w:p w:rsidRPr="00D107DF" w:rsidR="003A74D6" w:rsidP="004E09BA" w:rsidRDefault="003A74D6" w14:paraId="3C7A0ED3" w14:textId="793106CA">
      <w:pPr>
        <w:jc w:val="both"/>
        <w:rPr>
          <w:lang w:val="de-DE"/>
        </w:rPr>
      </w:pPr>
      <w:r w:rsidRPr="00D107DF">
        <w:rPr>
          <w:color w:val="000000"/>
          <w:lang w:val="de-DE"/>
        </w:rPr>
        <w:t xml:space="preserve">b. </w:t>
      </w:r>
      <w:r w:rsidR="009231E7">
        <w:rPr>
          <w:color w:val="000000"/>
          <w:lang w:val="de-DE"/>
        </w:rPr>
        <w:t>Wenn Sie</w:t>
      </w:r>
      <w:r w:rsidRPr="00D107DF">
        <w:rPr>
          <w:color w:val="000000"/>
          <w:lang w:val="de-DE"/>
        </w:rPr>
        <w:t xml:space="preserve"> Verbraucher</w:t>
      </w:r>
      <w:r w:rsidR="009231E7">
        <w:rPr>
          <w:color w:val="000000"/>
          <w:lang w:val="de-DE"/>
        </w:rPr>
        <w:t xml:space="preserve"> sind</w:t>
      </w:r>
      <w:r w:rsidRPr="00D107DF">
        <w:rPr>
          <w:color w:val="000000"/>
          <w:lang w:val="de-DE"/>
        </w:rPr>
        <w:t xml:space="preserve">, kann </w:t>
      </w:r>
      <w:r w:rsidR="008B446C">
        <w:rPr>
          <w:color w:val="000000"/>
          <w:lang w:val="de-DE"/>
        </w:rPr>
        <w:t>a</w:t>
      </w:r>
      <w:r w:rsidR="00856144">
        <w:rPr>
          <w:color w:val="000000"/>
          <w:lang w:val="de-DE"/>
        </w:rPr>
        <w:t>bat+</w:t>
      </w:r>
      <w:r w:rsidRPr="00D107DF">
        <w:rPr>
          <w:color w:val="000000"/>
          <w:lang w:val="de-DE"/>
        </w:rPr>
        <w:t xml:space="preserve"> </w:t>
      </w:r>
      <w:r w:rsidR="009231E7">
        <w:rPr>
          <w:color w:val="000000"/>
          <w:lang w:val="de-DE"/>
        </w:rPr>
        <w:t>Sie</w:t>
      </w:r>
      <w:r w:rsidRPr="00D107DF">
        <w:rPr>
          <w:color w:val="000000"/>
          <w:lang w:val="de-DE"/>
        </w:rPr>
        <w:t xml:space="preserve"> nur bei dem für seinen Wohnsitz oder gewöhnlichen Aufenthalt zuständigen Gericht verklagen; </w:t>
      </w:r>
      <w:r w:rsidR="009231E7">
        <w:rPr>
          <w:color w:val="000000"/>
          <w:lang w:val="de-DE"/>
        </w:rPr>
        <w:t>Sie</w:t>
      </w:r>
      <w:r w:rsidRPr="00D107DF">
        <w:rPr>
          <w:color w:val="000000"/>
          <w:lang w:val="de-DE"/>
        </w:rPr>
        <w:t xml:space="preserve"> k</w:t>
      </w:r>
      <w:r w:rsidR="009231E7">
        <w:rPr>
          <w:color w:val="000000"/>
          <w:lang w:val="de-DE"/>
        </w:rPr>
        <w:t>ö</w:t>
      </w:r>
      <w:r w:rsidRPr="00D107DF">
        <w:rPr>
          <w:color w:val="000000"/>
          <w:lang w:val="de-DE"/>
        </w:rPr>
        <w:t>nn</w:t>
      </w:r>
      <w:r w:rsidR="009231E7">
        <w:rPr>
          <w:color w:val="000000"/>
          <w:lang w:val="de-DE"/>
        </w:rPr>
        <w:t>en</w:t>
      </w:r>
      <w:r w:rsidRPr="00D107DF">
        <w:rPr>
          <w:color w:val="000000"/>
          <w:lang w:val="de-DE"/>
        </w:rPr>
        <w:t xml:space="preserve"> </w:t>
      </w:r>
      <w:r w:rsidR="008B446C">
        <w:rPr>
          <w:color w:val="000000"/>
          <w:lang w:val="de-DE"/>
        </w:rPr>
        <w:t>a</w:t>
      </w:r>
      <w:r w:rsidR="00856144">
        <w:rPr>
          <w:color w:val="000000"/>
          <w:lang w:val="de-DE"/>
        </w:rPr>
        <w:t>bat+</w:t>
      </w:r>
      <w:r w:rsidRPr="00D107DF">
        <w:rPr>
          <w:color w:val="000000"/>
          <w:lang w:val="de-DE"/>
        </w:rPr>
        <w:t xml:space="preserve"> dagegen neben dem für </w:t>
      </w:r>
      <w:r w:rsidR="009231E7">
        <w:rPr>
          <w:color w:val="000000"/>
          <w:lang w:val="de-DE"/>
        </w:rPr>
        <w:t>Ihren</w:t>
      </w:r>
      <w:r w:rsidRPr="00D107DF">
        <w:rPr>
          <w:color w:val="000000"/>
          <w:lang w:val="de-DE"/>
        </w:rPr>
        <w:t xml:space="preserve"> Wohnsitz oder gewöhnlichen Aufenthalt zuständigen Gericht an jedem gesetzlich zugelassenen Gerichtsstand verklagen.</w:t>
      </w:r>
    </w:p>
    <w:p w:rsidR="003A74D6" w:rsidP="004E09BA" w:rsidRDefault="003A74D6" w14:paraId="319778D7" w14:textId="7500B71B">
      <w:pPr>
        <w:jc w:val="both"/>
        <w:rPr>
          <w:color w:val="000000"/>
          <w:lang w:val="de-DE"/>
        </w:rPr>
      </w:pPr>
      <w:r w:rsidRPr="00D107DF">
        <w:rPr>
          <w:color w:val="000000"/>
          <w:lang w:val="de-DE"/>
        </w:rPr>
        <w:t xml:space="preserve">c. Für alle Streitigkeiten aus oder im Zusammenhang mit der App und diesen Nutzungsbedingungen gilt ausschließlich das Recht der Bundesrepublik Deutschland; die Anwendung des Übereinkommens der Vereinten Nationen über Verträge über den Internationalen Warenkauf (CISG) ist ausgeschlossen. </w:t>
      </w:r>
      <w:r w:rsidR="009231E7">
        <w:rPr>
          <w:color w:val="000000"/>
          <w:lang w:val="de-DE"/>
        </w:rPr>
        <w:t>Falls Sie</w:t>
      </w:r>
      <w:r w:rsidRPr="00D107DF">
        <w:rPr>
          <w:color w:val="000000"/>
          <w:lang w:val="de-DE"/>
        </w:rPr>
        <w:t xml:space="preserve"> Verbraucher</w:t>
      </w:r>
      <w:r w:rsidR="009231E7">
        <w:rPr>
          <w:color w:val="000000"/>
          <w:lang w:val="de-DE"/>
        </w:rPr>
        <w:t xml:space="preserve"> sind</w:t>
      </w:r>
      <w:r w:rsidRPr="00D107DF">
        <w:rPr>
          <w:color w:val="000000"/>
          <w:lang w:val="de-DE"/>
        </w:rPr>
        <w:t xml:space="preserve">, gilt abweichend hiervon das Recht des Staates, in dem </w:t>
      </w:r>
      <w:r w:rsidR="009231E7">
        <w:rPr>
          <w:color w:val="000000"/>
          <w:lang w:val="de-DE"/>
        </w:rPr>
        <w:t>Sie</w:t>
      </w:r>
      <w:r w:rsidRPr="00D107DF">
        <w:rPr>
          <w:color w:val="000000"/>
          <w:lang w:val="de-DE"/>
        </w:rPr>
        <w:t xml:space="preserve"> zum Zeitpunkt des Vertragsschlusses </w:t>
      </w:r>
      <w:r w:rsidR="009231E7">
        <w:rPr>
          <w:color w:val="000000"/>
          <w:lang w:val="de-DE"/>
        </w:rPr>
        <w:t>Ihren</w:t>
      </w:r>
      <w:r w:rsidRPr="00D107DF">
        <w:rPr>
          <w:color w:val="000000"/>
          <w:lang w:val="de-DE"/>
        </w:rPr>
        <w:t xml:space="preserve"> Wohnsitz oder gewöhnlichen Aufenthalt ha</w:t>
      </w:r>
      <w:r w:rsidR="009231E7">
        <w:rPr>
          <w:color w:val="000000"/>
          <w:lang w:val="de-DE"/>
        </w:rPr>
        <w:t>ben</w:t>
      </w:r>
      <w:r w:rsidRPr="00D107DF">
        <w:rPr>
          <w:color w:val="000000"/>
          <w:lang w:val="de-DE"/>
        </w:rPr>
        <w:t>.</w:t>
      </w:r>
    </w:p>
    <w:p w:rsidRPr="00D107DF" w:rsidR="00DD5CCD" w:rsidP="004E09BA" w:rsidRDefault="00DD5CCD" w14:paraId="76A25FB1" w14:textId="77777777">
      <w:pPr>
        <w:jc w:val="both"/>
        <w:rPr>
          <w:lang w:val="de-DE"/>
        </w:rPr>
      </w:pPr>
    </w:p>
    <w:p w:rsidRPr="00856144" w:rsidR="003A74D6" w:rsidP="004E09BA" w:rsidRDefault="00B5276F" w14:paraId="1B038ED3" w14:textId="0A3C374E">
      <w:pPr>
        <w:jc w:val="both"/>
        <w:rPr>
          <w:b/>
          <w:lang w:val="de-DE"/>
        </w:rPr>
      </w:pPr>
      <w:r>
        <w:rPr>
          <w:b/>
          <w:color w:val="000000"/>
          <w:lang w:val="de-DE"/>
        </w:rPr>
        <w:t>11</w:t>
      </w:r>
      <w:r w:rsidRPr="00856144" w:rsidR="003A74D6">
        <w:rPr>
          <w:b/>
          <w:color w:val="000000"/>
          <w:lang w:val="de-DE"/>
        </w:rPr>
        <w:t>. Salvatorische Klausel</w:t>
      </w:r>
    </w:p>
    <w:p w:rsidR="003A74D6" w:rsidP="004E09BA" w:rsidRDefault="003A74D6" w14:paraId="728AE966" w14:textId="77777777">
      <w:pPr>
        <w:jc w:val="both"/>
        <w:rPr>
          <w:color w:val="000000"/>
          <w:lang w:val="de-DE"/>
        </w:rPr>
      </w:pPr>
      <w:r w:rsidRPr="00D107DF">
        <w:rPr>
          <w:color w:val="000000"/>
          <w:lang w:val="de-DE"/>
        </w:rPr>
        <w:t xml:space="preserve">Sollten einzelne der vorstehenden Nutzungsbedingungen unwirksam sein oder werden, so berührt dies nicht die Wirksamkeit der übrigen Bestimmungen. Anstelle der unwirksamen Bedingungen sollen solche Regelungen treten, die dem wirtschaftlichen Zweck des Vertrages unter angemessener Wahrung der beiderseitigen Interessen </w:t>
      </w:r>
      <w:proofErr w:type="gramStart"/>
      <w:r w:rsidRPr="00D107DF">
        <w:rPr>
          <w:color w:val="000000"/>
          <w:lang w:val="de-DE"/>
        </w:rPr>
        <w:t>am nächsten kommen</w:t>
      </w:r>
      <w:proofErr w:type="gramEnd"/>
      <w:r w:rsidRPr="00D107DF">
        <w:rPr>
          <w:color w:val="000000"/>
          <w:lang w:val="de-DE"/>
        </w:rPr>
        <w:t>.</w:t>
      </w:r>
    </w:p>
    <w:p w:rsidRPr="00D107DF" w:rsidR="00856144" w:rsidP="004E09BA" w:rsidRDefault="00856144" w14:paraId="65C0B88F" w14:textId="77777777">
      <w:pPr>
        <w:jc w:val="both"/>
        <w:rPr>
          <w:lang w:val="de-DE"/>
        </w:rPr>
      </w:pPr>
    </w:p>
    <w:p w:rsidRPr="00856144" w:rsidR="003A74D6" w:rsidP="004E09BA" w:rsidRDefault="009231E7" w14:paraId="5628E976" w14:textId="169F5A21">
      <w:pPr>
        <w:jc w:val="both"/>
        <w:rPr>
          <w:b/>
          <w:lang w:val="de-DE"/>
        </w:rPr>
      </w:pPr>
      <w:r>
        <w:rPr>
          <w:b/>
          <w:color w:val="000000"/>
          <w:lang w:val="de-DE"/>
        </w:rPr>
        <w:t>1</w:t>
      </w:r>
      <w:r w:rsidR="00B5276F">
        <w:rPr>
          <w:b/>
          <w:color w:val="000000"/>
          <w:lang w:val="de-DE"/>
        </w:rPr>
        <w:t>2</w:t>
      </w:r>
      <w:r w:rsidRPr="00856144" w:rsidR="003A74D6">
        <w:rPr>
          <w:b/>
          <w:color w:val="000000"/>
          <w:lang w:val="de-DE"/>
        </w:rPr>
        <w:t>. Streitbeilegung</w:t>
      </w:r>
    </w:p>
    <w:p w:rsidR="003A74D6" w:rsidP="004E09BA" w:rsidRDefault="008B446C" w14:paraId="7A9133FF" w14:textId="49C349E3">
      <w:pPr>
        <w:jc w:val="both"/>
        <w:rPr>
          <w:color w:val="000000"/>
          <w:lang w:val="de-DE"/>
        </w:rPr>
      </w:pPr>
      <w:r>
        <w:rPr>
          <w:color w:val="000000"/>
          <w:lang w:val="de-DE"/>
        </w:rPr>
        <w:t>a</w:t>
      </w:r>
      <w:r w:rsidR="00856144">
        <w:rPr>
          <w:color w:val="000000"/>
          <w:lang w:val="de-DE"/>
        </w:rPr>
        <w:t>bat+</w:t>
      </w:r>
      <w:r w:rsidRPr="00D107DF" w:rsidR="003A74D6">
        <w:rPr>
          <w:color w:val="000000"/>
          <w:lang w:val="de-DE"/>
        </w:rPr>
        <w:t xml:space="preserve"> ist zur Teilnahme an einem Streitbeilegungsverfahren vor einer Verbraucherschlichtungsstelle weder bereit noch dazu verpflichtet.</w:t>
      </w:r>
    </w:p>
    <w:p w:rsidRPr="00D107DF" w:rsidR="00856144" w:rsidP="004E09BA" w:rsidRDefault="00856144" w14:paraId="2D754148" w14:textId="77777777">
      <w:pPr>
        <w:jc w:val="both"/>
        <w:rPr>
          <w:lang w:val="de-DE"/>
        </w:rPr>
      </w:pPr>
    </w:p>
    <w:sectPr w:rsidRPr="00D107DF" w:rsidR="00856144" w:rsidSect="00B95D2D">
      <w:headerReference w:type="default" r:id="rId8"/>
      <w:headerReference w:type="first" r:id="rId9"/>
      <w:type w:val="continuous"/>
      <w:pgSz w:w="11907" w:h="16839" w:orient="portrait" w:code="9"/>
      <w:pgMar w:top="1134" w:right="1134" w:bottom="1179" w:left="1440" w:header="0" w:footer="0" w:gutter="0"/>
      <w:cols w:space="720"/>
      <w:formProt w:val="0"/>
      <w:titlePg/>
      <w:docGrid w:linePitch="25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02F4" w:rsidRDefault="009502F4" w14:paraId="569BFC6A" w14:textId="77777777">
      <w:r>
        <w:separator/>
      </w:r>
    </w:p>
    <w:p w:rsidR="009502F4" w:rsidRDefault="009502F4" w14:paraId="392F5E00" w14:textId="77777777"/>
    <w:p w:rsidR="009502F4" w:rsidRDefault="009502F4" w14:paraId="69360AA0" w14:textId="77777777"/>
  </w:endnote>
  <w:endnote w:type="continuationSeparator" w:id="0">
    <w:p w:rsidR="009502F4" w:rsidRDefault="009502F4" w14:paraId="6B20B7F0" w14:textId="77777777">
      <w:r>
        <w:continuationSeparator/>
      </w:r>
    </w:p>
    <w:p w:rsidR="009502F4" w:rsidRDefault="009502F4" w14:paraId="613D4FFF" w14:textId="77777777"/>
    <w:p w:rsidR="009502F4" w:rsidRDefault="009502F4" w14:paraId="0832D35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W Headline OT-Book">
    <w:altName w:val="Calibri"/>
    <w:charset w:val="00"/>
    <w:family w:val="swiss"/>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VW Headline OT-Black">
    <w:charset w:val="00"/>
    <w:family w:val="swiss"/>
    <w:pitch w:val="variable"/>
    <w:sig w:usb0="800002AF" w:usb1="4000206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02F4" w:rsidRDefault="009502F4" w14:paraId="68C6E2CF" w14:textId="77777777">
      <w:r>
        <w:separator/>
      </w:r>
    </w:p>
    <w:p w:rsidR="009502F4" w:rsidRDefault="009502F4" w14:paraId="30F80601" w14:textId="77777777"/>
    <w:p w:rsidR="009502F4" w:rsidRDefault="009502F4" w14:paraId="360B26EF" w14:textId="77777777"/>
  </w:footnote>
  <w:footnote w:type="continuationSeparator" w:id="0">
    <w:p w:rsidR="009502F4" w:rsidRDefault="009502F4" w14:paraId="39D6184F" w14:textId="77777777">
      <w:r>
        <w:continuationSeparator/>
      </w:r>
    </w:p>
    <w:p w:rsidR="009502F4" w:rsidRDefault="009502F4" w14:paraId="656F5EF2" w14:textId="77777777"/>
    <w:p w:rsidR="009502F4" w:rsidRDefault="009502F4" w14:paraId="7C9A585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2384" w:rsidRDefault="006A2384" w14:paraId="21882B44" w14:textId="03123E2D">
    <w:pPr>
      <w:framePr w:wrap="auto" w:hAnchor="text" w:x="9622" w:y="15485"/>
    </w:pPr>
    <w:proofErr w:type="spellStart"/>
    <w:r>
      <w:t>Seite</w:t>
    </w:r>
    <w:proofErr w:type="spellEnd"/>
    <w:r>
      <w:t xml:space="preserve"> </w:t>
    </w:r>
    <w:r>
      <w:fldChar w:fldCharType="begin"/>
    </w:r>
    <w:r>
      <w:instrText xml:space="preserve"> PAGE \* ARABIC \* MERGEFORMAT </w:instrText>
    </w:r>
    <w:r>
      <w:fldChar w:fldCharType="separate"/>
    </w:r>
    <w:r w:rsidRPr="00CB70D5" w:rsidR="00CB70D5">
      <w:rPr>
        <w:b/>
        <w:noProof/>
      </w:rPr>
      <w:t>2</w:t>
    </w:r>
    <w:r>
      <w:fldChar w:fldCharType="end"/>
    </w:r>
  </w:p>
  <w:p w:rsidR="006A2384" w:rsidRDefault="006A2384" w14:paraId="7FF08AF8"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6144" w:rsidRDefault="00856144" w14:paraId="5A9BCB02" w14:textId="77777777">
    <w:pPr>
      <w:pStyle w:val="Kopfzeile"/>
      <w:rPr>
        <w:lang w:val="de-DE"/>
      </w:rPr>
    </w:pPr>
  </w:p>
  <w:p w:rsidR="00856144" w:rsidRDefault="00856144" w14:paraId="2673EFFA" w14:textId="77777777">
    <w:pPr>
      <w:pStyle w:val="Kopfzeile"/>
      <w:rPr>
        <w:lang w:val="de-DE"/>
      </w:rPr>
    </w:pPr>
  </w:p>
  <w:p w:rsidR="00856144" w:rsidRDefault="00856144" w14:paraId="48CA0FA8" w14:textId="1F3E1CF2">
    <w:pPr>
      <w:pStyle w:val="Kopfzeile"/>
      <w:rPr>
        <w:lang w:val="de-DE"/>
      </w:rPr>
    </w:pPr>
    <w:r>
      <w:rPr>
        <w:lang w:val="de-DE"/>
      </w:rPr>
      <w:t xml:space="preserve">Nutzungsbedingungen </w:t>
    </w:r>
  </w:p>
  <w:p w:rsidRPr="00856144" w:rsidR="00856144" w:rsidRDefault="00CC6D9D" w14:paraId="0AC76A1A" w14:textId="4D59256B">
    <w:pPr>
      <w:pStyle w:val="Kopfzeile"/>
      <w:rPr>
        <w:lang w:val="de-DE"/>
      </w:rPr>
    </w:pPr>
    <w:proofErr w:type="spellStart"/>
    <w:r>
      <w:rPr>
        <w:lang w:val="de-DE"/>
      </w:rPr>
      <w:t>Bumpit</w:t>
    </w:r>
    <w:proofErr w:type="spellEnd"/>
    <w:r w:rsidR="00856144">
      <w:rPr>
        <w:lang w:val="de-DE"/>
      </w:rPr>
      <w:t>-App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D984359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210DE38"/>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12852880"/>
    <w:multiLevelType w:val="hybridMultilevel"/>
    <w:tmpl w:val="05F28E7E"/>
    <w:lvl w:ilvl="0" w:tplc="86028A72">
      <w:start w:val="1"/>
      <w:numFmt w:val="bullet"/>
      <w:lvlText w:val="−"/>
      <w:lvlJc w:val="left"/>
      <w:pPr>
        <w:ind w:left="360" w:hanging="360"/>
      </w:pPr>
      <w:rPr>
        <w:rFonts w:hint="default" w:ascii="VW Headline OT-Book" w:hAnsi="VW Headline OT-Book"/>
        <w:b w:val="0"/>
        <w:i w:val="0"/>
        <w:sz w:val="20"/>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3" w15:restartNumberingAfterBreak="0">
    <w:nsid w:val="40972BAA"/>
    <w:multiLevelType w:val="hybridMultilevel"/>
    <w:tmpl w:val="422C0300"/>
    <w:lvl w:ilvl="0">
      <w:start w:val="1"/>
      <w:numFmt w:val="bullet"/>
      <w:lvlText w:val="-"/>
      <w:lvlJc w:val="left"/>
      <w:pPr>
        <w:ind w:left="720" w:hanging="360"/>
      </w:pPr>
      <w:rPr>
        <w:rFonts w:hint="default" w:ascii="Arial" w:hAnsi="Aria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424E59DD"/>
    <w:multiLevelType w:val="hybridMultilevel"/>
    <w:tmpl w:val="7820D442"/>
    <w:lvl w:ilvl="0" w:tplc="86028A72">
      <w:start w:val="1"/>
      <w:numFmt w:val="bullet"/>
      <w:lvlText w:val="−"/>
      <w:lvlJc w:val="left"/>
      <w:pPr>
        <w:ind w:left="360" w:hanging="360"/>
      </w:pPr>
      <w:rPr>
        <w:rFonts w:hint="default" w:ascii="VW Headline OT-Book" w:hAnsi="VW Headline OT-Book"/>
        <w:b w:val="0"/>
        <w:i w:val="0"/>
        <w:sz w:val="20"/>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5" w15:restartNumberingAfterBreak="0">
    <w:nsid w:val="44A409E6"/>
    <w:multiLevelType w:val="hybridMultilevel"/>
    <w:tmpl w:val="BE98569E"/>
    <w:lvl w:ilvl="0" w:tplc="5320429A">
      <w:start w:val="1"/>
      <w:numFmt w:val="bullet"/>
      <w:lvlText w:val="–"/>
      <w:lvlJc w:val="left"/>
      <w:pPr>
        <w:ind w:left="720" w:hanging="360"/>
      </w:pPr>
      <w:rPr>
        <w:rFonts w:hint="default" w:ascii="VW Headline OT-Book" w:hAnsi="VW Headline OT-Book"/>
        <w:b w:val="0"/>
        <w:i w:val="0"/>
        <w:color w:val="auto"/>
        <w:sz w:val="20"/>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52A850DF"/>
    <w:multiLevelType w:val="singleLevel"/>
    <w:tmpl w:val="60725EA8"/>
    <w:lvl w:ilvl="0">
      <w:start w:val="1"/>
      <w:numFmt w:val="bullet"/>
      <w:lvlText w:val="–"/>
      <w:lvlJc w:val="left"/>
      <w:pPr>
        <w:tabs>
          <w:tab w:val="num" w:pos="360"/>
        </w:tabs>
        <w:ind w:left="210" w:hanging="210"/>
      </w:pPr>
      <w:rPr>
        <w:rFonts w:hint="default" w:ascii="Times New Roman" w:hAnsi="Times New Roman"/>
        <w:sz w:val="16"/>
      </w:rPr>
    </w:lvl>
  </w:abstractNum>
  <w:abstractNum w:abstractNumId="7" w15:restartNumberingAfterBreak="0">
    <w:nsid w:val="5319292A"/>
    <w:multiLevelType w:val="hybridMultilevel"/>
    <w:tmpl w:val="8E12AA18"/>
    <w:lvl w:ilvl="0" w:tplc="2328FEB8">
      <w:start w:val="1"/>
      <w:numFmt w:val="bullet"/>
      <w:pStyle w:val="Aufzhlung"/>
      <w:lvlText w:val="–"/>
      <w:lvlJc w:val="left"/>
      <w:pPr>
        <w:ind w:left="360" w:hanging="360"/>
      </w:pPr>
      <w:rPr>
        <w:rFonts w:hint="default" w:ascii="VW Headline OT-Book" w:hAnsi="VW Headline OT-Book"/>
        <w:b w:val="0"/>
        <w:i w:val="0"/>
        <w:color w:val="auto"/>
        <w:sz w:val="20"/>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5EC1547C"/>
    <w:multiLevelType w:val="hybridMultilevel"/>
    <w:tmpl w:val="5F9C4336"/>
    <w:lvl w:ilvl="0" w:tplc="4B92B0C0">
      <w:start w:val="3"/>
      <w:numFmt w:val="bullet"/>
      <w:lvlText w:val="-"/>
      <w:lvlJc w:val="left"/>
      <w:pPr>
        <w:ind w:left="720" w:hanging="360"/>
      </w:pPr>
      <w:rPr>
        <w:rFonts w:hint="default" w:ascii="Arial" w:hAnsi="Arial" w:eastAsia="Times New Roman" w:cs="Aria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611C297D"/>
    <w:multiLevelType w:val="hybridMultilevel"/>
    <w:tmpl w:val="A42CD37E"/>
    <w:lvl w:ilvl="0" w:tplc="86028A72">
      <w:start w:val="1"/>
      <w:numFmt w:val="bullet"/>
      <w:lvlText w:val="−"/>
      <w:lvlJc w:val="left"/>
      <w:pPr>
        <w:ind w:left="360" w:hanging="360"/>
      </w:pPr>
      <w:rPr>
        <w:rFonts w:hint="default" w:ascii="VW Headline OT-Book" w:hAnsi="VW Headline OT-Book"/>
        <w:b w:val="0"/>
        <w:i w:val="0"/>
        <w:sz w:val="20"/>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0" w15:restartNumberingAfterBreak="0">
    <w:nsid w:val="7FD85BD2"/>
    <w:multiLevelType w:val="hybridMultilevel"/>
    <w:tmpl w:val="BA085888"/>
    <w:lvl w:ilvl="0" w:tplc="86028A72">
      <w:start w:val="1"/>
      <w:numFmt w:val="bullet"/>
      <w:lvlText w:val="−"/>
      <w:lvlJc w:val="left"/>
      <w:pPr>
        <w:ind w:left="720" w:hanging="360"/>
      </w:pPr>
      <w:rPr>
        <w:rFonts w:hint="default" w:ascii="VW Headline OT-Book" w:hAnsi="VW Headline OT-Book"/>
        <w:b w:val="0"/>
        <w:i w:val="0"/>
        <w:sz w:val="20"/>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3">
    <w:abstractNumId w:val="11"/>
  </w:num>
  <w:num w:numId="1">
    <w:abstractNumId w:val="1"/>
  </w:num>
  <w:num w:numId="2">
    <w:abstractNumId w:val="1"/>
  </w:num>
  <w:num w:numId="3">
    <w:abstractNumId w:val="6"/>
  </w:num>
  <w:num w:numId="4">
    <w:abstractNumId w:val="0"/>
  </w:num>
  <w:num w:numId="5">
    <w:abstractNumId w:val="9"/>
  </w:num>
  <w:num w:numId="6">
    <w:abstractNumId w:val="4"/>
  </w:num>
  <w:num w:numId="7">
    <w:abstractNumId w:val="2"/>
  </w:num>
  <w:num w:numId="8">
    <w:abstractNumId w:val="10"/>
  </w:num>
  <w:num w:numId="9">
    <w:abstractNumId w:val="5"/>
  </w:num>
  <w:num w:numId="10">
    <w:abstractNumId w:val="7"/>
  </w:num>
  <w:num w:numId="11">
    <w:abstractNumId w:val="8"/>
  </w:num>
  <w:num w:numId="12">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o:colormru v:ext="edit" colors="#730019,#c82d20,#003c65,#73b1dd,#8994a0,#cfd7d9,#005d4d,#51ae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D6"/>
    <w:rsid w:val="00035D1F"/>
    <w:rsid w:val="00045273"/>
    <w:rsid w:val="000715A8"/>
    <w:rsid w:val="00080050"/>
    <w:rsid w:val="00096CD1"/>
    <w:rsid w:val="000C5F0F"/>
    <w:rsid w:val="000D15A0"/>
    <w:rsid w:val="00134774"/>
    <w:rsid w:val="00152045"/>
    <w:rsid w:val="00154049"/>
    <w:rsid w:val="00162C05"/>
    <w:rsid w:val="001C010C"/>
    <w:rsid w:val="001D729E"/>
    <w:rsid w:val="001E688D"/>
    <w:rsid w:val="001F3150"/>
    <w:rsid w:val="00211ECC"/>
    <w:rsid w:val="002535F9"/>
    <w:rsid w:val="00282456"/>
    <w:rsid w:val="00282683"/>
    <w:rsid w:val="00284927"/>
    <w:rsid w:val="00286A79"/>
    <w:rsid w:val="002914E5"/>
    <w:rsid w:val="00297A4E"/>
    <w:rsid w:val="002A120C"/>
    <w:rsid w:val="002D3EF4"/>
    <w:rsid w:val="00302722"/>
    <w:rsid w:val="0032607D"/>
    <w:rsid w:val="003872C8"/>
    <w:rsid w:val="003A74D6"/>
    <w:rsid w:val="003B3D30"/>
    <w:rsid w:val="003E71E2"/>
    <w:rsid w:val="004408B9"/>
    <w:rsid w:val="00443CF2"/>
    <w:rsid w:val="00455F9F"/>
    <w:rsid w:val="00474FEF"/>
    <w:rsid w:val="0049019E"/>
    <w:rsid w:val="00495B1D"/>
    <w:rsid w:val="004B49B1"/>
    <w:rsid w:val="004B753A"/>
    <w:rsid w:val="004E09BA"/>
    <w:rsid w:val="004F0310"/>
    <w:rsid w:val="004F23E8"/>
    <w:rsid w:val="0053747C"/>
    <w:rsid w:val="005401AF"/>
    <w:rsid w:val="00556691"/>
    <w:rsid w:val="0058491C"/>
    <w:rsid w:val="005D7E8D"/>
    <w:rsid w:val="00611794"/>
    <w:rsid w:val="00641517"/>
    <w:rsid w:val="006628D9"/>
    <w:rsid w:val="006A2384"/>
    <w:rsid w:val="006C1BAB"/>
    <w:rsid w:val="006D5102"/>
    <w:rsid w:val="00707DFB"/>
    <w:rsid w:val="007809FC"/>
    <w:rsid w:val="00783FFB"/>
    <w:rsid w:val="00794CDF"/>
    <w:rsid w:val="007A71B3"/>
    <w:rsid w:val="007B4606"/>
    <w:rsid w:val="007B4DAC"/>
    <w:rsid w:val="007F2401"/>
    <w:rsid w:val="00805FD6"/>
    <w:rsid w:val="00810F30"/>
    <w:rsid w:val="00825BA4"/>
    <w:rsid w:val="00856144"/>
    <w:rsid w:val="00871309"/>
    <w:rsid w:val="008B446C"/>
    <w:rsid w:val="008D630C"/>
    <w:rsid w:val="00922581"/>
    <w:rsid w:val="009231E7"/>
    <w:rsid w:val="00925A3D"/>
    <w:rsid w:val="00932C25"/>
    <w:rsid w:val="009502F4"/>
    <w:rsid w:val="00986DEC"/>
    <w:rsid w:val="009B6E24"/>
    <w:rsid w:val="009C0124"/>
    <w:rsid w:val="00A101E0"/>
    <w:rsid w:val="00A61C16"/>
    <w:rsid w:val="00A6246D"/>
    <w:rsid w:val="00A755DA"/>
    <w:rsid w:val="00A84B33"/>
    <w:rsid w:val="00AF5F65"/>
    <w:rsid w:val="00B5276F"/>
    <w:rsid w:val="00B957E4"/>
    <w:rsid w:val="00B95D2D"/>
    <w:rsid w:val="00BA645F"/>
    <w:rsid w:val="00BE3EB0"/>
    <w:rsid w:val="00C300B5"/>
    <w:rsid w:val="00C30794"/>
    <w:rsid w:val="00C66AA9"/>
    <w:rsid w:val="00CA00D1"/>
    <w:rsid w:val="00CB70D5"/>
    <w:rsid w:val="00CC65F1"/>
    <w:rsid w:val="00CC6D9D"/>
    <w:rsid w:val="00CF7F39"/>
    <w:rsid w:val="00D63110"/>
    <w:rsid w:val="00DB2263"/>
    <w:rsid w:val="00DD5CCD"/>
    <w:rsid w:val="00E03041"/>
    <w:rsid w:val="00E44EC0"/>
    <w:rsid w:val="00E71377"/>
    <w:rsid w:val="00E72FDA"/>
    <w:rsid w:val="00E87425"/>
    <w:rsid w:val="00E96D98"/>
    <w:rsid w:val="00E97F35"/>
    <w:rsid w:val="00ED209B"/>
    <w:rsid w:val="00F10BFA"/>
    <w:rsid w:val="00F2669C"/>
    <w:rsid w:val="00F3119C"/>
    <w:rsid w:val="00F326FF"/>
    <w:rsid w:val="00F85CFC"/>
    <w:rsid w:val="00FA59A3"/>
    <w:rsid w:val="00FA6B29"/>
    <w:rsid w:val="00FD1AB6"/>
    <w:rsid w:val="02D65023"/>
    <w:rsid w:val="02D9C584"/>
    <w:rsid w:val="0465EC96"/>
    <w:rsid w:val="04EFB3D5"/>
    <w:rsid w:val="068D060A"/>
    <w:rsid w:val="0753DACF"/>
    <w:rsid w:val="08743E16"/>
    <w:rsid w:val="08B66256"/>
    <w:rsid w:val="0AAC988E"/>
    <w:rsid w:val="0B2FFCFB"/>
    <w:rsid w:val="0B6B8E69"/>
    <w:rsid w:val="0C584BFE"/>
    <w:rsid w:val="0DD59138"/>
    <w:rsid w:val="0F36DC53"/>
    <w:rsid w:val="10A90B4C"/>
    <w:rsid w:val="161893F1"/>
    <w:rsid w:val="1AA20862"/>
    <w:rsid w:val="1AC978B9"/>
    <w:rsid w:val="1B8E6606"/>
    <w:rsid w:val="1C989C94"/>
    <w:rsid w:val="1D6D4896"/>
    <w:rsid w:val="1F276B51"/>
    <w:rsid w:val="24A91A1C"/>
    <w:rsid w:val="24A91A1C"/>
    <w:rsid w:val="25AEEF68"/>
    <w:rsid w:val="29DEB295"/>
    <w:rsid w:val="2D99DBD9"/>
    <w:rsid w:val="36F8455E"/>
    <w:rsid w:val="37EC6AA1"/>
    <w:rsid w:val="38B3975A"/>
    <w:rsid w:val="3BB930FD"/>
    <w:rsid w:val="3BDD32E5"/>
    <w:rsid w:val="3D3939B4"/>
    <w:rsid w:val="43F98F0E"/>
    <w:rsid w:val="451F4A39"/>
    <w:rsid w:val="46F49DDF"/>
    <w:rsid w:val="47C0ED8C"/>
    <w:rsid w:val="47C3215D"/>
    <w:rsid w:val="48491D94"/>
    <w:rsid w:val="49459DD6"/>
    <w:rsid w:val="4D3B5755"/>
    <w:rsid w:val="4DEE6B00"/>
    <w:rsid w:val="4EC277E6"/>
    <w:rsid w:val="532BE009"/>
    <w:rsid w:val="53BE8545"/>
    <w:rsid w:val="58B3952E"/>
    <w:rsid w:val="59DF857C"/>
    <w:rsid w:val="5ADBC18A"/>
    <w:rsid w:val="5AF12F52"/>
    <w:rsid w:val="5B8ECB74"/>
    <w:rsid w:val="5C4CABE2"/>
    <w:rsid w:val="5D96B724"/>
    <w:rsid w:val="5E53928F"/>
    <w:rsid w:val="5F6CD59E"/>
    <w:rsid w:val="5F78D564"/>
    <w:rsid w:val="6079A611"/>
    <w:rsid w:val="67EB20C7"/>
    <w:rsid w:val="6A32865E"/>
    <w:rsid w:val="6B88F9C1"/>
    <w:rsid w:val="6C92B168"/>
    <w:rsid w:val="6F69FFB1"/>
    <w:rsid w:val="73132CEC"/>
    <w:rsid w:val="76CDEC60"/>
    <w:rsid w:val="777DB2A3"/>
    <w:rsid w:val="7796CE16"/>
    <w:rsid w:val="78A1B88F"/>
    <w:rsid w:val="78DA3B97"/>
    <w:rsid w:val="79904EE7"/>
    <w:rsid w:val="7B782F8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730019,#c82d20,#003c65,#73b1dd,#8994a0,#cfd7d9,#005d4d,#51ae30"/>
    </o:shapedefaults>
    <o:shapelayout v:ext="edit">
      <o:idmap v:ext="edit" data="1"/>
    </o:shapelayout>
  </w:shapeDefaults>
  <w:decimalSymbol w:val=","/>
  <w:listSeparator w:val=";"/>
  <w14:docId w14:val="331B3B8F"/>
  <w15:docId w15:val="{BA82BA84-F027-4AED-96B9-4D33A364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rsid w:val="003A74D6"/>
    <w:pPr>
      <w:spacing w:after="120"/>
    </w:pPr>
    <w:rPr>
      <w:rFonts w:ascii="Arial" w:hAnsi="Arial"/>
      <w:szCs w:val="24"/>
      <w:lang w:val="en-US" w:eastAsia="en-US"/>
    </w:rPr>
  </w:style>
  <w:style w:type="paragraph" w:styleId="berschrift1">
    <w:name w:val="heading 1"/>
    <w:basedOn w:val="Standard"/>
    <w:qFormat/>
    <w:rsid w:val="000D15A0"/>
    <w:pPr>
      <w:keepNext/>
      <w:spacing w:after="0" w:line="360" w:lineRule="atLeast"/>
      <w:outlineLvl w:val="0"/>
    </w:pPr>
    <w:rPr>
      <w:rFonts w:cs="Arial"/>
      <w:b/>
      <w:bCs/>
      <w:kern w:val="28"/>
      <w:sz w:val="30"/>
      <w:szCs w:val="34"/>
      <w:lang w:val="de-DE" w:eastAsia="de-DE"/>
    </w:rPr>
  </w:style>
  <w:style w:type="paragraph" w:styleId="berschrift2">
    <w:name w:val="heading 2"/>
    <w:basedOn w:val="berschrift1"/>
    <w:qFormat/>
    <w:rsid w:val="00F85CFC"/>
    <w:pPr>
      <w:spacing w:line="288" w:lineRule="atLeast"/>
      <w:outlineLvl w:val="1"/>
    </w:pPr>
    <w:rPr>
      <w:bCs w:val="0"/>
      <w:iCs/>
      <w:spacing w:val="12"/>
      <w:sz w:val="24"/>
    </w:rPr>
  </w:style>
  <w:style w:type="paragraph" w:styleId="berschrift3">
    <w:name w:val="heading 3"/>
    <w:basedOn w:val="berschrift2"/>
    <w:next w:val="berschrift4"/>
    <w:qFormat/>
    <w:rsid w:val="000D15A0"/>
    <w:pPr>
      <w:outlineLvl w:val="2"/>
    </w:pPr>
    <w:rPr>
      <w:bCs/>
    </w:rPr>
  </w:style>
  <w:style w:type="paragraph" w:styleId="berschrift4">
    <w:name w:val="heading 4"/>
    <w:basedOn w:val="Standard"/>
    <w:next w:val="Standard"/>
    <w:link w:val="berschrift4Zchn"/>
    <w:rsid w:val="000D15A0"/>
    <w:pPr>
      <w:keepNext/>
      <w:autoSpaceDE w:val="0"/>
      <w:autoSpaceDN w:val="0"/>
      <w:adjustRightInd w:val="0"/>
      <w:spacing w:after="0" w:line="284" w:lineRule="atLeast"/>
      <w:outlineLvl w:val="3"/>
    </w:pPr>
    <w:rPr>
      <w:rFonts w:cs="Arial"/>
      <w:sz w:val="19"/>
      <w:lang w:val="de-DE" w:eastAsia="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prechblasentext">
    <w:name w:val="Balloon Text"/>
    <w:basedOn w:val="Standard"/>
    <w:semiHidden/>
    <w:pPr>
      <w:spacing w:after="0" w:line="284" w:lineRule="atLeast"/>
    </w:pPr>
    <w:rPr>
      <w:rFonts w:ascii="Tahoma" w:hAnsi="Tahoma" w:cs="Tahoma"/>
      <w:sz w:val="16"/>
      <w:szCs w:val="16"/>
      <w:lang w:val="de-DE" w:eastAsia="de-DE"/>
    </w:rPr>
  </w:style>
  <w:style w:type="paragraph" w:styleId="Aufzhlung" w:customStyle="1">
    <w:name w:val="Aufzählung"/>
    <w:basedOn w:val="Standard"/>
    <w:qFormat/>
    <w:rsid w:val="00282683"/>
    <w:pPr>
      <w:numPr>
        <w:numId w:val="10"/>
      </w:numPr>
      <w:tabs>
        <w:tab w:val="left" w:pos="227"/>
      </w:tabs>
      <w:spacing w:after="0" w:line="284" w:lineRule="atLeast"/>
      <w:ind w:left="0" w:firstLine="0"/>
    </w:pPr>
    <w:rPr>
      <w:rFonts w:cs="Arial"/>
      <w:bCs/>
      <w:sz w:val="19"/>
      <w:szCs w:val="19"/>
      <w:lang w:val="de-DE" w:eastAsia="de-DE"/>
    </w:rPr>
  </w:style>
  <w:style w:type="character" w:styleId="Hervorhebung">
    <w:name w:val="Emphasis"/>
    <w:basedOn w:val="Absatz-Standardschriftart"/>
    <w:qFormat/>
    <w:rsid w:val="000D15A0"/>
    <w:rPr>
      <w:rFonts w:ascii="Arial" w:hAnsi="Arial"/>
      <w:b/>
      <w:i w:val="0"/>
      <w:iCs/>
      <w:sz w:val="19"/>
    </w:rPr>
  </w:style>
  <w:style w:type="character" w:styleId="berschrift4Zchn" w:customStyle="1">
    <w:name w:val="Überschrift 4 Zchn"/>
    <w:basedOn w:val="Absatz-Standardschriftart"/>
    <w:link w:val="berschrift4"/>
    <w:rsid w:val="003A74D6"/>
    <w:rPr>
      <w:rFonts w:ascii="Arial" w:hAnsi="Arial" w:cs="Arial"/>
      <w:sz w:val="19"/>
      <w:szCs w:val="24"/>
    </w:rPr>
  </w:style>
  <w:style w:type="character" w:styleId="Kommentarzeichen">
    <w:name w:val="annotation reference"/>
    <w:basedOn w:val="Absatz-Standardschriftart"/>
    <w:semiHidden/>
    <w:unhideWhenUsed/>
    <w:rsid w:val="00286A79"/>
    <w:rPr>
      <w:sz w:val="16"/>
      <w:szCs w:val="16"/>
    </w:rPr>
  </w:style>
  <w:style w:type="paragraph" w:styleId="Kommentartext">
    <w:name w:val="annotation text"/>
    <w:basedOn w:val="Standard"/>
    <w:link w:val="KommentartextZchn"/>
    <w:semiHidden/>
    <w:unhideWhenUsed/>
    <w:rsid w:val="00286A79"/>
    <w:rPr>
      <w:szCs w:val="20"/>
    </w:rPr>
  </w:style>
  <w:style w:type="character" w:styleId="KommentartextZchn" w:customStyle="1">
    <w:name w:val="Kommentartext Zchn"/>
    <w:basedOn w:val="Absatz-Standardschriftart"/>
    <w:link w:val="Kommentartext"/>
    <w:semiHidden/>
    <w:rsid w:val="00286A79"/>
    <w:rPr>
      <w:rFonts w:ascii="Arial" w:hAnsi="Arial"/>
      <w:lang w:val="en-US" w:eastAsia="en-US"/>
    </w:rPr>
  </w:style>
  <w:style w:type="paragraph" w:styleId="Kommentarthema">
    <w:name w:val="annotation subject"/>
    <w:basedOn w:val="Kommentartext"/>
    <w:next w:val="Kommentartext"/>
    <w:link w:val="KommentarthemaZchn"/>
    <w:semiHidden/>
    <w:unhideWhenUsed/>
    <w:rsid w:val="00286A79"/>
    <w:rPr>
      <w:b/>
      <w:bCs/>
    </w:rPr>
  </w:style>
  <w:style w:type="character" w:styleId="KommentarthemaZchn" w:customStyle="1">
    <w:name w:val="Kommentarthema Zchn"/>
    <w:basedOn w:val="KommentartextZchn"/>
    <w:link w:val="Kommentarthema"/>
    <w:semiHidden/>
    <w:rsid w:val="00286A79"/>
    <w:rPr>
      <w:rFonts w:ascii="Arial" w:hAnsi="Arial"/>
      <w:b/>
      <w:bCs/>
      <w:lang w:val="en-US" w:eastAsia="en-US"/>
    </w:rPr>
  </w:style>
  <w:style w:type="paragraph" w:styleId="Kopfzeile">
    <w:name w:val="header"/>
    <w:basedOn w:val="Standard"/>
    <w:link w:val="KopfzeileZchn"/>
    <w:unhideWhenUsed/>
    <w:rsid w:val="00E03041"/>
    <w:pPr>
      <w:tabs>
        <w:tab w:val="center" w:pos="4513"/>
        <w:tab w:val="right" w:pos="9026"/>
      </w:tabs>
      <w:spacing w:after="0"/>
    </w:pPr>
  </w:style>
  <w:style w:type="character" w:styleId="KopfzeileZchn" w:customStyle="1">
    <w:name w:val="Kopfzeile Zchn"/>
    <w:basedOn w:val="Absatz-Standardschriftart"/>
    <w:link w:val="Kopfzeile"/>
    <w:rsid w:val="00E03041"/>
    <w:rPr>
      <w:rFonts w:ascii="Arial" w:hAnsi="Arial"/>
      <w:szCs w:val="24"/>
      <w:lang w:val="en-US" w:eastAsia="en-US"/>
    </w:rPr>
  </w:style>
  <w:style w:type="paragraph" w:styleId="Fuzeile">
    <w:name w:val="footer"/>
    <w:basedOn w:val="Standard"/>
    <w:link w:val="FuzeileZchn"/>
    <w:unhideWhenUsed/>
    <w:rsid w:val="00E03041"/>
    <w:pPr>
      <w:tabs>
        <w:tab w:val="center" w:pos="4513"/>
        <w:tab w:val="right" w:pos="9026"/>
      </w:tabs>
      <w:spacing w:after="0"/>
    </w:pPr>
  </w:style>
  <w:style w:type="character" w:styleId="FuzeileZchn" w:customStyle="1">
    <w:name w:val="Fußzeile Zchn"/>
    <w:basedOn w:val="Absatz-Standardschriftart"/>
    <w:link w:val="Fuzeile"/>
    <w:rsid w:val="00E03041"/>
    <w:rPr>
      <w:rFonts w:ascii="Arial" w:hAnsi="Arial"/>
      <w:szCs w:val="24"/>
      <w:lang w:val="en-US" w:eastAsia="en-US"/>
    </w:rPr>
  </w:style>
  <w:style w:type="paragraph" w:styleId="Listenabsatz">
    <w:name w:val="List Paragraph"/>
    <w:basedOn w:val="Standard"/>
    <w:uiPriority w:val="34"/>
    <w:rsid w:val="007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107894">
      <w:bodyDiv w:val="1"/>
      <w:marLeft w:val="0"/>
      <w:marRight w:val="0"/>
      <w:marTop w:val="0"/>
      <w:marBottom w:val="0"/>
      <w:divBdr>
        <w:top w:val="none" w:sz="0" w:space="0" w:color="auto"/>
        <w:left w:val="none" w:sz="0" w:space="0" w:color="auto"/>
        <w:bottom w:val="none" w:sz="0" w:space="0" w:color="auto"/>
        <w:right w:val="none" w:sz="0" w:space="0" w:color="auto"/>
      </w:divBdr>
      <w:divsChild>
        <w:div w:id="1271472785">
          <w:marLeft w:val="0"/>
          <w:marRight w:val="0"/>
          <w:marTop w:val="0"/>
          <w:marBottom w:val="0"/>
          <w:divBdr>
            <w:top w:val="none" w:sz="0" w:space="0" w:color="auto"/>
            <w:left w:val="none" w:sz="0" w:space="0" w:color="auto"/>
            <w:bottom w:val="none" w:sz="0" w:space="0" w:color="auto"/>
            <w:right w:val="none" w:sz="0" w:space="0" w:color="auto"/>
          </w:divBdr>
          <w:divsChild>
            <w:div w:id="1886866503">
              <w:marLeft w:val="0"/>
              <w:marRight w:val="0"/>
              <w:marTop w:val="0"/>
              <w:marBottom w:val="0"/>
              <w:divBdr>
                <w:top w:val="none" w:sz="0" w:space="0" w:color="auto"/>
                <w:left w:val="none" w:sz="0" w:space="0" w:color="auto"/>
                <w:bottom w:val="none" w:sz="0" w:space="0" w:color="auto"/>
                <w:right w:val="none" w:sz="0" w:space="0" w:color="auto"/>
              </w:divBdr>
              <w:divsChild>
                <w:div w:id="1147238068">
                  <w:marLeft w:val="0"/>
                  <w:marRight w:val="0"/>
                  <w:marTop w:val="0"/>
                  <w:marBottom w:val="0"/>
                  <w:divBdr>
                    <w:top w:val="none" w:sz="0" w:space="0" w:color="auto"/>
                    <w:left w:val="none" w:sz="0" w:space="0" w:color="auto"/>
                    <w:bottom w:val="none" w:sz="0" w:space="0" w:color="auto"/>
                    <w:right w:val="none" w:sz="0" w:space="0" w:color="auto"/>
                  </w:divBdr>
                  <w:divsChild>
                    <w:div w:id="1533345964">
                      <w:marLeft w:val="0"/>
                      <w:marRight w:val="0"/>
                      <w:marTop w:val="0"/>
                      <w:marBottom w:val="0"/>
                      <w:divBdr>
                        <w:top w:val="none" w:sz="0" w:space="0" w:color="auto"/>
                        <w:left w:val="none" w:sz="0" w:space="0" w:color="auto"/>
                        <w:bottom w:val="none" w:sz="0" w:space="0" w:color="auto"/>
                        <w:right w:val="none" w:sz="0" w:space="0" w:color="auto"/>
                      </w:divBdr>
                      <w:divsChild>
                        <w:div w:id="1250431700">
                          <w:marLeft w:val="0"/>
                          <w:marRight w:val="0"/>
                          <w:marTop w:val="0"/>
                          <w:marBottom w:val="0"/>
                          <w:divBdr>
                            <w:top w:val="none" w:sz="0" w:space="0" w:color="auto"/>
                            <w:left w:val="none" w:sz="0" w:space="0" w:color="auto"/>
                            <w:bottom w:val="none" w:sz="0" w:space="0" w:color="auto"/>
                            <w:right w:val="none" w:sz="0" w:space="0" w:color="auto"/>
                          </w:divBdr>
                          <w:divsChild>
                            <w:div w:id="334184321">
                              <w:marLeft w:val="0"/>
                              <w:marRight w:val="0"/>
                              <w:marTop w:val="0"/>
                              <w:marBottom w:val="0"/>
                              <w:divBdr>
                                <w:top w:val="none" w:sz="0" w:space="0" w:color="auto"/>
                                <w:left w:val="none" w:sz="0" w:space="0" w:color="auto"/>
                                <w:bottom w:val="none" w:sz="0" w:space="0" w:color="auto"/>
                                <w:right w:val="none" w:sz="0" w:space="0" w:color="auto"/>
                              </w:divBdr>
                              <w:divsChild>
                                <w:div w:id="100539451">
                                  <w:marLeft w:val="0"/>
                                  <w:marRight w:val="0"/>
                                  <w:marTop w:val="0"/>
                                  <w:marBottom w:val="0"/>
                                  <w:divBdr>
                                    <w:top w:val="none" w:sz="0" w:space="0" w:color="auto"/>
                                    <w:left w:val="none" w:sz="0" w:space="0" w:color="auto"/>
                                    <w:bottom w:val="none" w:sz="0" w:space="0" w:color="auto"/>
                                    <w:right w:val="none" w:sz="0" w:space="0" w:color="auto"/>
                                  </w:divBdr>
                                  <w:divsChild>
                                    <w:div w:id="1691492153">
                                      <w:marLeft w:val="0"/>
                                      <w:marRight w:val="0"/>
                                      <w:marTop w:val="0"/>
                                      <w:marBottom w:val="0"/>
                                      <w:divBdr>
                                        <w:top w:val="none" w:sz="0" w:space="0" w:color="auto"/>
                                        <w:left w:val="none" w:sz="0" w:space="0" w:color="auto"/>
                                        <w:bottom w:val="none" w:sz="0" w:space="0" w:color="auto"/>
                                        <w:right w:val="none" w:sz="0" w:space="0" w:color="auto"/>
                                      </w:divBdr>
                                    </w:div>
                                    <w:div w:id="1911160955">
                                      <w:marLeft w:val="0"/>
                                      <w:marRight w:val="0"/>
                                      <w:marTop w:val="0"/>
                                      <w:marBottom w:val="0"/>
                                      <w:divBdr>
                                        <w:top w:val="none" w:sz="0" w:space="0" w:color="auto"/>
                                        <w:left w:val="none" w:sz="0" w:space="0" w:color="auto"/>
                                        <w:bottom w:val="none" w:sz="0" w:space="0" w:color="auto"/>
                                        <w:right w:val="none" w:sz="0" w:space="0" w:color="auto"/>
                                      </w:divBdr>
                                    </w:div>
                                    <w:div w:id="1693921998">
                                      <w:marLeft w:val="0"/>
                                      <w:marRight w:val="0"/>
                                      <w:marTop w:val="0"/>
                                      <w:marBottom w:val="0"/>
                                      <w:divBdr>
                                        <w:top w:val="none" w:sz="0" w:space="0" w:color="auto"/>
                                        <w:left w:val="none" w:sz="0" w:space="0" w:color="auto"/>
                                        <w:bottom w:val="none" w:sz="0" w:space="0" w:color="auto"/>
                                        <w:right w:val="none" w:sz="0" w:space="0" w:color="auto"/>
                                      </w:divBdr>
                                    </w:div>
                                    <w:div w:id="297229391">
                                      <w:marLeft w:val="0"/>
                                      <w:marRight w:val="0"/>
                                      <w:marTop w:val="0"/>
                                      <w:marBottom w:val="0"/>
                                      <w:divBdr>
                                        <w:top w:val="none" w:sz="0" w:space="0" w:color="auto"/>
                                        <w:left w:val="none" w:sz="0" w:space="0" w:color="auto"/>
                                        <w:bottom w:val="none" w:sz="0" w:space="0" w:color="auto"/>
                                        <w:right w:val="none" w:sz="0" w:space="0" w:color="auto"/>
                                      </w:divBdr>
                                    </w:div>
                                    <w:div w:id="1430271786">
                                      <w:marLeft w:val="0"/>
                                      <w:marRight w:val="0"/>
                                      <w:marTop w:val="0"/>
                                      <w:marBottom w:val="0"/>
                                      <w:divBdr>
                                        <w:top w:val="none" w:sz="0" w:space="0" w:color="auto"/>
                                        <w:left w:val="none" w:sz="0" w:space="0" w:color="auto"/>
                                        <w:bottom w:val="none" w:sz="0" w:space="0" w:color="auto"/>
                                        <w:right w:val="none" w:sz="0" w:space="0" w:color="auto"/>
                                      </w:divBdr>
                                    </w:div>
                                    <w:div w:id="1722709532">
                                      <w:marLeft w:val="0"/>
                                      <w:marRight w:val="0"/>
                                      <w:marTop w:val="0"/>
                                      <w:marBottom w:val="0"/>
                                      <w:divBdr>
                                        <w:top w:val="none" w:sz="0" w:space="0" w:color="auto"/>
                                        <w:left w:val="none" w:sz="0" w:space="0" w:color="auto"/>
                                        <w:bottom w:val="none" w:sz="0" w:space="0" w:color="auto"/>
                                        <w:right w:val="none" w:sz="0" w:space="0" w:color="auto"/>
                                      </w:divBdr>
                                    </w:div>
                                    <w:div w:id="1298951149">
                                      <w:marLeft w:val="0"/>
                                      <w:marRight w:val="0"/>
                                      <w:marTop w:val="0"/>
                                      <w:marBottom w:val="0"/>
                                      <w:divBdr>
                                        <w:top w:val="none" w:sz="0" w:space="0" w:color="auto"/>
                                        <w:left w:val="none" w:sz="0" w:space="0" w:color="auto"/>
                                        <w:bottom w:val="none" w:sz="0" w:space="0" w:color="auto"/>
                                        <w:right w:val="none" w:sz="0" w:space="0" w:color="auto"/>
                                      </w:divBdr>
                                    </w:div>
                                    <w:div w:id="3360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718999">
              <w:marLeft w:val="0"/>
              <w:marRight w:val="0"/>
              <w:marTop w:val="0"/>
              <w:marBottom w:val="0"/>
              <w:divBdr>
                <w:top w:val="none" w:sz="0" w:space="0" w:color="auto"/>
                <w:left w:val="none" w:sz="0" w:space="0" w:color="auto"/>
                <w:bottom w:val="none" w:sz="0" w:space="0" w:color="auto"/>
                <w:right w:val="none" w:sz="0" w:space="0" w:color="auto"/>
              </w:divBdr>
            </w:div>
            <w:div w:id="1301763440">
              <w:marLeft w:val="0"/>
              <w:marRight w:val="0"/>
              <w:marTop w:val="0"/>
              <w:marBottom w:val="0"/>
              <w:divBdr>
                <w:top w:val="none" w:sz="0" w:space="0" w:color="auto"/>
                <w:left w:val="none" w:sz="0" w:space="0" w:color="auto"/>
                <w:bottom w:val="none" w:sz="0" w:space="0" w:color="auto"/>
                <w:right w:val="none" w:sz="0" w:space="0" w:color="auto"/>
              </w:divBdr>
              <w:divsChild>
                <w:div w:id="140465867">
                  <w:marLeft w:val="0"/>
                  <w:marRight w:val="0"/>
                  <w:marTop w:val="0"/>
                  <w:marBottom w:val="0"/>
                  <w:divBdr>
                    <w:top w:val="none" w:sz="0" w:space="0" w:color="auto"/>
                    <w:left w:val="none" w:sz="0" w:space="0" w:color="auto"/>
                    <w:bottom w:val="none" w:sz="0" w:space="0" w:color="auto"/>
                    <w:right w:val="none" w:sz="0" w:space="0" w:color="auto"/>
                  </w:divBdr>
                  <w:divsChild>
                    <w:div w:id="1570579879">
                      <w:marLeft w:val="0"/>
                      <w:marRight w:val="0"/>
                      <w:marTop w:val="0"/>
                      <w:marBottom w:val="0"/>
                      <w:divBdr>
                        <w:top w:val="none" w:sz="0" w:space="0" w:color="auto"/>
                        <w:left w:val="none" w:sz="0" w:space="0" w:color="auto"/>
                        <w:bottom w:val="none" w:sz="0" w:space="0" w:color="auto"/>
                        <w:right w:val="none" w:sz="0" w:space="0" w:color="auto"/>
                      </w:divBdr>
                      <w:divsChild>
                        <w:div w:id="9194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 Type="http://schemas.microsoft.com/office/2011/relationships/people" Target="/word/people.xml" Id="R305c7daa040a4164" /><Relationship Type="http://schemas.microsoft.com/office/2011/relationships/commentsExtended" Target="/word/commentsExtended.xml" Id="Ra693168429654d5c" /><Relationship Type="http://schemas.microsoft.com/office/2016/09/relationships/commentsIds" Target="/word/commentsIds.xml" Id="R76837c396019481f" /></Relationships>
</file>

<file path=word/theme/theme1.xml><?xml version="1.0" encoding="utf-8"?>
<a:theme xmlns:a="http://schemas.openxmlformats.org/drawingml/2006/main" name="Larissa">
  <a:themeElements>
    <a:clrScheme name="Volkswagen">
      <a:dk1>
        <a:srgbClr val="33434C"/>
      </a:dk1>
      <a:lt1>
        <a:srgbClr val="FFFFFF"/>
      </a:lt1>
      <a:dk2>
        <a:srgbClr val="8994A0"/>
      </a:dk2>
      <a:lt2>
        <a:srgbClr val="73B1DD"/>
      </a:lt2>
      <a:accent1>
        <a:srgbClr val="CFD7D9"/>
      </a:accent1>
      <a:accent2>
        <a:srgbClr val="003C65"/>
      </a:accent2>
      <a:accent3>
        <a:srgbClr val="2274AC"/>
      </a:accent3>
      <a:accent4>
        <a:srgbClr val="005D4D"/>
      </a:accent4>
      <a:accent5>
        <a:srgbClr val="730019"/>
      </a:accent5>
      <a:accent6>
        <a:srgbClr val="FF871F"/>
      </a:accent6>
      <a:hlink>
        <a:srgbClr val="33434C"/>
      </a:hlink>
      <a:folHlink>
        <a:srgbClr val="8994A0"/>
      </a:folHlink>
    </a:clrScheme>
    <a:fontScheme name="Volkswagen">
      <a:majorFont>
        <a:latin typeface="VW Headline OT-Black"/>
        <a:ea typeface=""/>
        <a:cs typeface=""/>
      </a:majorFont>
      <a:minorFont>
        <a:latin typeface="VW Headline OT-Book"/>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81EE2-867C-4364-9FCE-68DB0B5970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VOLKSWAGEN GROUP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Büsing Müffelmann Theye</dc:creator>
  <lastModifiedBy>Harald Schaefer</lastModifiedBy>
  <revision>7</revision>
  <lastPrinted>2012-01-10T13:50:00.0000000Z</lastPrinted>
  <dcterms:created xsi:type="dcterms:W3CDTF">2020-07-15T15:09:00.0000000Z</dcterms:created>
  <dcterms:modified xsi:type="dcterms:W3CDTF">2020-07-17T12:35:31.7469372Z</dcterms:modified>
</coreProperties>
</file>